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Override PartName="/word/comments.xml" ContentType="application/vnd.openxmlformats-officedocument.wordprocessingml.comments+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
      </w:pPr>
      <w:bookmarkStart w:id="2" w:name="_TOC000027"/>
      <w:r/>
      <w:bookmarkStart w:id="3" w:name="_TOC000087"/>
      <w:r/>
      <w:bookmarkStart w:id="4" w:name="_TOC000145"/>
      <w:r/>
      <w:bookmarkStart w:id="5" w:name="_TOC000002"/>
      <w:r/>
    </w:p>
    <w:p>
      <w:pPr>
        <w:pStyle w:val="para1"/>
        <w:rPr>
          <w:sz w:val="32"/>
          <w:szCs w:val="32"/>
          <w:lang w:val="en-gb" w:eastAsia="en-gb" w:bidi="en-gb"/>
        </w:rPr>
      </w:pPr>
      <w:r/>
      <w:bookmarkStart w:id="6" w:name="_TOC000213"/>
      <w:r/>
      <w:bookmarkStart w:id="7" w:name="_TOC000097"/>
      <w:r/>
      <w:bookmarkStart w:id="8" w:name="_TOC000238"/>
      <w:r/>
      <w:bookmarkStart w:id="9" w:name="_TOC000233"/>
      <w:r/>
      <w:bookmarkStart w:id="10" w:name="_TOC000225"/>
      <w:r/>
      <w:bookmarkStart w:id="11" w:name="_TOC000180"/>
      <w:r/>
      <w:r>
        <w:rPr>
          <w:sz w:val="32"/>
          <w:szCs w:val="32"/>
          <w:lang w:val="en-gb" w:eastAsia="en-gb" w:bidi="en-gb"/>
        </w:rPr>
        <w:t>Proposal for C</w:t>
      </w:r>
      <w:r/>
      <w:bookmarkEnd w:id="2"/>
      <w:r/>
      <w:bookmarkEnd w:id="3"/>
      <w:r/>
      <w:bookmarkEnd w:id="4"/>
      <w:r/>
      <w:bookmarkEnd w:id="11"/>
      <w:r/>
      <w:bookmarkEnd w:id="10"/>
      <w:r/>
      <w:bookmarkEnd w:id="9"/>
      <w:r/>
      <w:bookmarkEnd w:id="8"/>
      <w:r/>
      <w:bookmarkEnd w:id="7"/>
      <w:r/>
      <w:bookmarkEnd w:id="6"/>
      <w:r/>
      <w:r>
        <w:rPr>
          <w:sz w:val="32"/>
          <w:szCs w:val="32"/>
          <w:lang w:val="en-gb" w:eastAsia="en-gb" w:bidi="en-gb"/>
        </w:rPr>
      </w:r>
    </w:p>
    <w:p>
      <w:pPr>
        <w:spacing/>
        <w:jc w:val="center"/>
        <w:rPr>
          <w:rFonts w:ascii="Arial" w:hAnsi="Arial" w:cs="Arial"/>
          <w:sz w:val="32"/>
          <w:szCs w:val="32"/>
        </w:rPr>
      </w:pPr>
      <w:r>
        <w:rPr>
          <w:rFonts w:ascii="Arial" w:hAnsi="Arial" w:cs="Arial"/>
          <w:sz w:val="32"/>
          <w:szCs w:val="32"/>
        </w:rPr>
      </w:r>
    </w:p>
    <w:p>
      <w:pPr>
        <w:pStyle w:val="para1"/>
        <w:rPr>
          <w:lang w:val="en-gb" w:eastAsia="en-gb" w:bidi="en-gb"/>
        </w:rPr>
      </w:pPr>
      <w:r/>
      <w:bookmarkStart w:id="12" w:name="_TOC000219"/>
      <w:r/>
      <w:bookmarkStart w:id="13" w:name="_TOC000098"/>
      <w:r/>
      <w:bookmarkStart w:id="14" w:name="_TOC000239"/>
      <w:r/>
      <w:bookmarkStart w:id="15" w:name="_TOC000234"/>
      <w:r/>
      <w:bookmarkStart w:id="16" w:name="_TOC000226"/>
      <w:r/>
      <w:bookmarkStart w:id="17" w:name="_TOC000181"/>
      <w:r/>
      <w:bookmarkStart w:id="18" w:name="_TOC000028"/>
      <w:r/>
      <w:r>
        <w:rPr>
          <w:lang w:val="en-gb" w:eastAsia="en-gb" w:bidi="en-gb"/>
        </w:rPr>
        <w:t xml:space="preserve">Array Notation for </w:t>
      </w:r>
      <w:r>
        <w:rPr>
          <w:lang w:val="en-gb" w:eastAsia="en-gb" w:bidi="en-gb"/>
        </w:rPr>
        <w:t>Vectorization</w:t>
      </w:r>
      <w:r/>
      <w:bookmarkEnd w:id="5"/>
      <w:r/>
      <w:bookmarkEnd w:id="18"/>
      <w:r/>
      <w:bookmarkEnd w:id="17"/>
      <w:r/>
      <w:bookmarkEnd w:id="16"/>
      <w:r/>
      <w:bookmarkEnd w:id="15"/>
      <w:r/>
      <w:bookmarkEnd w:id="14"/>
      <w:r/>
      <w:bookmarkEnd w:id="13"/>
      <w:r/>
      <w:bookmarkEnd w:id="12"/>
      <w:r/>
      <w:r>
        <w:rPr>
          <w:lang w:val="en-gb" w:eastAsia="en-gb" w:bidi="en-gb"/>
        </w:rPr>
      </w:r>
    </w:p>
    <w:p>
      <w:pPr>
        <w:tabs defTabSz="708">
          <w:tab w:val="left" w:pos="2211" w:leader="none"/>
          <w:tab w:val="left" w:pos="4422" w:leader="none"/>
        </w:tabs>
        <w:rPr>
          <w:rFonts w:ascii="Arial" w:hAnsi="Arial" w:eastAsia="Arial" w:cs="Arial"/>
          <w:sz w:val="24"/>
          <w:szCs w:val="24"/>
        </w:rPr>
      </w:pPr>
      <w:r>
        <w:rPr>
          <w:rFonts w:ascii="Arial" w:hAnsi="Arial" w:eastAsia="Arial" w:cs="Arial"/>
          <w:sz w:val="24"/>
          <w:szCs w:val="24"/>
        </w:rPr>
      </w:r>
    </w:p>
    <w:p>
      <w:pPr>
        <w:spacing/>
        <w:jc w:val="center"/>
        <w:rPr>
          <w:rFonts w:ascii="Calibri" w:hAnsi="Calibri" w:eastAsia="Calibri" w:cs="Calibri"/>
          <w:spacing w:val="3" w:percent="102"/>
          <w:sz w:val="26"/>
          <w:szCs w:val="26"/>
        </w:rPr>
      </w:pPr>
      <w:r>
        <w:rPr>
          <w:rFonts w:ascii="Calibri" w:hAnsi="Calibri" w:eastAsia="Calibri" w:cs="Calibri"/>
          <w:b/>
          <w:bCs/>
          <w:spacing w:val="3" w:percent="102"/>
          <w:sz w:val="26"/>
          <w:szCs w:val="26"/>
        </w:rPr>
        <w:t>Javier A. Múgica</w:t>
      </w:r>
      <w:r>
        <w:rPr>
          <w:rFonts w:ascii="Calibri" w:hAnsi="Calibri" w:eastAsia="Calibri" w:cs="Calibri"/>
          <w:spacing w:val="3" w:percent="102"/>
          <w:sz w:val="26"/>
          <w:szCs w:val="26"/>
        </w:rPr>
      </w:r>
    </w:p>
    <w:p>
      <w:pPr>
        <w:spacing/>
        <w:jc w:val="center"/>
        <w:rPr>
          <w:rFonts w:ascii="Arial" w:hAnsi="Arial" w:eastAsia="Arial" w:cs="Arial"/>
          <w:spacing w:val="2" w:percent="102"/>
          <w:sz w:val="24"/>
          <w:szCs w:val="24"/>
        </w:rPr>
      </w:pPr>
      <w:r>
        <w:rPr>
          <w:rFonts w:ascii="Arial" w:hAnsi="Arial" w:eastAsia="Arial" w:cs="Arial"/>
          <w:spacing w:val="2" w:percent="102"/>
          <w:sz w:val="24"/>
          <w:szCs w:val="24"/>
        </w:rPr>
      </w:r>
    </w:p>
    <w:p>
      <w:pPr>
        <w:spacing/>
        <w:jc w:val="center"/>
        <w:rPr>
          <w:rFonts w:ascii="Arial" w:hAnsi="Arial" w:eastAsia="Arial" w:cs="Arial"/>
          <w:spacing w:val="2" w:percent="102"/>
          <w:sz w:val="24"/>
          <w:szCs w:val="24"/>
        </w:rPr>
      </w:pPr>
      <w:r>
        <w:rPr>
          <w:rFonts w:ascii="Arial" w:hAnsi="Arial" w:eastAsia="Arial" w:cs="Arial"/>
          <w:spacing w:val="2" w:percent="102"/>
          <w:sz w:val="24"/>
          <w:szCs w:val="24"/>
        </w:rPr>
      </w:r>
    </w:p>
    <w:p>
      <w:pPr>
        <w:spacing/>
        <w:jc w:val="center"/>
        <w:rPr>
          <w:rFonts w:ascii="Arial" w:hAnsi="Arial" w:eastAsia="Arial" w:cs="Arial"/>
          <w:spacing w:val="2" w:percent="102"/>
          <w:sz w:val="24"/>
          <w:szCs w:val="24"/>
        </w:rPr>
      </w:pPr>
      <w:r>
        <w:rPr>
          <w:rFonts w:ascii="Arial" w:hAnsi="Arial" w:eastAsia="Arial" w:cs="Arial"/>
          <w:spacing w:val="2" w:percent="102"/>
          <w:sz w:val="24"/>
          <w:szCs w:val="24"/>
        </w:rPr>
      </w:r>
    </w:p>
    <w:p>
      <w:pPr>
        <w:spacing/>
        <w:jc w:val="center"/>
        <w:rPr>
          <w:rFonts w:ascii="Arial" w:hAnsi="Arial" w:eastAsia="Arial" w:cs="Arial"/>
          <w:spacing w:val="2" w:percent="102"/>
          <w:sz w:val="24"/>
          <w:szCs w:val="24"/>
        </w:rPr>
      </w:pPr>
      <w:r>
        <w:rPr>
          <w:rFonts w:ascii="Arial" w:hAnsi="Arial" w:eastAsia="Arial" w:cs="Arial"/>
          <w:spacing w:val="2" w:percent="102"/>
          <w:sz w:val="24"/>
          <w:szCs w:val="24"/>
        </w:rPr>
      </w:r>
    </w:p>
    <w:p>
      <w:pPr>
        <w:spacing/>
        <w:jc w:val="center"/>
        <w:rPr>
          <w:rFonts w:ascii="Arial" w:hAnsi="Arial" w:eastAsia="Arial" w:cs="Arial"/>
          <w:spacing w:val="2" w:percent="102"/>
          <w:sz w:val="24"/>
          <w:szCs w:val="24"/>
        </w:rPr>
      </w:pPr>
      <w:r>
        <w:rPr>
          <w:rFonts w:ascii="Arial" w:hAnsi="Arial" w:eastAsia="Arial" w:cs="Arial"/>
          <w:spacing w:val="2" w:percent="102"/>
          <w:sz w:val="24"/>
          <w:szCs w:val="24"/>
        </w:rPr>
      </w:r>
    </w:p>
    <w:p>
      <w:pPr>
        <w:spacing/>
        <w:jc w:val="center"/>
        <w:rPr>
          <w:spacing w:val="3" w:percent="102"/>
          <w:sz w:val="24"/>
          <w:szCs w:val="24"/>
        </w:rPr>
      </w:pPr>
      <w:r>
        <w:rPr>
          <w:spacing w:val="3" w:percent="102"/>
          <w:sz w:val="24"/>
          <w:szCs w:val="24"/>
        </w:rPr>
        <w:t>August 5</w:t>
      </w:r>
      <w:r>
        <w:rPr>
          <w:spacing w:val="3" w:percent="102"/>
          <w:sz w:val="24"/>
          <w:szCs w:val="24"/>
          <w:vertAlign w:val="superscript"/>
        </w:rPr>
        <w:t>th</w:t>
      </w:r>
      <w:r>
        <w:rPr>
          <w:spacing w:val="3" w:percent="102"/>
          <w:sz w:val="24"/>
          <w:szCs w:val="24"/>
        </w:rPr>
        <w:t xml:space="preserve"> , 2025</w:t>
      </w:r>
      <w:r>
        <w:rPr>
          <w:spacing w:val="3" w:percent="102"/>
          <w:sz w:val="24"/>
          <w:szCs w:val="24"/>
        </w:rPr>
      </w:r>
    </w:p>
    <w:p>
      <w:pPr>
        <w:spacing w:line="312" w:lineRule="auto"/>
        <w:jc w:val="center"/>
        <w:rPr>
          <w:rFonts w:ascii="Calibri" w:hAnsi="Calibri" w:eastAsia="Calibri" w:cs="Calibri"/>
          <w:sz w:val="24"/>
          <w:szCs w:val="24"/>
        </w:rPr>
      </w:pPr>
      <w:r>
        <w:rPr>
          <w:rFonts w:ascii="Calibri" w:hAnsi="Calibri" w:eastAsia="Calibri" w:cs="Calibri"/>
          <w:sz w:val="24"/>
          <w:szCs w:val="24"/>
        </w:rPr>
      </w:r>
    </w:p>
    <w:p>
      <w:pPr>
        <w:sectPr>
          <w:footnotePr>
            <w:pos w:val="pageBottom"/>
            <w:numFmt w:val="decimal"/>
            <w:numStart w:val="1"/>
            <w:numRestart w:val="eachPage"/>
          </w:footnotePr>
          <w:endnotePr>
            <w:pos w:val="docEnd"/>
            <w:numFmt w:val="lowerRoman"/>
            <w:numStart w:val="1"/>
            <w:numRestart w:val="continuous"/>
          </w:endnotePr>
          <w:type w:val="continuous"/>
          <w:pgSz w:h="8392" w:w="11907" w:orient="landscape"/>
          <w:pgMar w:left="1134" w:top="1134" w:right="1134" w:bottom="1134"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2"/>
        <w:numPr>
          <w:ilvl w:val="0"/>
          <w:numId w:val="0"/>
        </w:numPr>
        <w:ind w:left="0" w:firstLine="0"/>
      </w:pPr>
      <w:bookmarkStart w:id="19" w:name="_TOC000182"/>
      <w:r/>
      <w:bookmarkStart w:id="20" w:name="_TOC000003"/>
      <w:r/>
      <w:bookmarkEnd w:id="20"/>
      <w:r/>
      <w:bookmarkEnd w:id="19"/>
      <w:r/>
      <w:bookmarkStart w:id="21" w:name="_TOC000183"/>
      <w:r/>
      <w:bookmarkStart w:id="22" w:name="_TOC000026"/>
      <w:r/>
      <w:bookmarkStart w:id="23" w:name="_TOC000029"/>
      <w:r/>
      <w:bookmarkStart w:id="24" w:name="_TOC000088"/>
      <w:r/>
      <w:bookmarkStart w:id="25" w:name="_TOC000146"/>
      <w:r/>
      <w:r>
        <w:rPr>
          <w:sz w:val="32"/>
          <w:szCs w:val="32"/>
        </w:rPr>
        <w:t>Table of contents</w:t>
      </w:r>
      <w:r/>
      <w:bookmarkEnd w:id="22"/>
      <w:r/>
      <w:bookmarkEnd w:id="23"/>
      <w:r/>
      <w:bookmarkEnd w:id="24"/>
      <w:r/>
      <w:bookmarkEnd w:id="25"/>
      <w:r/>
      <w:bookmarkEnd w:id="21"/>
      <w:r/>
    </w:p>
    <w:p>
      <w:pPr>
        <w:sectPr>
          <w:footnotePr>
            <w:pos w:val="pageBottom"/>
            <w:numFmt w:val="decimal"/>
            <w:numStart w:val="1"/>
            <w:numRestart w:val="eachPage"/>
          </w:footnotePr>
          <w:endnotePr>
            <w:pos w:val="docEnd"/>
            <w:numFmt w:val="lowerRoman"/>
            <w:numStart w:val="1"/>
            <w:numRestart w:val="continuous"/>
          </w:endnotePr>
          <w:footerReference w:type="default" r:id="rId8"/>
          <w:type w:val="nextPage"/>
          <w:pgSz w:h="16840" w:w="11907"/>
          <w:pgMar w:left="1134" w:top="1134" w:right="1134" w:bottom="1134" w:header="0" w:footer="567"/>
          <w:paperSrc w:first="0" w:other="0" a="0" b="0"/>
          <w:pgNumType w:fmt="decimal" w:start="1"/>
          <w:tmGutter w:val="3"/>
          <w:mirrorMargins w:val="0"/>
          <w:tmSection w:h="-1">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9"/>
      </w:pPr>
      <w:r>
        <w:fldChar w:fldCharType="begin"/>
      </w:r>
      <w:r>
        <w:instrText xml:space="preserve"> TOC \o \z \n </w:instrText>
      </w:r>
      <w:r>
        <w:fldChar w:fldCharType="separate"/>
      </w:r>
      <w:hyperlink w:anchor="_TOC000221" w:history="1">
        <w:r>
          <w:t>1</w:t>
          <w:tab/>
          <w:t xml:space="preserve"> Introduction</w:t>
        </w:r>
      </w:hyperlink>
    </w:p>
    <w:p>
      <w:pPr>
        <w:pStyle w:val="para10"/>
      </w:pPr>
      <w:hyperlink w:anchor="_TOC000005" w:history="1">
        <w:r>
          <w:t>Intent of the feature</w:t>
        </w:r>
      </w:hyperlink>
    </w:p>
    <w:p>
      <w:pPr>
        <w:pStyle w:val="para10"/>
      </w:pPr>
      <w:hyperlink w:anchor="_TOC000030" w:history="1">
        <w:r>
          <w:t>This paper</w:t>
        </w:r>
      </w:hyperlink>
    </w:p>
    <w:p>
      <w:pPr>
        <w:pStyle w:val="para10"/>
      </w:pPr>
      <w:hyperlink w:anchor="_TOC000247" w:history="1">
        <w:r>
          <w:t>Prior art</w:t>
        </w:r>
      </w:hyperlink>
    </w:p>
    <w:p>
      <w:pPr>
        <w:pStyle w:val="para10"/>
      </w:pPr>
      <w:hyperlink w:anchor="_TOC000185" w:history="1">
        <w:r>
          <w:t>Empty selections</w:t>
        </w:r>
      </w:hyperlink>
    </w:p>
    <w:p>
      <w:pPr>
        <w:pStyle w:val="para10"/>
      </w:pPr>
      <w:hyperlink w:anchor="_TOC000248" w:history="1">
        <w:r>
          <w:t>Intent of the proposal</w:t>
        </w:r>
      </w:hyperlink>
    </w:p>
    <w:p>
      <w:pPr>
        <w:pStyle w:val="para10"/>
      </w:pPr>
      <w:hyperlink w:anchor="_TOC000115" w:history="1">
        <w:r>
          <w:t>Terminology</w:t>
        </w:r>
      </w:hyperlink>
    </w:p>
    <w:p>
      <w:pPr>
        <w:pStyle w:val="para9"/>
      </w:pPr>
      <w:hyperlink w:anchor="_TOC000187" w:history="1">
        <w:r>
          <w:t>2</w:t>
          <w:tab/>
          <w:t xml:space="preserve"> Selections [B:L], [B:L:s], [:] and [::]</w:t>
        </w:r>
      </w:hyperlink>
    </w:p>
    <w:p>
      <w:pPr>
        <w:pStyle w:val="para10"/>
      </w:pPr>
      <w:hyperlink w:anchor="_TOC000032" w:history="1">
        <w:r>
          <w:t>Semantics of range selection</w:t>
        </w:r>
      </w:hyperlink>
    </w:p>
    <w:p>
      <w:pPr>
        <w:pStyle w:val="para10"/>
      </w:pPr>
      <w:hyperlink w:anchor="_TOC000006" w:history="1">
        <w:r>
          <w:t>Continuous subarray selection</w:t>
        </w:r>
      </w:hyperlink>
    </w:p>
    <w:p>
      <w:pPr>
        <w:pStyle w:val="para10"/>
      </w:pPr>
      <w:hyperlink w:anchor="_TOC000033" w:history="1">
        <w:r>
          <w:t>The type after lvalue conversion</w:t>
        </w:r>
      </w:hyperlink>
    </w:p>
    <w:p>
      <w:pPr>
        <w:pStyle w:val="para10"/>
      </w:pPr>
      <w:hyperlink w:anchor="_TOC000189" w:history="1">
        <w:r>
          <w:t>Broken arrays</w:t>
        </w:r>
      </w:hyperlink>
    </w:p>
    <w:p>
      <w:pPr>
        <w:pStyle w:val="para10"/>
      </w:pPr>
      <w:hyperlink w:anchor="_TOC000224" w:history="1">
        <w:r>
          <w:t>The type of A[B:L] for nonconstant L</w:t>
        </w:r>
      </w:hyperlink>
    </w:p>
    <w:p>
      <w:pPr>
        <w:pStyle w:val="para10"/>
      </w:pPr>
      <w:hyperlink w:anchor="_TOC000249" w:history="1">
        <w:r>
          <w:t>Stepped selections</w:t>
        </w:r>
      </w:hyperlink>
    </w:p>
    <w:p>
      <w:pPr>
        <w:pStyle w:val="para10"/>
      </w:pPr>
      <w:hyperlink w:anchor="_TOC000117" w:history="1">
        <w:r>
          <w:t>Definition of broken array</w:t>
        </w:r>
      </w:hyperlink>
    </w:p>
    <w:p>
      <w:pPr>
        <w:pStyle w:val="para10"/>
        <w:rPr>
          <w:spacing w:val="-1" w:percent="99"/>
        </w:rPr>
      </w:pPr>
      <w:hyperlink w:anchor="_TOC000151" w:history="1">
        <w:r>
          <w:rPr>
            <w:rStyle w:val="char2"/>
            <w:color w:val="auto"/>
            <w:spacing w:val="-1" w:percent="99"/>
            <w:u w:color="auto" w:val="none"/>
          </w:rPr>
          <w:t>The kind of expressions allowed for B, L and s</w:t>
        </w:r>
      </w:hyperlink>
    </w:p>
    <w:p>
      <w:pPr>
        <w:pStyle w:val="para10"/>
      </w:pPr>
      <w:hyperlink w:anchor="_TOC000192" w:history="1">
        <w:r>
          <w:t>General rule for binary operators</w:t>
        </w:r>
      </w:hyperlink>
    </w:p>
    <w:p>
      <w:pPr>
        <w:pStyle w:val="para10"/>
      </w:pPr>
      <w:hyperlink w:anchor="_TOC000094" w:history="1">
        <w:r>
          <w:t>Array subscripting applied to an array with selection</w:t>
        </w:r>
      </w:hyperlink>
    </w:p>
    <w:p>
      <w:pPr>
        <w:pStyle w:val="para10"/>
      </w:pPr>
      <w:hyperlink w:anchor="_TOC000194" w:history="1">
        <w:r>
          <w:t>Pointer to one of its elements; valid offsets</w:t>
        </w:r>
      </w:hyperlink>
    </w:p>
    <w:p>
      <w:pPr>
        <w:pStyle w:val="para9"/>
      </w:pPr>
      <w:hyperlink w:anchor="_TOC000195" w:history="1">
        <w:r>
          <w:t>3</w:t>
          <w:tab/>
          <w:t xml:space="preserve"> Relational operators and empty selections</w:t>
        </w:r>
      </w:hyperlink>
    </w:p>
    <w:p>
      <w:pPr>
        <w:pStyle w:val="para10"/>
      </w:pPr>
      <w:hyperlink w:anchor="_TOC000107" w:history="1">
        <w:r>
          <w:t>0-dimensional selection</w:t>
        </w:r>
      </w:hyperlink>
    </w:p>
    <w:p>
      <w:pPr>
        <w:pStyle w:val="para10"/>
      </w:pPr>
      <w:hyperlink w:anchor="_TOC000119" w:history="1">
        <w:r>
          <w:t>Equality operators</w:t>
        </w:r>
      </w:hyperlink>
    </w:p>
    <w:p>
      <w:pPr>
        <w:pStyle w:val="para10"/>
      </w:pPr>
      <w:hyperlink w:anchor="_TOC000049" w:history="1">
        <w:r>
          <w:t>Relational operators</w:t>
        </w:r>
      </w:hyperlink>
    </w:p>
    <w:p>
      <w:pPr>
        <w:pStyle w:val="para10"/>
      </w:pPr>
      <w:hyperlink w:anchor="_TOC000108" w:history="1">
        <w:r>
          <w:t>The equivalence of matrix without or with 0-dim. selection</w:t>
        </w:r>
      </w:hyperlink>
    </w:p>
    <w:p>
      <w:pPr>
        <w:pStyle w:val="para9"/>
      </w:pPr>
      <w:hyperlink w:anchor="_TOC000196" w:history="1">
        <w:r>
          <w:t>4</w:t>
          <w:tab/>
          <w:t xml:space="preserve"> Restrictions on arrays with selection</w:t>
        </w:r>
      </w:hyperlink>
    </w:p>
    <w:p>
      <w:pPr>
        <w:pStyle w:val="para10"/>
      </w:pPr>
      <w:hyperlink w:anchor="_TOC000101" w:history="1">
        <w:r>
          <w:t>Inconvertibility to pointer</w:t>
        </w:r>
      </w:hyperlink>
    </w:p>
    <w:p>
      <w:pPr>
        <w:pStyle w:val="para10"/>
      </w:pPr>
      <w:hyperlink w:anchor="_TOC000014" w:history="1">
        <w:r>
          <w:t>Restrictions for broken arrays before lvalue conversion</w:t>
        </w:r>
      </w:hyperlink>
    </w:p>
    <w:p>
      <w:pPr>
        <w:pStyle w:val="para10"/>
      </w:pPr>
      <w:hyperlink w:anchor="_TOC000250" w:history="1">
        <w:r>
          <w:t>Other Restrictions</w:t>
        </w:r>
      </w:hyperlink>
    </w:p>
    <w:p>
      <w:pPr>
        <w:pStyle w:val="para9"/>
      </w:pPr>
      <w:hyperlink w:anchor="_TOC000046" w:history="1">
        <w:r>
          <w:t>5</w:t>
          <w:tab/>
          <w:t xml:space="preserve"> Casts</w:t>
        </w:r>
      </w:hyperlink>
    </w:p>
    <w:p>
      <w:pPr>
        <w:pStyle w:val="para10"/>
      </w:pPr>
      <w:hyperlink w:anchor="_TOC000198" w:history="1">
        <w:r>
          <w:t>Changing the singleton type</w:t>
        </w:r>
      </w:hyperlink>
    </w:p>
    <w:p>
      <w:pPr>
        <w:pStyle w:val="para10"/>
      </w:pPr>
      <w:hyperlink w:anchor="_TOC000199" w:history="1">
        <w:r>
          <w:t>Array cast</w:t>
        </w:r>
      </w:hyperlink>
    </w:p>
    <w:p>
      <w:pPr>
        <w:pStyle w:val="para9"/>
      </w:pPr>
      <w:hyperlink w:anchor="_TOC000202" w:history="1">
        <w:r>
          <w:t>6</w:t>
          <w:tab/>
          <w:t xml:space="preserve"> Assignments</w:t>
        </w:r>
      </w:hyperlink>
    </w:p>
    <w:p>
      <w:pPr>
        <w:pStyle w:val="para10"/>
      </w:pPr>
      <w:hyperlink w:anchor="_TOC000109" w:history="1">
        <w:r>
          <w:t>Assigning an array</w:t>
        </w:r>
      </w:hyperlink>
    </w:p>
    <w:p>
      <w:pPr>
        <w:pStyle w:val="para10"/>
      </w:pPr>
      <w:hyperlink w:anchor="_TOC000054" w:history="1">
        <w:r>
          <w:t>Overlapping in assignment</w:t>
        </w:r>
      </w:hyperlink>
    </w:p>
    <w:p>
      <w:pPr>
        <w:pStyle w:val="para9"/>
      </w:pPr>
      <w:hyperlink w:anchor="_TOC000203" w:history="1">
        <w:r>
          <w:t>7</w:t>
          <w:tab/>
          <w:t xml:space="preserve"> Other</w:t>
        </w:r>
      </w:hyperlink>
    </w:p>
    <w:p>
      <w:pPr>
        <w:pStyle w:val="para10"/>
      </w:pPr>
      <w:hyperlink w:anchor="_TOC000111" w:history="1">
        <w:r>
          <w:t>The decaying of plain arrays to pointers</w:t>
        </w:r>
      </w:hyperlink>
    </w:p>
    <w:p>
      <w:pPr>
        <w:pStyle w:val="para10"/>
      </w:pPr>
      <w:hyperlink w:anchor="_TOC000112" w:history="1">
        <w:r>
          <w:t>Literal 0 promoted to pointer</w:t>
        </w:r>
      </w:hyperlink>
    </w:p>
    <w:p>
      <w:pPr>
        <w:pStyle w:val="para10"/>
      </w:pPr>
      <w:hyperlink w:anchor="_TOC000051" w:history="1">
        <w:r>
          <w:t>Mixing arrays with selection and arrays which decay to pointers</w:t>
        </w:r>
      </w:hyperlink>
    </w:p>
    <w:p>
      <w:pPr>
        <w:pStyle w:val="para10"/>
      </w:pPr>
      <w:hyperlink w:anchor="_TOC000204" w:history="1">
        <w:r>
          <w:t>General rules for operating arrays with selection</w:t>
        </w:r>
      </w:hyperlink>
    </w:p>
    <w:p>
      <w:pPr>
        <w:pStyle w:val="para10"/>
      </w:pPr>
      <w:hyperlink w:anchor="_TOC000057" w:history="1">
        <w:r>
          <w:t>On modifiable lvalues</w:t>
        </w:r>
      </w:hyperlink>
    </w:p>
    <w:p>
      <w:pPr>
        <w:pStyle w:val="para9"/>
      </w:pPr>
      <w:hyperlink w:anchor="_TOC000205" w:history="1">
        <w:r>
          <w:t>8</w:t>
          <w:tab/>
          <w:t xml:space="preserve"> Complexity of implementation</w:t>
        </w:r>
      </w:hyperlink>
    </w:p>
    <w:p>
      <w:pPr>
        <w:pStyle w:val="para10"/>
      </w:pPr>
      <w:hyperlink w:anchor="_TOC000144" w:history="1">
        <w:r>
          <w:t>What would be mandatory</w:t>
        </w:r>
      </w:hyperlink>
    </w:p>
    <w:p>
      <w:pPr>
        <w:pStyle w:val="para10"/>
      </w:pPr>
      <w:hyperlink w:anchor="_TOC000207" w:history="1">
        <w:r>
          <w:t>How range selections might be translated</w:t>
        </w:r>
      </w:hyperlink>
    </w:p>
    <w:p>
      <w:pPr>
        <w:pStyle w:val="para9"/>
      </w:pPr>
      <w:hyperlink w:anchor="_TOC000220" w:history="1">
        <w:r>
          <w:t>9</w:t>
          <w:tab/>
          <w:t xml:space="preserve"> Functions</w:t>
        </w:r>
      </w:hyperlink>
    </w:p>
    <w:p>
      <w:pPr>
        <w:pStyle w:val="para10"/>
      </w:pPr>
      <w:hyperlink w:anchor="_TOC000251" w:history="1">
        <w:r>
          <w:t>Functions acting as range operators</w:t>
        </w:r>
      </w:hyperlink>
    </w:p>
    <w:p>
      <w:pPr>
        <w:pStyle w:val="para10"/>
      </w:pPr>
      <w:hyperlink w:anchor="_TOC000252" w:history="1">
        <w:r>
          <w:t>Functions returning an array</w:t>
        </w:r>
      </w:hyperlink>
    </w:p>
    <w:p>
      <w:pPr>
        <w:pStyle w:val="para9"/>
      </w:pPr>
      <w:hyperlink w:anchor="_TOC000208" w:history="1">
        <w:r>
          <w:t>10</w:t>
          <w:tab/>
          <w:t xml:space="preserve"> Indexed and direct selections</w:t>
        </w:r>
      </w:hyperlink>
    </w:p>
    <w:p>
      <w:pPr>
        <w:pStyle w:val="para10"/>
      </w:pPr>
      <w:hyperlink w:anchor="_TOC000118" w:history="1">
        <w:r>
          <w:t>The different kinds of array selections</w:t>
        </w:r>
      </w:hyperlink>
    </w:p>
    <w:p>
      <w:pPr>
        <w:pStyle w:val="para10"/>
      </w:pPr>
      <w:hyperlink w:anchor="_TOC000253" w:history="1">
        <w:r>
          <w:t>Comma-separated list</w:t>
        </w:r>
      </w:hyperlink>
    </w:p>
    <w:p>
      <w:pPr>
        <w:pStyle w:val="para9"/>
      </w:pPr>
      <w:hyperlink w:anchor="_TOC000216" w:history="1">
        <w:r>
          <w:t>11</w:t>
          <w:tab/>
          <w:t xml:space="preserve"> Further extensions</w:t>
        </w:r>
      </w:hyperlink>
    </w:p>
    <w:p>
      <w:pPr>
        <w:pStyle w:val="para10"/>
      </w:pPr>
      <w:hyperlink w:anchor="_TOC000218" w:history="1">
        <w:r>
          <w:t>A[B:-L]</w:t>
        </w:r>
      </w:hyperlink>
    </w:p>
    <w:p>
      <w:pPr>
        <w:pStyle w:val="para10"/>
      </w:pPr>
      <w:hyperlink w:anchor="_TOC000081" w:history="1">
        <w:r>
          <w:t>A[B:L][B’:L’] when the elements of A[B:L] are pointers</w:t>
        </w:r>
      </w:hyperlink>
    </w:p>
    <w:p>
      <w:pPr>
        <w:pStyle w:val="para10"/>
      </w:pPr>
      <w:hyperlink w:anchor="_TOC000157" w:history="1">
        <w:r>
          <w:t>Functions taking arrays</w:t>
        </w:r>
      </w:hyperlink>
    </w:p>
    <w:p>
      <w:pPr>
        <w:pStyle w:val="para9"/>
      </w:pPr>
      <w:hyperlink w:anchor="_TOC000222" w:history="1">
        <w:r>
          <w:t>12</w:t>
          <w:tab/>
          <w:t xml:space="preserve"> Further editorial fixes</w:t>
        </w:r>
      </w:hyperlink>
    </w:p>
    <w:p>
      <w:pPr>
        <w:pStyle w:val="para10"/>
      </w:pPr>
      <w:hyperlink w:anchor="_TOC000058" w:history="1">
        <w:r>
          <w:t>6.5.16  Conditional operator</w:t>
        </w:r>
      </w:hyperlink>
    </w:p>
    <w:p>
      <w:pPr>
        <w:pStyle w:val="para10"/>
      </w:pPr>
      <w:hyperlink w:anchor="_TOC000059" w:history="1">
        <w:r>
          <w:t>6.5.17  Assignment operators</w:t>
        </w:r>
      </w:hyperlink>
    </w:p>
    <w:p>
      <w:pPr>
        <w:pStyle w:val="para10"/>
      </w:pPr>
      <w:hyperlink w:anchor="_TOC000060" w:history="1">
        <w:r>
          <w:t>6.5.17  Assignment operators (again)</w:t>
        </w:r>
      </w:hyperlink>
    </w:p>
    <w:p>
      <w:pPr>
        <w:pStyle w:val="para9"/>
      </w:pPr>
      <w:hyperlink w:anchor="_TOC000017" w:history="1">
        <w:r>
          <w:t>13</w:t>
          <w:tab/>
          <w:t xml:space="preserve"> Wording</w:t>
        </w:r>
      </w:hyperlink>
    </w:p>
    <w:p>
      <w:pPr>
        <w:pStyle w:val="para10"/>
      </w:pPr>
      <w:hyperlink w:anchor="_TOC000061" w:history="1">
        <w:r>
          <w:t>6.2.5  Types</w:t>
        </w:r>
      </w:hyperlink>
    </w:p>
    <w:p>
      <w:pPr>
        <w:pStyle w:val="para10"/>
      </w:pPr>
      <w:hyperlink w:anchor="_TOC000242" w:history="1">
        <w:r>
          <w:t>6.3.3.1   Lvalues, arrays, and function designators</w:t>
        </w:r>
      </w:hyperlink>
    </w:p>
    <w:p>
      <w:pPr>
        <w:pStyle w:val="para10"/>
      </w:pPr>
      <w:hyperlink w:anchor="_TOC000018" w:history="1">
        <w:r>
          <w:t>6.5  Expressions</w:t>
        </w:r>
      </w:hyperlink>
    </w:p>
    <w:p>
      <w:pPr>
        <w:pStyle w:val="para10"/>
      </w:pPr>
      <w:hyperlink w:anchor="_TOC000254" w:history="1">
        <w:r>
          <w:t>6.5.2  Arrays with selection as operators</w:t>
        </w:r>
      </w:hyperlink>
    </w:p>
    <w:p>
      <w:pPr>
        <w:pStyle w:val="para10"/>
      </w:pPr>
      <w:hyperlink w:anchor="_TOC000020" w:history="1">
        <w:r>
          <w:t>6.5.4  Postfix operators</w:t>
        </w:r>
      </w:hyperlink>
    </w:p>
    <w:p>
      <w:pPr>
        <w:pStyle w:val="para10"/>
      </w:pPr>
      <w:hyperlink w:anchor="_TOC000067" w:history="1">
        <w:r>
          <w:t>6.5.5  Unary operators</w:t>
        </w:r>
      </w:hyperlink>
    </w:p>
    <w:p>
      <w:pPr>
        <w:pStyle w:val="para10"/>
      </w:pPr>
      <w:hyperlink w:anchor="_TOC000068" w:history="1">
        <w:r>
          <w:t>6.5.6  Cast operators</w:t>
        </w:r>
      </w:hyperlink>
    </w:p>
    <w:p>
      <w:pPr>
        <w:pStyle w:val="para10"/>
      </w:pPr>
      <w:hyperlink w:anchor="_TOC000022" w:history="1">
        <w:r>
          <w:t>6.5.7  Multiplicative operators</w:t>
        </w:r>
      </w:hyperlink>
    </w:p>
    <w:p>
      <w:pPr>
        <w:pStyle w:val="para10"/>
      </w:pPr>
      <w:hyperlink w:anchor="_TOC000070" w:history="1">
        <w:r>
          <w:t>6.5.8  Additive operators</w:t>
        </w:r>
      </w:hyperlink>
    </w:p>
    <w:p>
      <w:pPr>
        <w:pStyle w:val="para10"/>
      </w:pPr>
      <w:hyperlink w:anchor="_TOC000023" w:history="1">
        <w:r>
          <w:t>6.5.9  Bitwise shift operators</w:t>
        </w:r>
      </w:hyperlink>
    </w:p>
    <w:p>
      <w:pPr>
        <w:pStyle w:val="para10"/>
      </w:pPr>
      <w:hyperlink w:anchor="_TOC000072" w:history="1">
        <w:r>
          <w:t>6.5.10  Relational operators</w:t>
        </w:r>
      </w:hyperlink>
    </w:p>
    <w:p>
      <w:pPr>
        <w:pStyle w:val="para10"/>
      </w:pPr>
      <w:hyperlink w:anchor="_TOC000073" w:history="1">
        <w:r>
          <w:t>6.5.11  Equality operators</w:t>
        </w:r>
      </w:hyperlink>
    </w:p>
    <w:p>
      <w:pPr>
        <w:pStyle w:val="para10"/>
      </w:pPr>
      <w:hyperlink w:anchor="_TOC000074" w:history="1">
        <w:r>
          <w:t>6.5.12  Bitwise AND operator</w:t>
        </w:r>
      </w:hyperlink>
    </w:p>
    <w:p>
      <w:pPr>
        <w:pStyle w:val="para10"/>
      </w:pPr>
      <w:hyperlink w:anchor="_TOC000075" w:history="1">
        <w:r>
          <w:t>6.5.13  Bitwise exclusive OR operator</w:t>
        </w:r>
      </w:hyperlink>
    </w:p>
    <w:p>
      <w:pPr>
        <w:pStyle w:val="para10"/>
      </w:pPr>
      <w:hyperlink w:anchor="_TOC000076" w:history="1">
        <w:r>
          <w:t>6.5.14  Bitwise inclusive OR operator</w:t>
        </w:r>
      </w:hyperlink>
    </w:p>
    <w:p>
      <w:pPr>
        <w:pStyle w:val="para10"/>
      </w:pPr>
      <w:hyperlink w:anchor="_TOC000077" w:history="1">
        <w:r>
          <w:t>6.5.17  Conditional operator</w:t>
        </w:r>
      </w:hyperlink>
    </w:p>
    <w:p>
      <w:pPr>
        <w:pStyle w:val="para10"/>
      </w:pPr>
      <w:hyperlink w:anchor="_TOC000078" w:history="1">
        <w:r>
          <w:t>6.5.18  Assignment operators</w:t>
        </w:r>
      </w:hyperlink>
    </w:p>
    <w:p>
      <w:pPr>
        <w:pStyle w:val="para10"/>
      </w:pPr>
      <w:hyperlink w:anchor="_TOC000244" w:history="1">
        <w:r>
          <w:t>6.7.3.6 typeof specifiers</w:t>
        </w:r>
      </w:hyperlink>
    </w:p>
    <w:p>
      <w:pPr>
        <w:pStyle w:val="para10"/>
      </w:pPr>
      <w:hyperlink w:anchor="_TOC000245" w:history="1">
        <w:r>
          <w:t>6.7.7.3 Array declarators</w:t>
        </w:r>
      </w:hyperlink>
    </w:p>
    <w:p>
      <w:pPr>
        <w:pStyle w:val="para10"/>
      </w:pPr>
      <w:hyperlink w:anchor="_TOC000246" w:history="1">
        <w:r>
          <w:t>6.10.10.4 Conditional feature macros</w:t>
        </w:r>
      </w:hyperlink>
    </w:p>
    <w:p>
      <w:pPr>
        <w:sectPr>
          <w:footnotePr>
            <w:pos w:val="pageBottom"/>
            <w:numFmt w:val="decimal"/>
            <w:numStart w:val="1"/>
            <w:numRestart w:val="eachPage"/>
          </w:footnotePr>
          <w:endnotePr>
            <w:pos w:val="docEnd"/>
            <w:numFmt w:val="lowerRoman"/>
            <w:numStart w:val="1"/>
            <w:numRestart w:val="continuous"/>
          </w:endnotePr>
          <w:type w:val="continuous"/>
          <w:pgSz w:h="16840" w:w="11907"/>
          <w:pgMar w:left="1134" w:top="1134" w:right="1134" w:bottom="1134"/>
          <w:paperSrc w:first="0" w:other="0" a="0" b="0"/>
          <w:pgNumType w:fmt="decimal"/>
          <w:cols w:num="2" w:equalWidth="1" w:space="340"/>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2"/>
        <w:numPr>
          <w:ilvl w:val="0"/>
          <w:numId w:val="3"/>
        </w:numPr>
        <w:ind w:left="360" w:hanging="360"/>
      </w:pPr>
      <w:r>
        <w:fldChar w:fldCharType="end"/>
      </w:r>
      <w:bookmarkStart w:id="26" w:name="_TOC000221"/>
      <w:r/>
      <w:bookmarkStart w:id="27" w:name="_TOC000004"/>
      <w:r/>
      <w:bookmarkEnd w:id="27"/>
      <w:r/>
      <w:bookmarkStart w:id="28" w:name="_TOC000184"/>
      <w:r/>
      <w:bookmarkStart w:id="29" w:name="_TOC000147"/>
      <w:r>
        <w:t>Introduction</w:t>
      </w:r>
      <w:bookmarkEnd w:id="29"/>
      <w:r/>
      <w:bookmarkEnd w:id="28"/>
      <w:r/>
      <w:bookmarkEnd w:id="26"/>
      <w:r/>
    </w:p>
    <w:p>
      <w:pPr>
        <w:pStyle w:val="para3"/>
      </w:pPr>
      <w:bookmarkStart w:id="30" w:name="_TOC000005"/>
      <w:r>
        <w:t xml:space="preserve">Intent of </w:t>
      </w:r>
      <w:bookmarkEnd w:id="30"/>
      <w:r>
        <w:t>the feature</w:t>
      </w:r>
    </w:p>
    <w:p>
      <w:pPr>
        <w:ind w:left="170"/>
        <w:spacing/>
        <w:jc w:val="both"/>
        <w:rPr>
          <w:sz w:val="22"/>
          <w:szCs w:val="22"/>
        </w:rPr>
      </w:pPr>
      <w:r>
        <w:rPr>
          <w:sz w:val="22"/>
          <w:szCs w:val="22"/>
        </w:rPr>
        <w:t>The idea of the proposed extension is to be able to write code like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A[0:5] += 2;</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 = B[:]*C[0][:];</w:t>
      </w:r>
    </w:p>
    <w:p>
      <w:pPr>
        <w:ind w:left="567"/>
        <w:spacing w:before="60" w:after="60"/>
        <w:jc w:val="both"/>
        <w:rPr>
          <w:rFonts w:ascii="Cascadia Mono" w:hAnsi="Cascadia Mono" w:eastAsia="Cascadia Mono" w:cs="Cascadia Mono"/>
          <w:sz w:val="22"/>
          <w:szCs w:val="22"/>
        </w:rPr>
      </w:pPr>
      <w:r>
        <w:rPr>
          <w:rFonts w:ascii="Cascadia Mono" w:hAnsi="Cascadia Mono" w:eastAsia="Cascadia Mono" w:cs="Cascadia Mono"/>
          <w:sz w:val="22"/>
          <w:szCs w:val="22"/>
        </w:rPr>
        <w:t>A[</w:t>
      </w:r>
      <w:r>
        <w:rPr>
          <w:i/>
          <w:iCs/>
          <w:sz w:val="22"/>
          <w:szCs w:val="22"/>
        </w:rPr>
        <w:t>b</w:t>
      </w:r>
      <w:r>
        <w:rPr>
          <w:rFonts w:ascii="Cascadia Mono" w:hAnsi="Cascadia Mono" w:eastAsia="Cascadia Mono" w:cs="Cascadia Mono"/>
          <w:sz w:val="22"/>
          <w:szCs w:val="22"/>
        </w:rPr>
        <w:t>:</w:t>
      </w:r>
      <w:r>
        <w:rPr>
          <w:i/>
          <w:iCs/>
          <w:sz w:val="22"/>
          <w:szCs w:val="22"/>
        </w:rPr>
        <w:t>n</w:t>
      </w:r>
      <w:r>
        <w:rPr>
          <w:rFonts w:ascii="Cascadia Mono" w:hAnsi="Cascadia Mono" w:eastAsia="Cascadia Mono" w:cs="Cascadia Mono"/>
          <w:sz w:val="22"/>
          <w:szCs w:val="22"/>
        </w:rPr>
        <w:t>] = -B[0:</w:t>
      </w:r>
      <w:r>
        <w:rPr>
          <w:i/>
          <w:iCs/>
          <w:sz w:val="22"/>
          <w:szCs w:val="22"/>
        </w:rPr>
        <w:t>n</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567"/>
        <w:spacing w:before="50"/>
        <w:jc w:val="both"/>
        <w:rPr>
          <w:sz w:val="22"/>
          <w:szCs w:val="22"/>
        </w:rPr>
      </w:pPr>
      <w:r>
        <w:rPr>
          <w:rFonts w:ascii="Cascadia Mono" w:hAnsi="Cascadia Mono" w:eastAsia="Cascadia Mono" w:cs="Cascadia Mono"/>
          <w:sz w:val="22"/>
          <w:szCs w:val="22"/>
        </w:rPr>
        <w:t xml:space="preserve">A[0:5:2] = 1/A[0:5:2];  </w:t>
      </w:r>
      <w:r>
        <w:rPr>
          <w:sz w:val="22"/>
          <w:szCs w:val="22"/>
        </w:rPr>
        <w:t>// Operate on the elements 0, 2, 4, 6, 8</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q[0:n] = sqrt(p[0:n]);</w:t>
      </w:r>
    </w:p>
    <w:p>
      <w:pPr>
        <w:ind w:left="170" w:firstLine="397"/>
        <w:spacing/>
        <w:jc w:val="both"/>
        <w:rPr>
          <w:sz w:val="22"/>
          <w:szCs w:val="22"/>
        </w:rPr>
      </w:pPr>
      <w:r>
        <w:rPr>
          <w:sz w:val="22"/>
          <w:szCs w:val="22"/>
        </w:rPr>
        <w:t>On the one hand, this makes code more synthetic and easier to read than “for” loops. On the other, it helps the compiler in taking advantage of vector instructions present in the processor and, more generally, deciding which is the best way to transform that construction into machine code.</w:t>
      </w:r>
    </w:p>
    <w:p>
      <w:pPr>
        <w:ind w:left="170" w:firstLine="397"/>
        <w:spacing/>
        <w:jc w:val="both"/>
        <w:rPr>
          <w:sz w:val="22"/>
          <w:szCs w:val="22"/>
        </w:rPr>
      </w:pPr>
      <w:r>
        <w:rPr>
          <w:sz w:val="22"/>
          <w:szCs w:val="22"/>
        </w:rPr>
        <w:t>It also opens up the door for functions taking arrays as arguments. This is possible because we have chosen arrays with selected elements not to decay to pointers. This is explored in “Further extensions”.</w:t>
      </w:r>
    </w:p>
    <w:p>
      <w:pPr>
        <w:pStyle w:val="para3"/>
      </w:pPr>
      <w:bookmarkStart w:id="31" w:name="_TOC000030"/>
      <w:r/>
      <w:bookmarkEnd w:id="31"/>
      <w:r>
        <w:t>This paper</w:t>
      </w:r>
    </w:p>
    <w:p>
      <w:pPr>
        <w:ind w:left="170"/>
        <w:spacing/>
        <w:jc w:val="both"/>
        <w:rPr>
          <w:sz w:val="22"/>
          <w:szCs w:val="22"/>
        </w:rPr>
      </w:pPr>
      <w:r>
        <w:rPr>
          <w:sz w:val="22"/>
          <w:szCs w:val="22"/>
        </w:rPr>
        <w:t xml:space="preserve">This is a simplified version of </w:t>
      </w:r>
      <w:r>
        <w:rPr>
          <w:i/>
          <w:iCs/>
          <w:sz w:val="22"/>
          <w:szCs w:val="22"/>
        </w:rPr>
        <w:t>Array notation for vectorizarion</w:t>
      </w:r>
      <w:r>
        <w:rPr>
          <w:sz w:val="22"/>
          <w:szCs w:val="22"/>
        </w:rPr>
        <w:t xml:space="preserve"> (ANFV, for short). The first simplification comes in the discussion, where choices that were finally not taken are not discussed at length, as they are there. In addition, range function calls are treated more naturally, in line with other range operations. The approach in the other paper was a consequence of the evolution in the choices for the semantics of range selections and was not the right choice in the end. These range function calls are now included in the main proposal.</w:t>
      </w:r>
    </w:p>
    <w:p>
      <w:pPr>
        <w:ind w:left="170" w:firstLine="397"/>
        <w:spacing/>
        <w:jc w:val="both"/>
        <w:rPr>
          <w:sz w:val="22"/>
          <w:szCs w:val="22"/>
        </w:rPr>
      </w:pPr>
      <w:r>
        <w:rPr>
          <w:sz w:val="22"/>
          <w:szCs w:val="22"/>
        </w:rPr>
        <w:t xml:space="preserve">The possibility that zero-step selections are not supported by the implementation, already discarded in that proposal, has been completely removed from the wording. We have also removed the </w:t>
      </w:r>
      <w:r>
        <w:rPr>
          <w:rFonts w:ascii="Cascadia Mono" w:hAnsi="Cascadia Mono" w:eastAsia="Cascadia Mono" w:cs="Cascadia Mono"/>
          <w:sz w:val="22"/>
          <w:szCs w:val="22"/>
        </w:rPr>
        <w:t>[::]</w:t>
      </w:r>
      <w:r>
        <w:rPr>
          <w:sz w:val="22"/>
          <w:szCs w:val="22"/>
        </w:rPr>
        <w:t xml:space="preserve"> selection because it conflicts with the semantics given for this by OpenMP. Removed, too, are array casts. Functions returning arrays were considered for addition, simply by lifting the constraint forbidding them in function declarators, but in the end we did not.</w:t>
      </w:r>
    </w:p>
    <w:p>
      <w:pPr>
        <w:ind w:left="170" w:firstLine="397"/>
        <w:spacing/>
        <w:jc w:val="both"/>
        <w:rPr>
          <w:sz w:val="22"/>
          <w:szCs w:val="22"/>
        </w:rPr>
      </w:pPr>
      <w:r>
        <w:rPr>
          <w:sz w:val="22"/>
          <w:szCs w:val="22"/>
        </w:rPr>
        <w:t xml:space="preserve">Finally, we note in the wording that the type of something like </w:t>
      </w:r>
      <w:r>
        <w:rPr>
          <w:rFonts w:ascii="Cascadia Mono" w:hAnsi="Cascadia Mono" w:eastAsia="Cascadia Mono" w:cs="Cascadia Mono"/>
          <w:sz w:val="22"/>
          <w:szCs w:val="22"/>
        </w:rPr>
        <w:t>p[0:6]+q[0:n]</w:t>
      </w:r>
      <w:r>
        <w:rPr>
          <w:sz w:val="22"/>
          <w:szCs w:val="22"/>
        </w:rPr>
        <w:t xml:space="preserve"> is a fixed-size array.</w:t>
      </w:r>
    </w:p>
    <w:p>
      <w:pPr>
        <w:pStyle w:val="para3"/>
      </w:pPr>
      <w:bookmarkStart w:id="32" w:name="_TOC000247"/>
      <w:r>
        <w:t>Prior art</w:t>
      </w:r>
      <w:bookmarkEnd w:id="32"/>
      <w:r/>
    </w:p>
    <w:p>
      <w:pPr>
        <w:ind w:left="170"/>
        <w:spacing/>
        <w:jc w:val="both"/>
        <w:rPr>
          <w:sz w:val="22"/>
          <w:szCs w:val="22"/>
        </w:rPr>
      </w:pPr>
      <w:r>
        <w:rPr>
          <w:sz w:val="22"/>
          <w:szCs w:val="22"/>
        </w:rPr>
        <w:t xml:space="preserve">The specification of a range in the index or a comma-separated list of values is common in many languages. Most notably, in Fortran. Some languages specify begin and end instead of begin and length. In </w:t>
      </w:r>
      <w:r>
        <w:rPr>
          <w:rFonts w:ascii="Verdana" w:hAnsi="Verdana" w:eastAsia="Verdana" w:cs="Verdana"/>
          <w:sz w:val="22"/>
          <w:szCs w:val="22"/>
        </w:rPr>
        <w:t>C</w:t>
      </w:r>
      <w:r>
        <w:rPr>
          <w:sz w:val="22"/>
          <w:szCs w:val="22"/>
        </w:rPr>
        <w:t xml:space="preserve">, the former seems preferable, because the types of </w:t>
      </w:r>
      <w:r>
        <w:rPr>
          <w:rFonts w:ascii="Cascadia Mono" w:hAnsi="Cascadia Mono" w:eastAsia="Cascadia Mono" w:cs="Cascadia Mono"/>
          <w:sz w:val="22"/>
          <w:szCs w:val="22"/>
        </w:rPr>
        <w:t>A[0:5]</w:t>
      </w:r>
      <w:r>
        <w:rPr>
          <w:sz w:val="22"/>
          <w:szCs w:val="22"/>
        </w:rPr>
        <w:t xml:space="preserve"> and </w:t>
      </w:r>
      <w:r>
        <w:rPr>
          <w:rFonts w:ascii="Cascadia Mono" w:hAnsi="Cascadia Mono" w:eastAsia="Cascadia Mono" w:cs="Cascadia Mono"/>
          <w:sz w:val="22"/>
          <w:szCs w:val="22"/>
        </w:rPr>
        <w:t>A[n:5]</w:t>
      </w:r>
      <w:r>
        <w:rPr>
          <w:sz w:val="22"/>
          <w:szCs w:val="22"/>
        </w:rPr>
        <w:t xml:space="preserve">, where </w:t>
      </w:r>
      <w:r>
        <w:rPr>
          <w:rFonts w:ascii="Cascadia Mono" w:hAnsi="Cascadia Mono" w:eastAsia="Cascadia Mono" w:cs="Cascadia Mono"/>
          <w:sz w:val="22"/>
          <w:szCs w:val="22"/>
        </w:rPr>
        <w:t>n</w:t>
      </w:r>
      <w:r>
        <w:rPr>
          <w:sz w:val="22"/>
          <w:szCs w:val="22"/>
        </w:rPr>
        <w:t xml:space="preserve"> is of integer type, should be the same, namely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(A[0])[5]</w:t>
      </w:r>
      <w:r>
        <w:rPr>
          <w:sz w:val="22"/>
          <w:szCs w:val="22"/>
        </w:rPr>
        <w:t xml:space="preserve">. This is not possible if the latter is written </w:t>
      </w:r>
      <w:r>
        <w:rPr>
          <w:rFonts w:ascii="Cascadia Mono" w:hAnsi="Cascadia Mono" w:eastAsia="Cascadia Mono" w:cs="Cascadia Mono"/>
          <w:sz w:val="22"/>
          <w:szCs w:val="22"/>
        </w:rPr>
        <w:t>A[n:n+5]</w:t>
      </w:r>
      <w:r>
        <w:rPr>
          <w:sz w:val="22"/>
          <w:szCs w:val="22"/>
        </w:rPr>
        <w:t>.</w:t>
      </w:r>
    </w:p>
    <w:p>
      <w:pPr>
        <w:ind w:left="170" w:firstLine="397"/>
        <w:spacing/>
        <w:jc w:val="both"/>
        <w:rPr>
          <w:sz w:val="22"/>
          <w:szCs w:val="22"/>
        </w:rPr>
      </w:pPr>
      <w:r>
        <w:rPr>
          <w:sz w:val="22"/>
          <w:szCs w:val="22"/>
        </w:rPr>
        <w:t xml:space="preserve">Vectorization with notation and semantics essentially as proposed in this document are already present in OpenMP extensions for </w:t>
      </w:r>
      <w:r>
        <w:rPr>
          <w:rFonts w:ascii="Verdana" w:hAnsi="Verdana" w:eastAsia="Verdana" w:cs="Verdana"/>
          <w:sz w:val="22"/>
          <w:szCs w:val="22"/>
        </w:rPr>
        <w:t>C</w:t>
      </w:r>
      <w:r>
        <w:rPr>
          <w:sz w:val="22"/>
          <w:szCs w:val="22"/>
        </w:rPr>
        <w:t>.</w:t>
      </w:r>
    </w:p>
    <w:p>
      <w:pPr>
        <w:ind w:left="170" w:firstLine="397"/>
        <w:spacing/>
        <w:jc w:val="both"/>
        <w:rPr>
          <w:sz w:val="22"/>
          <w:szCs w:val="22"/>
        </w:rPr>
      </w:pPr>
      <w:r>
        <w:rPr>
          <w:sz w:val="22"/>
          <w:szCs w:val="22"/>
        </w:rPr>
        <w:t xml:space="preserve">A proposal along these lines was already presented: </w:t>
      </w:r>
      <w:hyperlink r:id="rId9" w:history="1">
        <w:r>
          <w:rPr>
            <w:rStyle w:val="char2"/>
            <w:sz w:val="22"/>
            <w:szCs w:val="22"/>
          </w:rPr>
          <w:t>N2081 Array sections for C</w:t>
        </w:r>
      </w:hyperlink>
      <w:r>
        <w:rPr>
          <w:sz w:val="22"/>
          <w:szCs w:val="22"/>
        </w:rPr>
        <w:t xml:space="preserve">, by Clark Nelson. It seems that the reason this was not pursued was the lack of any volunteer to do the work. Compared to that proposal, this one is much more detailed. That proposal introduces the term </w:t>
      </w:r>
      <w:r>
        <w:rPr>
          <w:i/>
          <w:iCs/>
          <w:sz w:val="22"/>
          <w:szCs w:val="22"/>
        </w:rPr>
        <w:t>rank,</w:t>
      </w:r>
      <w:r>
        <w:rPr>
          <w:sz w:val="22"/>
          <w:szCs w:val="22"/>
        </w:rPr>
        <w:t xml:space="preserve"> corresponding to our </w:t>
      </w:r>
      <w:r>
        <w:rPr>
          <w:i/>
          <w:iCs/>
          <w:sz w:val="22"/>
          <w:szCs w:val="22"/>
        </w:rPr>
        <w:t>depth.</w:t>
      </w:r>
      <w:r>
        <w:rPr>
          <w:sz w:val="22"/>
          <w:szCs w:val="22"/>
        </w:rPr>
        <w:t xml:space="preserve"> It also appears to include what we call indexed selections (that we leave out of the wording), though no example is provided. Finally, that proposal included two ad-hoc utilities: reduction operators and __sec_implicit_index. While they may be useful, they seem too specific to justify enlarging the language for their sake, and at any rate not before the main proposal is already implemented and being used.</w:t>
      </w:r>
      <w:r>
        <w:rPr>
          <w:sz w:val="22"/>
          <w:szCs w:val="22"/>
        </w:rPr>
      </w:r>
    </w:p>
    <w:p>
      <w:pPr>
        <w:pStyle w:val="para3"/>
      </w:pPr>
      <w:bookmarkStart w:id="33" w:name="_TOC000185"/>
      <w:r>
        <w:t>Empty selections</w:t>
      </w:r>
      <w:bookmarkEnd w:id="33"/>
      <w:r/>
    </w:p>
    <w:p>
      <w:pPr>
        <w:ind w:left="170"/>
        <w:spacing/>
        <w:jc w:val="both"/>
        <w:rPr>
          <w:sz w:val="22"/>
          <w:szCs w:val="22"/>
        </w:rPr>
      </w:pPr>
      <w:r>
        <w:rPr>
          <w:sz w:val="22"/>
          <w:szCs w:val="22"/>
        </w:rPr>
        <w:t xml:space="preserve">When considering multidimensional selections, empty, zero-dimensional selections come out naturally. They are needed in particular for the equality (comparison) operators. They provide a natural way of making an array un-decay-able to pointer, thereby allowing assignment of arrays and functions returning an array, as in </w:t>
      </w:r>
      <w:r>
        <w:rPr>
          <w:rFonts w:ascii="Cascadia Mono" w:hAnsi="Cascadia Mono" w:eastAsia="Cascadia Mono" w:cs="Cascadia Mono"/>
          <w:sz w:val="22"/>
          <w:szCs w:val="22"/>
        </w:rPr>
        <w:t>B = A[]</w:t>
      </w:r>
      <w:r>
        <w:rPr>
          <w:sz w:val="22"/>
          <w:szCs w:val="22"/>
        </w:rPr>
        <w:t xml:space="preserve"> and </w:t>
      </w:r>
      <w:r>
        <w:rPr>
          <w:rFonts w:ascii="Cascadia Mono" w:hAnsi="Cascadia Mono" w:eastAsia="Cascadia Mono" w:cs="Cascadia Mono"/>
          <w:b/>
          <w:bCs/>
          <w:sz w:val="22"/>
          <w:szCs w:val="22"/>
        </w:rPr>
        <w:t>return</w:t>
      </w:r>
      <w:r>
        <w:rPr>
          <w:rFonts w:ascii="Cascadia Mono" w:hAnsi="Cascadia Mono" w:eastAsia="Cascadia Mono" w:cs="Cascadia Mono"/>
          <w:sz w:val="22"/>
          <w:szCs w:val="22"/>
        </w:rPr>
        <w:t xml:space="preserve"> A[]</w:t>
      </w:r>
      <w:r>
        <w:rPr>
          <w:sz w:val="22"/>
          <w:szCs w:val="22"/>
        </w:rPr>
        <w:t>. This feature is by itself useful and may be implemented independent of array selections proper.</w:t>
      </w:r>
    </w:p>
    <w:p>
      <w:pPr>
        <w:pStyle w:val="para3"/>
      </w:pPr>
      <w:bookmarkStart w:id="34" w:name="_TOC000248"/>
      <w:r>
        <w:t>Intent of the proposal</w:t>
      </w:r>
      <w:bookmarkEnd w:id="34"/>
      <w:r/>
    </w:p>
    <w:p>
      <w:pPr>
        <w:ind w:left="170"/>
        <w:spacing/>
        <w:jc w:val="both"/>
        <w:rPr>
          <w:sz w:val="22"/>
          <w:szCs w:val="22"/>
        </w:rPr>
      </w:pPr>
      <w:r>
        <w:rPr>
          <w:sz w:val="22"/>
          <w:szCs w:val="22"/>
        </w:rPr>
        <w:t>We believe this should become a technical specification or any other form conveying a commitment from the committee. Inclusion in the standard is not possible at this point; implementation experience is obviously needed. But implementations are reluctant to include new features; once a feature is included it can never be removed (except for compilers targeting a very specific market). Another reason is that the way an extension is provided by the implementation may be different to the way it is finally adopted in the language. This makes implementations especially reluctant in regard to extensions that are likely to be incorporated to the standard. A technical specification can act as a guide for implementations, so that they can embark in the task of implementing it with confidence that they are implementing the design that may eventually be adopted by the standard. In doing this they may detect issues with the proposed wording that need adjustment, and help evolve the wording towards its final form.</w:t>
      </w:r>
    </w:p>
    <w:p>
      <w:pPr>
        <w:ind w:left="170" w:firstLine="340"/>
        <w:spacing/>
        <w:jc w:val="both"/>
        <w:rPr>
          <w:sz w:val="22"/>
          <w:szCs w:val="22"/>
        </w:rPr>
      </w:pPr>
      <w:r>
        <w:rPr>
          <w:sz w:val="22"/>
          <w:szCs w:val="22"/>
        </w:rPr>
        <w:t>A gradual specification of the feature, where a first proposal just addresses the simplest cases ignoring any possible extension, may lead to wrong decisions in the design, that reveal themselves wrong only when the feature is extended, and by then it will be too late to change.</w:t>
      </w:r>
    </w:p>
    <w:p>
      <w:pPr>
        <w:pStyle w:val="para3"/>
      </w:pPr>
      <w:bookmarkStart w:id="35" w:name="_TOC000115"/>
      <w:r>
        <w:t>Terminology</w:t>
      </w:r>
      <w:bookmarkEnd w:id="35"/>
      <w:r/>
    </w:p>
    <w:p>
      <w:pPr>
        <w:ind w:left="170"/>
        <w:spacing/>
        <w:jc w:val="both"/>
        <w:rPr>
          <w:sz w:val="22"/>
          <w:szCs w:val="22"/>
        </w:rPr>
      </w:pPr>
      <w:r>
        <w:rPr>
          <w:b/>
          <w:bCs/>
          <w:sz w:val="22"/>
          <w:szCs w:val="22"/>
        </w:rPr>
        <w:t xml:space="preserve">singleton: </w:t>
      </w:r>
      <w:r>
        <w:rPr>
          <w:sz w:val="22"/>
          <w:szCs w:val="22"/>
        </w:rPr>
        <w:t>An object or value which is not of array type.</w:t>
      </w:r>
    </w:p>
    <w:p>
      <w:pPr>
        <w:ind w:left="510"/>
        <w:spacing w:before="120" w:after="120"/>
        <w:jc w:val="both"/>
        <w:rPr>
          <w:sz w:val="22"/>
          <w:szCs w:val="22"/>
        </w:rPr>
      </w:pPr>
      <w:r>
        <w:rPr>
          <w:sz w:val="22"/>
          <w:szCs w:val="22"/>
        </w:rPr>
        <w:t xml:space="preserve">Note that this excludes the type </w:t>
      </w:r>
      <w:r>
        <w:rPr>
          <w:rFonts w:ascii="Cascadia Mono" w:hAnsi="Cascadia Mono" w:eastAsia="Cascadia Mono" w:cs="Cascadia Mono"/>
          <w:b/>
          <w:bCs/>
          <w:sz w:val="22"/>
          <w:szCs w:val="22"/>
        </w:rPr>
        <w:t>void</w:t>
      </w:r>
      <w:r>
        <w:rPr>
          <w:sz w:val="22"/>
          <w:szCs w:val="22"/>
        </w:rPr>
        <w:t>.</w:t>
      </w:r>
    </w:p>
    <w:p>
      <w:pPr>
        <w:ind w:left="510" w:right="1" w:hanging="340"/>
        <w:spacing w:before="240" w:after="240"/>
        <w:jc w:val="both"/>
        <w:rPr>
          <w:sz w:val="22"/>
          <w:szCs w:val="22"/>
        </w:rPr>
      </w:pPr>
      <w:r>
        <w:rPr>
          <w:b/>
          <w:bCs/>
          <w:sz w:val="22"/>
          <w:szCs w:val="22"/>
        </w:rPr>
        <w:t xml:space="preserve">array’s singletons: </w:t>
      </w:r>
      <w:r>
        <w:rPr>
          <w:sz w:val="22"/>
          <w:szCs w:val="22"/>
        </w:rPr>
        <w:t>If the element type of the array is not an array type, the elements of the array are its singletons. If the element type is an array type, the singletons of the array are those of its elements.</w:t>
      </w:r>
    </w:p>
    <w:p>
      <w:pPr>
        <w:ind w:left="510" w:hanging="340"/>
        <w:spacing w:after="240"/>
        <w:jc w:val="both"/>
        <w:rPr>
          <w:sz w:val="22"/>
          <w:szCs w:val="22"/>
        </w:rPr>
      </w:pPr>
      <w:r>
        <w:rPr>
          <w:b/>
          <w:bCs/>
          <w:sz w:val="22"/>
          <w:szCs w:val="22"/>
        </w:rPr>
        <w:t xml:space="preserve">(array) length: </w:t>
      </w:r>
      <w:r>
        <w:rPr>
          <w:sz w:val="22"/>
          <w:szCs w:val="22"/>
        </w:rPr>
        <w:t>The number of elements of an array.</w:t>
      </w:r>
    </w:p>
    <w:p>
      <w:pPr>
        <w:ind w:left="510" w:hanging="340"/>
        <w:spacing/>
        <w:jc w:val="both"/>
        <w:rPr>
          <w:sz w:val="22"/>
          <w:szCs w:val="22"/>
        </w:rPr>
      </w:pPr>
      <w:r>
        <w:rPr>
          <w:b/>
          <w:bCs/>
          <w:sz w:val="22"/>
          <w:szCs w:val="22"/>
        </w:rPr>
        <w:t xml:space="preserve">total length: </w:t>
      </w:r>
      <w:r>
        <w:rPr>
          <w:sz w:val="22"/>
          <w:szCs w:val="22"/>
        </w:rPr>
        <w:t>The product of the length of the array times the length of its elements and so forth; that is, the total length of an array is its length if its elements are singletons, the product of its length times the total length of its elements otherwise.</w:t>
      </w:r>
    </w:p>
    <w:p>
      <w:pPr>
        <w:ind w:left="510"/>
        <w:spacing w:before="120"/>
        <w:jc w:val="both"/>
        <w:rPr>
          <w:sz w:val="22"/>
          <w:szCs w:val="22"/>
        </w:rPr>
      </w:pPr>
      <w:r>
        <w:rPr>
          <w:sz w:val="22"/>
          <w:szCs w:val="22"/>
        </w:rPr>
        <w:t>The total length is the number of singletons that compose an array.</w:t>
      </w:r>
    </w:p>
    <w:p>
      <w:pPr>
        <w:ind w:left="510" w:hanging="340"/>
        <w:spacing w:before="240"/>
        <w:jc w:val="both"/>
        <w:rPr>
          <w:sz w:val="22"/>
          <w:szCs w:val="22"/>
        </w:rPr>
      </w:pPr>
      <w:r>
        <w:rPr>
          <w:b/>
          <w:bCs/>
          <w:sz w:val="22"/>
          <w:szCs w:val="22"/>
        </w:rPr>
        <w:t xml:space="preserve">known constant length: </w:t>
      </w:r>
      <w:r>
        <w:rPr>
          <w:sz w:val="22"/>
          <w:szCs w:val="22"/>
        </w:rPr>
        <w:t>Said of an array where the length is given by an integer constant expression.</w:t>
      </w:r>
    </w:p>
    <w:p>
      <w:pPr>
        <w:ind w:left="510" w:hanging="340"/>
        <w:spacing w:before="240"/>
        <w:jc w:val="both"/>
        <w:rPr>
          <w:sz w:val="22"/>
          <w:szCs w:val="22"/>
        </w:rPr>
      </w:pPr>
      <w:r>
        <w:rPr>
          <w:b/>
          <w:bCs/>
          <w:sz w:val="22"/>
          <w:szCs w:val="22"/>
        </w:rPr>
        <w:t xml:space="preserve">top-level variable length array: </w:t>
      </w:r>
      <w:r>
        <w:rPr>
          <w:sz w:val="22"/>
          <w:szCs w:val="22"/>
        </w:rPr>
        <w:t>Not of known constant length</w:t>
      </w:r>
    </w:p>
    <w:p>
      <w:pPr>
        <w:ind w:left="510" w:hanging="340"/>
        <w:spacing w:before="240"/>
        <w:jc w:val="both"/>
        <w:rPr>
          <w:b/>
          <w:bCs/>
          <w:sz w:val="22"/>
          <w:szCs w:val="22"/>
        </w:rPr>
      </w:pPr>
      <w:r>
        <w:rPr>
          <w:b/>
          <w:bCs/>
          <w:sz w:val="22"/>
          <w:szCs w:val="22"/>
        </w:rPr>
        <w:t>known constant total length =</w:t>
      </w:r>
    </w:p>
    <w:p>
      <w:pPr>
        <w:ind w:left="510" w:hanging="340"/>
        <w:spacing/>
        <w:jc w:val="both"/>
        <w:rPr>
          <w:sz w:val="22"/>
          <w:szCs w:val="22"/>
        </w:rPr>
      </w:pPr>
      <w:r>
        <w:rPr>
          <w:b/>
          <w:bCs/>
          <w:sz w:val="22"/>
          <w:szCs w:val="22"/>
        </w:rPr>
        <w:t xml:space="preserve">known constant size: </w:t>
      </w:r>
      <w:r>
        <w:rPr>
          <w:sz w:val="22"/>
          <w:szCs w:val="22"/>
        </w:rPr>
        <w:t>Said of an array where all the lengths are given by integer constant expressions (i.e., its length, the length of its elements if they are of array type, etc.).</w:t>
      </w:r>
    </w:p>
    <w:p>
      <w:pPr>
        <w:ind w:left="510"/>
        <w:spacing w:before="120"/>
        <w:jc w:val="both"/>
        <w:rPr>
          <w:sz w:val="22"/>
          <w:szCs w:val="22"/>
        </w:rPr>
      </w:pPr>
      <w:r>
        <w:rPr>
          <w:sz w:val="22"/>
          <w:szCs w:val="22"/>
        </w:rPr>
        <w:t>There do not exist singletons of variable size, wherefore both terms coincide in practice.</w:t>
      </w:r>
    </w:p>
    <w:p>
      <w:pPr>
        <w:ind w:left="510" w:hanging="340"/>
        <w:spacing w:before="240"/>
        <w:jc w:val="both"/>
        <w:rPr>
          <w:sz w:val="22"/>
          <w:szCs w:val="22"/>
        </w:rPr>
      </w:pPr>
      <w:r>
        <w:rPr>
          <w:b/>
          <w:bCs/>
          <w:sz w:val="22"/>
          <w:szCs w:val="22"/>
        </w:rPr>
        <w:t xml:space="preserve">variable length array: </w:t>
      </w:r>
      <w:r>
        <w:rPr>
          <w:sz w:val="22"/>
          <w:szCs w:val="22"/>
        </w:rPr>
        <w:t>Not of known constant size.</w:t>
      </w:r>
    </w:p>
    <w:p>
      <w:pPr>
        <w:pStyle w:val="para2"/>
        <w:numPr>
          <w:ilvl w:val="0"/>
          <w:numId w:val="3"/>
        </w:numPr>
        <w:ind w:left="360" w:hanging="360"/>
      </w:pPr>
      <w:bookmarkStart w:id="36" w:name="_TOC000187"/>
      <w:r/>
      <w:bookmarkStart w:id="37" w:name="_TOC000031"/>
      <w:r/>
      <w:bookmarkEnd w:id="37"/>
      <w:r>
        <w:t>Selections [B:L], [B:L:s], [:] and [::]</w:t>
      </w:r>
      <w:bookmarkEnd w:id="36"/>
      <w:r/>
    </w:p>
    <w:p>
      <w:pPr>
        <w:pStyle w:val="para3"/>
      </w:pPr>
      <w:bookmarkStart w:id="38" w:name="_TOC000032"/>
      <w:r>
        <w:t xml:space="preserve">Semantics of </w:t>
      </w:r>
      <w:bookmarkEnd w:id="38"/>
      <w:r>
        <w:t>range selection</w:t>
      </w:r>
    </w:p>
    <w:p>
      <w:pPr>
        <w:ind w:left="170"/>
        <w:spacing/>
        <w:jc w:val="both"/>
        <w:rPr>
          <w:sz w:val="22"/>
          <w:szCs w:val="22"/>
        </w:rPr>
      </w:pPr>
      <w:r>
        <w:rPr>
          <w:sz w:val="22"/>
          <w:szCs w:val="22"/>
        </w:rPr>
        <w:t>Consider the code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A[0:5] += 2;</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 = B[:]*C[0][:];</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A[:][0:6] += A[:][6:6];</w:t>
      </w:r>
    </w:p>
    <w:p>
      <w:pPr>
        <w:ind w:left="170"/>
        <w:spacing/>
        <w:jc w:val="both"/>
        <w:rPr>
          <w:sz w:val="22"/>
          <w:szCs w:val="22"/>
        </w:rPr>
      </w:pPr>
      <w:r>
        <w:rPr>
          <w:sz w:val="22"/>
          <w:szCs w:val="22"/>
        </w:rPr>
        <w:t xml:space="preserve">If </w:t>
      </w:r>
      <w:r>
        <w:rPr>
          <w:rFonts w:ascii="Cascadia Mono" w:hAnsi="Cascadia Mono" w:eastAsia="Cascadia Mono" w:cs="Cascadia Mono"/>
          <w:sz w:val="22"/>
          <w:szCs w:val="22"/>
        </w:rPr>
        <w:t>A</w:t>
      </w:r>
      <w:r>
        <w:rPr>
          <w:sz w:val="22"/>
          <w:szCs w:val="22"/>
        </w:rPr>
        <w:t xml:space="preserve"> is an array </w:t>
      </w:r>
      <w:r>
        <w:rPr>
          <w:rFonts w:ascii="Cascadia Mono" w:hAnsi="Cascadia Mono" w:eastAsia="Cascadia Mono" w:cs="Cascadia Mono"/>
          <w:sz w:val="22"/>
          <w:szCs w:val="22"/>
        </w:rPr>
        <w:t>A[B:L]</w:t>
      </w:r>
      <w:r>
        <w:rPr>
          <w:sz w:val="22"/>
          <w:szCs w:val="22"/>
        </w:rPr>
        <w:t xml:space="preserve"> denotes, or </w:t>
      </w:r>
      <w:r>
        <w:rPr>
          <w:i/>
          <w:iCs/>
          <w:sz w:val="22"/>
          <w:szCs w:val="22"/>
        </w:rPr>
        <w:t>selects</w:t>
      </w:r>
      <w:r>
        <w:rPr>
          <w:sz w:val="22"/>
          <w:szCs w:val="22"/>
        </w:rPr>
        <w:t xml:space="preserve">, the subarray of </w:t>
      </w:r>
      <w:r>
        <w:rPr>
          <w:rFonts w:ascii="Cascadia Mono" w:hAnsi="Cascadia Mono" w:eastAsia="Cascadia Mono" w:cs="Cascadia Mono"/>
          <w:sz w:val="22"/>
          <w:szCs w:val="22"/>
        </w:rPr>
        <w:t>L</w:t>
      </w:r>
      <w:r>
        <w:rPr>
          <w:sz w:val="22"/>
          <w:szCs w:val="22"/>
        </w:rPr>
        <w:t xml:space="preserve"> elements </w:t>
      </w:r>
      <w:r>
        <w:rPr>
          <w:rFonts w:ascii="Cascadia Mono" w:hAnsi="Cascadia Mono" w:eastAsia="Cascadia Mono" w:cs="Cascadia Mono"/>
          <w:sz w:val="22"/>
          <w:szCs w:val="22"/>
        </w:rPr>
        <w:t>A[B]</w:t>
      </w:r>
      <w:r>
        <w:rPr>
          <w:sz w:val="22"/>
          <w:szCs w:val="22"/>
        </w:rPr>
        <w:t xml:space="preserve"> ... </w:t>
      </w:r>
      <w:r>
        <w:rPr>
          <w:rFonts w:ascii="Cascadia Mono" w:hAnsi="Cascadia Mono" w:eastAsia="Cascadia Mono" w:cs="Cascadia Mono"/>
          <w:sz w:val="22"/>
          <w:szCs w:val="22"/>
        </w:rPr>
        <w:t>A[B</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L-1]</w:t>
      </w:r>
      <w:r>
        <w:rPr>
          <w:sz w:val="22"/>
          <w:szCs w:val="22"/>
        </w:rPr>
        <w:t xml:space="preserve"> and </w:t>
      </w:r>
      <w:r>
        <w:rPr>
          <w:rFonts w:ascii="Cascadia Mono" w:hAnsi="Cascadia Mono" w:eastAsia="Cascadia Mono" w:cs="Cascadia Mono"/>
          <w:sz w:val="22"/>
          <w:szCs w:val="22"/>
        </w:rPr>
        <w:t>A[:]</w:t>
      </w:r>
      <w:r>
        <w:rPr>
          <w:sz w:val="22"/>
          <w:szCs w:val="22"/>
        </w:rPr>
        <w:t xml:space="preserve"> selects the whole array. Each of the selected elements is operated. In the second example </w:t>
      </w:r>
      <w:r>
        <w:rPr>
          <w:rFonts w:ascii="Cascadia Mono" w:hAnsi="Cascadia Mono" w:eastAsia="Cascadia Mono" w:cs="Cascadia Mono"/>
          <w:sz w:val="22"/>
          <w:szCs w:val="22"/>
        </w:rPr>
        <w:t>A</w:t>
      </w:r>
      <w:r>
        <w:rPr>
          <w:sz w:val="22"/>
          <w:szCs w:val="22"/>
        </w:rPr>
        <w:t xml:space="preserve">, </w:t>
      </w:r>
      <w:r>
        <w:rPr>
          <w:rFonts w:ascii="Cascadia Mono" w:hAnsi="Cascadia Mono" w:eastAsia="Cascadia Mono" w:cs="Cascadia Mono"/>
          <w:sz w:val="22"/>
          <w:szCs w:val="22"/>
        </w:rPr>
        <w:t>B</w:t>
      </w:r>
      <w:r>
        <w:rPr>
          <w:sz w:val="22"/>
          <w:szCs w:val="22"/>
        </w:rPr>
        <w:t xml:space="preserve"> and </w:t>
      </w:r>
      <w:r>
        <w:rPr>
          <w:rFonts w:ascii="Cascadia Mono" w:hAnsi="Cascadia Mono" w:eastAsia="Cascadia Mono" w:cs="Cascadia Mono"/>
          <w:sz w:val="22"/>
          <w:szCs w:val="22"/>
        </w:rPr>
        <w:t>C[0]</w:t>
      </w:r>
      <w:r>
        <w:rPr>
          <w:sz w:val="22"/>
          <w:szCs w:val="22"/>
        </w:rPr>
        <w:t xml:space="preserve"> have the same number of elements. In the third, for each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w:t>
      </w:r>
      <w:r>
        <w:rPr>
          <w:sz w:val="22"/>
          <w:szCs w:val="22"/>
        </w:rPr>
        <w:t xml:space="preserve">, to the first six elements the next six are added: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w:t>
      </w:r>
      <w:r>
        <w:rPr>
          <w:i/>
          <w:iCs/>
          <w:sz w:val="22"/>
          <w:szCs w:val="22"/>
        </w:rPr>
        <w:t>j</w:t>
      </w:r>
      <w:r>
        <w:rPr>
          <w:rFonts w:ascii="Cascadia Mono" w:hAnsi="Cascadia Mono" w:eastAsia="Cascadia Mono" w:cs="Cascadia Mono"/>
          <w:sz w:val="22"/>
          <w:szCs w:val="22"/>
        </w:rPr>
        <w:t>]+=A[i][</w:t>
      </w:r>
      <w:r>
        <w:rPr>
          <w:i/>
          <w:iCs/>
          <w:sz w:val="22"/>
          <w:szCs w:val="22"/>
        </w:rPr>
        <w:t>j</w:t>
      </w:r>
      <w:r>
        <w:rPr>
          <w:rFonts w:ascii="Cascadia Mono" w:hAnsi="Cascadia Mono" w:eastAsia="Cascadia Mono" w:cs="Cascadia Mono"/>
          <w:sz w:val="22"/>
          <w:szCs w:val="22"/>
        </w:rPr>
        <w:t>+6]</w:t>
      </w:r>
      <w:r>
        <w:rPr>
          <w:sz w:val="22"/>
          <w:szCs w:val="22"/>
        </w:rPr>
        <w:t xml:space="preserve">, for all </w:t>
      </w:r>
      <w:r>
        <w:rPr>
          <w:i/>
          <w:iCs/>
          <w:sz w:val="22"/>
          <w:szCs w:val="22"/>
        </w:rPr>
        <w:t>i</w:t>
      </w:r>
      <w:r>
        <w:rPr>
          <w:sz w:val="22"/>
          <w:szCs w:val="22"/>
        </w:rPr>
        <w:t xml:space="preserve"> and for 0≤</w:t>
      </w:r>
      <w:r>
        <w:rPr>
          <w:i/>
          <w:iCs/>
          <w:sz w:val="22"/>
          <w:szCs w:val="22"/>
        </w:rPr>
        <w:t>j</w:t>
      </w:r>
      <w:r>
        <w:rPr>
          <w:sz w:val="22"/>
          <w:szCs w:val="22"/>
        </w:rPr>
        <w:t>≤5.</w:t>
      </w:r>
    </w:p>
    <w:p>
      <w:pPr>
        <w:ind w:left="170" w:firstLine="397"/>
        <w:spacing/>
        <w:jc w:val="both"/>
        <w:rPr>
          <w:sz w:val="22"/>
          <w:szCs w:val="22"/>
        </w:rPr>
      </w:pPr>
      <w:r>
        <w:rPr>
          <w:sz w:val="22"/>
          <w:szCs w:val="22"/>
        </w:rPr>
        <w:t>In expressions where one of the operands is not an array with selection, that operand should be evaluated only once. Thus, in</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i=2;</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A[0:5] = i++;</w:t>
      </w:r>
    </w:p>
    <w:p>
      <w:pPr>
        <w:ind w:left="170"/>
        <w:spacing/>
        <w:jc w:val="both"/>
        <w:rPr>
          <w:sz w:val="22"/>
          <w:szCs w:val="22"/>
        </w:rPr>
      </w:pPr>
      <w:r>
        <w:rPr>
          <w:sz w:val="22"/>
          <w:szCs w:val="22"/>
        </w:rPr>
        <w:t xml:space="preserve">All five elements in </w:t>
      </w:r>
      <w:r>
        <w:rPr>
          <w:rFonts w:ascii="Cascadia Mono" w:hAnsi="Cascadia Mono" w:eastAsia="Cascadia Mono" w:cs="Cascadia Mono"/>
          <w:sz w:val="22"/>
          <w:szCs w:val="22"/>
        </w:rPr>
        <w:t>A[0:5]</w:t>
      </w:r>
      <w:r>
        <w:rPr>
          <w:sz w:val="22"/>
          <w:szCs w:val="22"/>
        </w:rPr>
        <w:t xml:space="preserve"> are assigned the value~2 and after the expression is evaluated </w:t>
      </w:r>
      <w:r>
        <w:rPr>
          <w:rFonts w:ascii="Cascadia Mono" w:hAnsi="Cascadia Mono" w:eastAsia="Cascadia Mono" w:cs="Cascadia Mono"/>
          <w:sz w:val="22"/>
          <w:szCs w:val="22"/>
        </w:rPr>
        <w:t>i</w:t>
      </w:r>
      <w:r>
        <w:rPr>
          <w:sz w:val="22"/>
          <w:szCs w:val="22"/>
        </w:rPr>
        <w:t xml:space="preserve"> equals 3. </w:t>
      </w:r>
    </w:p>
    <w:p>
      <w:pPr>
        <w:ind w:left="170" w:firstLine="397"/>
        <w:spacing w:before="120"/>
        <w:jc w:val="both"/>
        <w:rPr>
          <w:b/>
          <w:bCs/>
          <w:sz w:val="28"/>
          <w:szCs w:val="28"/>
        </w:rPr>
      </w:pPr>
      <w:r>
        <w:rPr>
          <w:sz w:val="22"/>
          <w:szCs w:val="22"/>
        </w:rPr>
        <w:t xml:space="preserve">The semantics for arrays with selections in just one dimension is for the most part easy with a unique obvious choice. Multidimensional selections, however, give rise to many situations which need careful decisions and wording. One of this is the combination of selections with the array subscripting operator,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w:t>
      </w:r>
      <w:r/>
      <w:bookmarkStart w:id="39" w:name="_TOC000188"/>
      <w:r/>
      <w:bookmarkEnd w:id="39"/>
      <w:r/>
      <w:r>
        <w:rPr>
          <w:b/>
          <w:bCs/>
          <w:sz w:val="28"/>
          <w:szCs w:val="28"/>
        </w:rPr>
      </w:r>
    </w:p>
    <w:p>
      <w:pPr>
        <w:pStyle w:val="para3"/>
      </w:pPr>
      <w:bookmarkStart w:id="40" w:name="_TOC000006"/>
      <w:r>
        <w:t>Continuous subarray selection</w:t>
      </w:r>
      <w:bookmarkEnd w:id="40"/>
      <w:r/>
    </w:p>
    <w:p>
      <w:pPr>
        <w:ind w:left="170"/>
        <w:spacing/>
        <w:jc w:val="both"/>
        <w:rPr>
          <w:sz w:val="22"/>
          <w:szCs w:val="22"/>
        </w:rPr>
      </w:pPr>
      <w:r>
        <w:rPr>
          <w:sz w:val="22"/>
          <w:szCs w:val="22"/>
        </w:rPr>
        <w:t xml:space="preserve">If </w:t>
      </w:r>
      <w:r>
        <w:rPr>
          <w:rFonts w:ascii="Cascadia Mono" w:hAnsi="Cascadia Mono" w:eastAsia="Cascadia Mono" w:cs="Cascadia Mono"/>
          <w:sz w:val="22"/>
          <w:szCs w:val="22"/>
        </w:rPr>
        <w:t>A</w:t>
      </w:r>
      <w:r>
        <w:rPr>
          <w:sz w:val="22"/>
          <w:szCs w:val="22"/>
        </w:rPr>
        <w:t xml:space="preserve"> is an array we’d like </w:t>
      </w:r>
      <w:r>
        <w:rPr>
          <w:rFonts w:ascii="Cascadia Mono" w:hAnsi="Cascadia Mono" w:eastAsia="Cascadia Mono" w:cs="Cascadia Mono"/>
          <w:sz w:val="22"/>
          <w:szCs w:val="22"/>
        </w:rPr>
        <w:t>A[B:L]</w:t>
      </w:r>
      <w:r>
        <w:rPr>
          <w:sz w:val="22"/>
          <w:szCs w:val="22"/>
        </w:rPr>
        <w:t xml:space="preserve"> to denote the subarray of </w:t>
      </w:r>
      <w:r>
        <w:rPr>
          <w:rFonts w:ascii="Cascadia Mono" w:hAnsi="Cascadia Mono" w:eastAsia="Cascadia Mono" w:cs="Cascadia Mono"/>
          <w:sz w:val="22"/>
          <w:szCs w:val="22"/>
        </w:rPr>
        <w:t>L</w:t>
      </w:r>
      <w:r>
        <w:rPr>
          <w:sz w:val="22"/>
          <w:szCs w:val="22"/>
        </w:rPr>
        <w:t xml:space="preserve"> elements </w:t>
      </w:r>
      <w:r>
        <w:rPr>
          <w:rFonts w:ascii="Cascadia Mono" w:hAnsi="Cascadia Mono" w:eastAsia="Cascadia Mono" w:cs="Cascadia Mono"/>
          <w:sz w:val="22"/>
          <w:szCs w:val="22"/>
        </w:rPr>
        <w:t>A[B]</w:t>
      </w:r>
      <w:r>
        <w:rPr>
          <w:sz w:val="22"/>
          <w:szCs w:val="22"/>
        </w:rPr>
        <w:t xml:space="preserve"> ... </w:t>
      </w:r>
      <w:r>
        <w:rPr>
          <w:rFonts w:ascii="Cascadia Mono" w:hAnsi="Cascadia Mono" w:eastAsia="Cascadia Mono" w:cs="Cascadia Mono"/>
          <w:sz w:val="22"/>
          <w:szCs w:val="22"/>
        </w:rPr>
        <w:t>A[B</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L-1]</w:t>
      </w:r>
      <w:r>
        <w:rPr>
          <w:sz w:val="22"/>
          <w:szCs w:val="22"/>
        </w:rPr>
        <w:t xml:space="preserve">. It seems this should be an array of </w:t>
      </w:r>
      <w:r>
        <w:rPr>
          <w:rFonts w:ascii="Cascadia Mono" w:hAnsi="Cascadia Mono" w:eastAsia="Cascadia Mono" w:cs="Cascadia Mono"/>
          <w:sz w:val="22"/>
          <w:szCs w:val="22"/>
        </w:rPr>
        <w:t>L</w:t>
      </w:r>
      <w:r>
        <w:rPr>
          <w:sz w:val="22"/>
          <w:szCs w:val="22"/>
        </w:rPr>
        <w:t xml:space="preserve"> elements; that is, it should have that type. Also, </w:t>
      </w:r>
      <w:r>
        <w:rPr>
          <w:rFonts w:ascii="Cascadia Mono" w:hAnsi="Cascadia Mono" w:eastAsia="Cascadia Mono" w:cs="Cascadia Mono"/>
          <w:sz w:val="22"/>
          <w:szCs w:val="22"/>
        </w:rPr>
        <w:t>A[:]</w:t>
      </w:r>
      <w:r>
        <w:rPr>
          <w:sz w:val="22"/>
          <w:szCs w:val="22"/>
        </w:rPr>
        <w:t xml:space="preserve"> should denote the whole array, i. e., the same object as </w:t>
      </w:r>
      <w:r>
        <w:rPr>
          <w:rFonts w:ascii="Cascadia Mono" w:hAnsi="Cascadia Mono" w:eastAsia="Cascadia Mono" w:cs="Cascadia Mono"/>
          <w:sz w:val="22"/>
          <w:szCs w:val="22"/>
        </w:rPr>
        <w:t>A</w:t>
      </w:r>
      <w:r>
        <w:rPr>
          <w:sz w:val="22"/>
          <w:szCs w:val="22"/>
        </w:rPr>
        <w:t>.</w:t>
      </w:r>
    </w:p>
    <w:p>
      <w:pPr>
        <w:ind w:left="170" w:firstLine="397"/>
        <w:spacing/>
        <w:jc w:val="both"/>
        <w:rPr>
          <w:sz w:val="22"/>
          <w:szCs w:val="22"/>
        </w:rPr>
      </w:pPr>
      <w:r>
        <w:rPr>
          <w:sz w:val="22"/>
          <w:szCs w:val="22"/>
        </w:rPr>
        <w:t xml:space="preserve">This poses a problem for multidimensional arrays: we’d like, e. g., </w:t>
      </w:r>
      <w:r>
        <w:rPr>
          <w:rFonts w:ascii="Cascadia Mono" w:hAnsi="Cascadia Mono" w:eastAsia="Cascadia Mono" w:cs="Cascadia Mono"/>
          <w:sz w:val="22"/>
          <w:szCs w:val="22"/>
        </w:rPr>
        <w:t>A[0:4][0:3]</w:t>
      </w:r>
      <w:r>
        <w:rPr>
          <w:sz w:val="22"/>
          <w:szCs w:val="22"/>
        </w:rPr>
        <w:t xml:space="preserve"> to denote a bidimensional array, not the first three elements within </w:t>
      </w:r>
      <w:r>
        <w:rPr>
          <w:rFonts w:ascii="Cascadia Mono" w:hAnsi="Cascadia Mono" w:eastAsia="Cascadia Mono" w:cs="Cascadia Mono"/>
          <w:sz w:val="22"/>
          <w:szCs w:val="22"/>
        </w:rPr>
        <w:t>A[0:4]</w:t>
      </w:r>
      <w:r>
        <w:rPr>
          <w:sz w:val="22"/>
          <w:szCs w:val="22"/>
        </w:rPr>
        <w:t xml:space="preserve">. But if </w:t>
      </w:r>
      <w:r>
        <w:rPr>
          <w:rFonts w:ascii="Cascadia Mono" w:hAnsi="Cascadia Mono" w:eastAsia="Cascadia Mono" w:cs="Cascadia Mono"/>
          <w:sz w:val="22"/>
          <w:szCs w:val="22"/>
        </w:rPr>
        <w:t>A[0:4]</w:t>
      </w:r>
      <w:r>
        <w:rPr>
          <w:sz w:val="22"/>
          <w:szCs w:val="22"/>
        </w:rPr>
        <w:t xml:space="preserve"> is to be an array just like </w:t>
      </w:r>
      <w:r>
        <w:rPr>
          <w:rFonts w:ascii="Cascadia Mono" w:hAnsi="Cascadia Mono" w:eastAsia="Cascadia Mono" w:cs="Cascadia Mono"/>
          <w:sz w:val="22"/>
          <w:szCs w:val="22"/>
        </w:rPr>
        <w:t>A</w:t>
      </w:r>
      <w:r>
        <w:rPr>
          <w:sz w:val="22"/>
          <w:szCs w:val="22"/>
        </w:rPr>
        <w:t xml:space="preserve">, differing only possibly in the number of elements, how can that be achieved? It is necessary that </w:t>
      </w:r>
      <w:r>
        <w:rPr>
          <w:rFonts w:ascii="Cascadia Mono" w:hAnsi="Cascadia Mono" w:eastAsia="Cascadia Mono" w:cs="Cascadia Mono"/>
          <w:sz w:val="22"/>
          <w:szCs w:val="22"/>
        </w:rPr>
        <w:t>A[0:4]</w:t>
      </w:r>
      <w:r>
        <w:rPr>
          <w:sz w:val="22"/>
          <w:szCs w:val="22"/>
        </w:rPr>
        <w:t xml:space="preserve">, in addition to its type, carries some property with it that can distinguish it from an array of four elements of the same type. We will say that </w:t>
      </w:r>
      <w:r>
        <w:rPr>
          <w:rFonts w:ascii="Cascadia Mono" w:hAnsi="Cascadia Mono" w:eastAsia="Cascadia Mono" w:cs="Cascadia Mono"/>
          <w:sz w:val="22"/>
          <w:szCs w:val="22"/>
        </w:rPr>
        <w:t>A[B:L]</w:t>
      </w:r>
      <w:r>
        <w:rPr>
          <w:sz w:val="22"/>
          <w:szCs w:val="22"/>
        </w:rPr>
        <w:t xml:space="preserve"> or </w:t>
      </w:r>
      <w:r>
        <w:rPr>
          <w:rFonts w:ascii="Cascadia Mono" w:hAnsi="Cascadia Mono" w:eastAsia="Cascadia Mono" w:cs="Cascadia Mono"/>
          <w:sz w:val="22"/>
          <w:szCs w:val="22"/>
        </w:rPr>
        <w:t>A[:]</w:t>
      </w:r>
      <w:r>
        <w:rPr>
          <w:sz w:val="22"/>
          <w:szCs w:val="22"/>
        </w:rPr>
        <w:t xml:space="preserve"> have elements selected, or that they are arrays with selection, or that they carry a selection, which a “plain” array does not.</w:t>
      </w:r>
    </w:p>
    <w:p>
      <w:pPr>
        <w:ind w:left="170" w:firstLine="397"/>
        <w:spacing/>
        <w:jc w:val="both"/>
        <w:rPr>
          <w:sz w:val="22"/>
          <w:szCs w:val="22"/>
        </w:rPr>
      </w:pPr>
      <w:r>
        <w:rPr>
          <w:sz w:val="22"/>
          <w:szCs w:val="22"/>
        </w:rPr>
        <w:t>Thus, after a declaration of the type</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w:t>
      </w:r>
    </w:p>
    <w:p>
      <w:pPr>
        <w:ind w:left="170"/>
        <w:spacing/>
        <w:jc w:val="both"/>
        <w:rPr>
          <w:sz w:val="22"/>
          <w:szCs w:val="22"/>
        </w:rPr>
      </w:pPr>
      <w:r>
        <w:rPr>
          <w:rFonts w:ascii="Cascadia Mono" w:hAnsi="Cascadia Mono" w:eastAsia="Cascadia Mono" w:cs="Cascadia Mono"/>
          <w:sz w:val="22"/>
          <w:szCs w:val="22"/>
        </w:rPr>
        <w:t>A[0:3]</w:t>
      </w:r>
      <w:r>
        <w:rPr>
          <w:sz w:val="22"/>
          <w:szCs w:val="22"/>
        </w:rPr>
        <w:t xml:space="preserve"> has type “array of three int”. In addition, it has its three elements selected.</w:t>
      </w:r>
    </w:p>
    <w:p>
      <w:pPr>
        <w:ind w:left="170" w:firstLine="397"/>
        <w:spacing/>
        <w:jc w:val="both"/>
        <w:rPr>
          <w:sz w:val="22"/>
          <w:szCs w:val="22"/>
        </w:rPr>
      </w:pPr>
      <w:r>
        <w:rPr>
          <w:sz w:val="22"/>
          <w:szCs w:val="22"/>
        </w:rPr>
        <w:t>This makes possible to select the next dimension if there is one: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A[4][5];</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B[10][5];</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A[0:3];</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B[0:4][0:3];</w:t>
      </w:r>
    </w:p>
    <w:p>
      <w:pPr>
        <w:ind w:left="170"/>
        <w:spacing/>
        <w:jc w:val="both"/>
        <w:rPr>
          <w:sz w:val="22"/>
          <w:szCs w:val="22"/>
        </w:rPr>
      </w:pPr>
      <w:r>
        <w:rPr>
          <w:sz w:val="22"/>
          <w:szCs w:val="22"/>
        </w:rPr>
        <w:t xml:space="preserve">Here both </w:t>
      </w:r>
      <w:r>
        <w:rPr>
          <w:rFonts w:ascii="Cascadia Mono" w:hAnsi="Cascadia Mono" w:eastAsia="Cascadia Mono" w:cs="Cascadia Mono"/>
          <w:sz w:val="22"/>
          <w:szCs w:val="22"/>
        </w:rPr>
        <w:t>A</w:t>
      </w:r>
      <w:r>
        <w:rPr>
          <w:sz w:val="22"/>
          <w:szCs w:val="22"/>
        </w:rPr>
        <w:t xml:space="preserve"> and </w:t>
      </w:r>
      <w:r>
        <w:rPr>
          <w:rFonts w:ascii="Cascadia Mono" w:hAnsi="Cascadia Mono" w:eastAsia="Cascadia Mono" w:cs="Cascadia Mono"/>
          <w:sz w:val="22"/>
          <w:szCs w:val="22"/>
        </w:rPr>
        <w:t>B[0:4]</w:t>
      </w:r>
      <w:r>
        <w:rPr>
          <w:sz w:val="22"/>
          <w:szCs w:val="22"/>
        </w:rPr>
        <w:t xml:space="preserve"> have type “array of four array of five int”, but </w:t>
      </w:r>
      <w:r>
        <w:rPr>
          <w:rFonts w:ascii="Cascadia Mono" w:hAnsi="Cascadia Mono" w:eastAsia="Cascadia Mono" w:cs="Cascadia Mono"/>
          <w:sz w:val="22"/>
          <w:szCs w:val="22"/>
        </w:rPr>
        <w:t>A</w:t>
      </w:r>
      <w:r>
        <w:rPr>
          <w:sz w:val="22"/>
          <w:szCs w:val="22"/>
        </w:rPr>
        <w:t xml:space="preserve"> does not carry a selection of elements while </w:t>
      </w:r>
      <w:r>
        <w:rPr>
          <w:rFonts w:ascii="Cascadia Mono" w:hAnsi="Cascadia Mono" w:eastAsia="Cascadia Mono" w:cs="Cascadia Mono"/>
          <w:sz w:val="22"/>
          <w:szCs w:val="22"/>
        </w:rPr>
        <w:t>B[0:4]</w:t>
      </w:r>
      <w:r>
        <w:rPr>
          <w:sz w:val="22"/>
          <w:szCs w:val="22"/>
        </w:rPr>
        <w:t xml:space="preserve"> does. For this reason</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A[0:3]</w:t>
      </w:r>
    </w:p>
    <w:p>
      <w:pPr>
        <w:ind w:left="170"/>
        <w:spacing/>
        <w:jc w:val="both"/>
        <w:rPr>
          <w:sz w:val="22"/>
          <w:szCs w:val="22"/>
        </w:rPr>
      </w:pPr>
      <w:r>
        <w:rPr>
          <w:sz w:val="22"/>
          <w:szCs w:val="22"/>
        </w:rPr>
        <w:t>denotes an array of three elements of type “array of five int”, which makes 15 elements, while</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B[0:4][0:3]</w:t>
      </w:r>
    </w:p>
    <w:p>
      <w:pPr>
        <w:ind w:left="170"/>
        <w:spacing/>
        <w:jc w:val="both"/>
        <w:rPr>
          <w:sz w:val="22"/>
          <w:szCs w:val="22"/>
        </w:rPr>
      </w:pPr>
      <w:r>
        <w:rPr>
          <w:sz w:val="22"/>
          <w:szCs w:val="22"/>
        </w:rPr>
        <w:t>denotes an array of four elements, of type “array of three int” (we will justify later that the type shall be array of three int and not array of five int)). Each of those four arrays has its three elements selected.</w:t>
      </w:r>
    </w:p>
    <w:p>
      <w:pPr>
        <w:ind w:left="170" w:firstLine="397"/>
        <w:spacing/>
        <w:jc w:val="both"/>
        <w:rPr>
          <w:sz w:val="22"/>
          <w:szCs w:val="22"/>
        </w:rPr>
      </w:pPr>
      <w:r>
        <w:rPr>
          <w:sz w:val="22"/>
          <w:szCs w:val="22"/>
        </w:rPr>
        <w:t>The rule is that, in an expression of the form</w:t>
      </w:r>
    </w:p>
    <w:p>
      <w:pPr>
        <w:ind w:left="170" w:firstLine="397"/>
        <w:spacing w:before="240" w:after="240"/>
        <w:jc w:val="both"/>
        <w:rPr>
          <w:sz w:val="22"/>
          <w:szCs w:val="22"/>
        </w:rPr>
      </w:pPr>
      <w:r>
        <w:rPr>
          <w:rFonts w:ascii="Cascadia Mono" w:hAnsi="Cascadia Mono" w:eastAsia="Cascadia Mono" w:cs="Cascadia Mono"/>
          <w:sz w:val="22"/>
          <w:szCs w:val="22"/>
        </w:rPr>
        <w:t>A[B:L]</w:t>
      </w:r>
      <w:r>
        <w:rPr>
          <w:sz w:val="22"/>
          <w:szCs w:val="22"/>
        </w:rPr>
        <w:t xml:space="preserve"> or </w:t>
      </w:r>
      <w:r>
        <w:rPr>
          <w:rFonts w:ascii="Cascadia Mono" w:hAnsi="Cascadia Mono" w:eastAsia="Cascadia Mono" w:cs="Cascadia Mono"/>
          <w:sz w:val="22"/>
          <w:szCs w:val="22"/>
        </w:rPr>
        <w:t>A[:]</w:t>
      </w:r>
      <w:r>
        <w:rPr>
          <w:sz w:val="22"/>
          <w:szCs w:val="22"/>
        </w:rPr>
        <w:t>,</w:t>
      </w:r>
    </w:p>
    <w:p>
      <w:pPr>
        <w:ind w:left="170"/>
        <w:spacing/>
        <w:jc w:val="both"/>
        <w:rPr>
          <w:sz w:val="22"/>
          <w:szCs w:val="22"/>
        </w:rPr>
      </w:pPr>
      <w:r>
        <w:rPr>
          <w:sz w:val="22"/>
          <w:szCs w:val="22"/>
        </w:rPr>
        <w:t xml:space="preserve">if </w:t>
      </w:r>
      <w:r>
        <w:rPr>
          <w:rFonts w:ascii="Cascadia Mono" w:hAnsi="Cascadia Mono" w:eastAsia="Cascadia Mono" w:cs="Cascadia Mono"/>
          <w:sz w:val="22"/>
          <w:szCs w:val="22"/>
        </w:rPr>
        <w:t>A</w:t>
      </w:r>
      <w:r>
        <w:rPr>
          <w:sz w:val="22"/>
          <w:szCs w:val="22"/>
        </w:rPr>
        <w:t xml:space="preserve"> does not carry a selection the operand selects elements from the first (outermost) dimension of </w:t>
      </w:r>
      <w:r>
        <w:rPr>
          <w:rFonts w:ascii="Cascadia Mono" w:hAnsi="Cascadia Mono" w:eastAsia="Cascadia Mono" w:cs="Cascadia Mono"/>
          <w:sz w:val="22"/>
          <w:szCs w:val="22"/>
        </w:rPr>
        <w:t>A</w:t>
      </w:r>
      <w:r>
        <w:rPr>
          <w:sz w:val="22"/>
          <w:szCs w:val="22"/>
        </w:rPr>
        <w:t xml:space="preserve">, of type that of </w:t>
      </w:r>
      <w:r>
        <w:rPr>
          <w:rFonts w:ascii="Cascadia Mono" w:hAnsi="Cascadia Mono" w:eastAsia="Cascadia Mono" w:cs="Cascadia Mono"/>
          <w:sz w:val="22"/>
          <w:szCs w:val="22"/>
        </w:rPr>
        <w:t>A[0]</w:t>
      </w:r>
      <w:r>
        <w:rPr>
          <w:sz w:val="22"/>
          <w:szCs w:val="22"/>
        </w:rPr>
        <w:t xml:space="preserve">, while if it does already have selected elements it selects elements from each of the already selected elements: in the expression </w:t>
      </w:r>
      <w:r>
        <w:rPr>
          <w:rFonts w:ascii="Cascadia Mono" w:hAnsi="Cascadia Mono" w:eastAsia="Cascadia Mono" w:cs="Cascadia Mono"/>
          <w:sz w:val="22"/>
          <w:szCs w:val="22"/>
        </w:rPr>
        <w:t>A[B:L]</w:t>
      </w:r>
      <w:r>
        <w:rPr>
          <w:sz w:val="22"/>
          <w:szCs w:val="22"/>
        </w:rPr>
        <w:t xml:space="preserve">, for each </w:t>
      </w:r>
      <w:r>
        <w:rPr>
          <w:rFonts w:ascii="Old Londontown Pro" w:hAnsi="Old Londontown Pro" w:eastAsia="Old Londontown Pro" w:cs="Old Londontown Pro"/>
          <w:sz w:val="22"/>
          <w:szCs w:val="22"/>
        </w:rPr>
        <w:t>s</w:t>
      </w:r>
      <w:r>
        <w:rPr>
          <w:sz w:val="22"/>
          <w:szCs w:val="22"/>
        </w:rPr>
        <w:t xml:space="preserve"> selected in </w:t>
      </w:r>
      <w:r>
        <w:rPr>
          <w:rFonts w:ascii="Cascadia Mono" w:hAnsi="Cascadia Mono" w:eastAsia="Cascadia Mono" w:cs="Cascadia Mono"/>
          <w:sz w:val="22"/>
          <w:szCs w:val="22"/>
        </w:rPr>
        <w:t>A</w:t>
      </w:r>
      <w:r>
        <w:rPr>
          <w:sz w:val="22"/>
          <w:szCs w:val="22"/>
        </w:rPr>
        <w:t xml:space="preserve">, the elements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[B:L]</w:t>
      </w:r>
      <w:r>
        <w:rPr>
          <w:sz w:val="22"/>
          <w:szCs w:val="22"/>
        </w:rPr>
        <w:t xml:space="preserve"> are selected.</w:t>
      </w:r>
    </w:p>
    <w:p>
      <w:pPr>
        <w:ind w:left="170" w:firstLine="397"/>
        <w:spacing/>
        <w:jc w:val="both"/>
        <w:rPr>
          <w:color w:val="000000"/>
          <w:sz w:val="22"/>
          <w:szCs w:val="22"/>
        </w:rPr>
      </w:pPr>
      <w:r>
        <w:rPr>
          <w:sz w:val="22"/>
          <w:szCs w:val="22"/>
        </w:rPr>
        <w:t xml:space="preserve">So, if </w:t>
      </w:r>
      <w:r>
        <w:rPr>
          <w:rFonts w:ascii="Cascadia Mono" w:hAnsi="Cascadia Mono" w:eastAsia="Cascadia Mono" w:cs="Cascadia Mono"/>
          <w:sz w:val="22"/>
          <w:szCs w:val="22"/>
        </w:rPr>
        <w:t>A</w:t>
      </w:r>
      <w:r>
        <w:rPr>
          <w:sz w:val="22"/>
          <w:szCs w:val="22"/>
        </w:rPr>
        <w:t xml:space="preserve"> is an array of </w:t>
      </w:r>
      <w:r>
        <w:rPr>
          <w:i/>
          <w:iCs/>
          <w:sz w:val="22"/>
          <w:szCs w:val="22"/>
        </w:rPr>
        <w:t>n</w:t>
      </w:r>
      <w:r>
        <w:rPr>
          <w:sz w:val="22"/>
          <w:szCs w:val="22"/>
        </w:rPr>
        <w:t xml:space="preserve"> dimensions, its selection, if any, will have the form of an </w:t>
      </w:r>
      <w:r>
        <w:rPr>
          <w:i/>
          <w:iCs/>
          <w:sz w:val="22"/>
          <w:szCs w:val="22"/>
        </w:rPr>
        <w:t>l</w:t>
      </w:r>
      <w:r>
        <w:rPr>
          <w:sz w:val="22"/>
          <w:szCs w:val="22"/>
        </w:rPr>
        <w:t xml:space="preserve">-dimensional array of </w:t>
      </w:r>
      <w:r>
        <w:rPr>
          <w:i/>
          <w:iCs/>
          <w:sz w:val="22"/>
          <w:szCs w:val="22"/>
        </w:rPr>
        <w:t>m</w:t>
      </w:r>
      <w:r>
        <w:rPr>
          <w:sz w:val="22"/>
          <w:szCs w:val="22"/>
        </w:rPr>
        <w:t xml:space="preserve">-dimensional arrays, and </w:t>
      </w:r>
      <w:r>
        <w:rPr>
          <w:i/>
          <w:iCs/>
          <w:sz w:val="22"/>
          <w:szCs w:val="22"/>
        </w:rPr>
        <w:t>l</w:t>
      </w:r>
      <w:r>
        <w:rPr>
          <w:sz w:val="22"/>
          <w:szCs w:val="22"/>
        </w:rPr>
        <w:t>+</w:t>
      </w:r>
      <w:r>
        <w:rPr>
          <w:i/>
          <w:iCs/>
          <w:sz w:val="22"/>
          <w:szCs w:val="22"/>
        </w:rPr>
        <w:t>m</w:t>
      </w:r>
      <w:r>
        <w:rPr>
          <w:sz w:val="22"/>
          <w:szCs w:val="22"/>
        </w:rPr>
        <w:t xml:space="preserve"> =</w:t>
      </w:r>
      <w:r>
        <w:rPr>
          <w:i/>
          <w:iCs/>
          <w:sz w:val="22"/>
          <w:szCs w:val="22"/>
        </w:rPr>
        <w:t xml:space="preserve"> n</w:t>
      </w:r>
      <w:r>
        <w:rPr>
          <w:sz w:val="22"/>
          <w:szCs w:val="22"/>
        </w:rPr>
        <w:t xml:space="preserve">. </w:t>
      </w:r>
      <w:r>
        <w:rPr>
          <w:color w:val="000000"/>
          <w:sz w:val="22"/>
          <w:szCs w:val="22"/>
        </w:rPr>
        <w:t xml:space="preserve">The number of, necessarily consecutive, dimensions carrying selection might be called the </w:t>
      </w:r>
      <w:r>
        <w:rPr>
          <w:i/>
          <w:iCs/>
          <w:color w:val="000000"/>
          <w:sz w:val="22"/>
          <w:szCs w:val="22"/>
        </w:rPr>
        <w:t>depth of the selection.</w:t>
      </w:r>
      <w:r>
        <w:rPr>
          <w:color w:val="000000"/>
          <w:sz w:val="22"/>
          <w:szCs w:val="22"/>
        </w:rPr>
      </w:r>
    </w:p>
    <w:p>
      <w:pPr>
        <w:ind w:left="170" w:firstLine="397"/>
        <w:spacing/>
        <w:jc w:val="both"/>
        <w:rPr>
          <w:sz w:val="22"/>
          <w:szCs w:val="22"/>
        </w:rPr>
      </w:pPr>
      <w:r>
        <w:rPr>
          <w:sz w:val="22"/>
          <w:szCs w:val="22"/>
        </w:rPr>
        <w:t>We do not allow further selections applied to an array carrying a selection whose elements are pointers. See “Further extension” for a discussion.</w:t>
      </w:r>
    </w:p>
    <w:p>
      <w:pPr>
        <w:pStyle w:val="para3"/>
      </w:pPr>
      <w:bookmarkStart w:id="41" w:name="_TOC000033"/>
      <w:r>
        <w:t>The type after lvalue conversion</w:t>
      </w:r>
      <w:bookmarkEnd w:id="41"/>
      <w:r/>
    </w:p>
    <w:p>
      <w:pPr>
        <w:ind w:left="170"/>
        <w:spacing/>
        <w:jc w:val="both"/>
        <w:rPr>
          <w:sz w:val="22"/>
          <w:szCs w:val="22"/>
        </w:rPr>
      </w:pPr>
      <w:r>
        <w:rPr>
          <w:sz w:val="22"/>
          <w:szCs w:val="22"/>
        </w:rPr>
        <w:t>When working with arrays with selections it is soon realised that what matters for an operation between two of them to be possible is just the number elements selected from each dimension, not which particular elements are selected not even how many elements the full array has. For example: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A[24][8][3], B[6][8][10];</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A[0:6:2][0:4][:] + B[:][2:4][7:3];</w:t>
      </w:r>
    </w:p>
    <w:p>
      <w:pPr>
        <w:ind w:left="170"/>
        <w:spacing/>
        <w:jc w:val="both"/>
        <w:rPr>
          <w:sz w:val="22"/>
          <w:szCs w:val="22"/>
        </w:rPr>
      </w:pPr>
      <w:r>
        <w:rPr>
          <w:sz w:val="22"/>
          <w:szCs w:val="22"/>
        </w:rPr>
        <w:t xml:space="preserve">But then we can completely discard the non-selected elements and make the type of the arrays with selections in this example be </w:t>
      </w:r>
      <w:r>
        <w:rPr>
          <w:rFonts w:ascii="Cascadia Mono" w:hAnsi="Cascadia Mono" w:eastAsia="Cascadia Mono" w:cs="Cascadia Mono"/>
          <w:b/>
          <w:bCs/>
          <w:sz w:val="22"/>
          <w:szCs w:val="22"/>
        </w:rPr>
        <w:t>int</w:t>
      </w:r>
      <w:r>
        <w:rPr>
          <w:rFonts w:ascii="Cascadia Mono" w:hAnsi="Cascadia Mono" w:eastAsia="Cascadia Mono" w:cs="Cascadia Mono"/>
          <w:sz w:val="22"/>
          <w:szCs w:val="22"/>
        </w:rPr>
        <w:t>[6][4][3]</w:t>
      </w:r>
      <w:r>
        <w:rPr>
          <w:sz w:val="22"/>
          <w:szCs w:val="22"/>
        </w:rPr>
        <w:t>. There is no concern here about the memory layout of the array after lvalue conversion, since the result of such a conversion is just a value, not an object.</w:t>
      </w:r>
    </w:p>
    <w:p>
      <w:pPr>
        <w:ind w:left="170" w:firstLine="397"/>
        <w:spacing/>
        <w:jc w:val="both"/>
        <w:rPr>
          <w:sz w:val="22"/>
          <w:szCs w:val="22"/>
        </w:rPr>
      </w:pPr>
      <w:r>
        <w:rPr>
          <w:sz w:val="22"/>
          <w:szCs w:val="22"/>
        </w:rPr>
        <w:t>This is not possible for l-values:</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A[18][8][3], B[6][8][10];</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A[0:6:2][0:4][:] = B[:][2:4][7:3];</w:t>
      </w:r>
    </w:p>
    <w:p>
      <w:pPr>
        <w:ind w:left="170"/>
        <w:spacing/>
        <w:jc w:val="both"/>
        <w:rPr>
          <w:sz w:val="22"/>
          <w:szCs w:val="22"/>
        </w:rPr>
      </w:pPr>
      <w:r>
        <w:rPr>
          <w:sz w:val="22"/>
          <w:szCs w:val="22"/>
        </w:rPr>
        <w:t xml:space="preserve">Here it is precisely the elements </w:t>
      </w:r>
      <w:r>
        <w:rPr>
          <w:rFonts w:ascii="Cascadia Mono" w:hAnsi="Cascadia Mono" w:eastAsia="Cascadia Mono" w:cs="Cascadia Mono"/>
          <w:sz w:val="22"/>
          <w:szCs w:val="22"/>
        </w:rPr>
        <w:t>A[0:0:0]</w:t>
      </w:r>
      <w:r>
        <w:rPr>
          <w:sz w:val="22"/>
          <w:szCs w:val="22"/>
        </w:rPr>
        <w:t xml:space="preserve">, ... </w:t>
      </w:r>
      <w:r>
        <w:rPr>
          <w:rFonts w:ascii="Cascadia Mono" w:hAnsi="Cascadia Mono" w:eastAsia="Cascadia Mono" w:cs="Cascadia Mono"/>
          <w:sz w:val="22"/>
          <w:szCs w:val="22"/>
        </w:rPr>
        <w:t>A[10][3][2]</w:t>
      </w:r>
      <w:r>
        <w:rPr>
          <w:sz w:val="22"/>
          <w:szCs w:val="22"/>
        </w:rPr>
        <w:t xml:space="preserve"> which need have their values updated.</w:t>
      </w:r>
    </w:p>
    <w:p>
      <w:pPr>
        <w:pStyle w:val="para3"/>
      </w:pPr>
      <w:bookmarkStart w:id="42" w:name="_TOC000189"/>
      <w:r>
        <w:t>Broken arrays</w:t>
      </w:r>
      <w:bookmarkEnd w:id="42"/>
      <w:r/>
    </w:p>
    <w:p>
      <w:pPr>
        <w:ind w:left="170"/>
        <w:spacing/>
        <w:jc w:val="both"/>
        <w:rPr>
          <w:sz w:val="22"/>
          <w:szCs w:val="22"/>
        </w:rPr>
      </w:pPr>
      <w:r>
        <w:rPr>
          <w:sz w:val="22"/>
          <w:szCs w:val="22"/>
        </w:rPr>
        <w:t xml:space="preserve">We said above that </w:t>
      </w:r>
      <w:r>
        <w:rPr>
          <w:rFonts w:ascii="Cascadia Mono" w:hAnsi="Cascadia Mono" w:eastAsia="Cascadia Mono" w:cs="Cascadia Mono"/>
          <w:sz w:val="22"/>
          <w:szCs w:val="22"/>
        </w:rPr>
        <w:t>A[:]</w:t>
      </w:r>
      <w:r>
        <w:rPr>
          <w:sz w:val="22"/>
          <w:szCs w:val="22"/>
        </w:rPr>
        <w:t xml:space="preserve"> or </w:t>
      </w:r>
      <w:r>
        <w:rPr>
          <w:rFonts w:ascii="Cascadia Mono" w:hAnsi="Cascadia Mono" w:eastAsia="Cascadia Mono" w:cs="Cascadia Mono"/>
          <w:sz w:val="22"/>
          <w:szCs w:val="22"/>
        </w:rPr>
        <w:t>A[B:L]</w:t>
      </w:r>
      <w:r>
        <w:rPr>
          <w:sz w:val="22"/>
          <w:szCs w:val="22"/>
        </w:rPr>
        <w:t xml:space="preserve"> are arrays like </w:t>
      </w:r>
      <w:r>
        <w:rPr>
          <w:rFonts w:ascii="Cascadia Mono" w:hAnsi="Cascadia Mono" w:eastAsia="Cascadia Mono" w:cs="Cascadia Mono"/>
          <w:sz w:val="22"/>
          <w:szCs w:val="22"/>
        </w:rPr>
        <w:t>A</w:t>
      </w:r>
      <w:r>
        <w:rPr>
          <w:sz w:val="22"/>
          <w:szCs w:val="22"/>
        </w:rPr>
        <w:t xml:space="preserve">, differing possibly in the second case in the number of elements. Let us consider the case </w:t>
      </w:r>
      <w:r>
        <w:rPr>
          <w:rFonts w:ascii="Cascadia Mono" w:hAnsi="Cascadia Mono" w:eastAsia="Cascadia Mono" w:cs="Cascadia Mono"/>
          <w:sz w:val="22"/>
          <w:szCs w:val="22"/>
        </w:rPr>
        <w:t>A[B:L]</w:t>
      </w:r>
      <w:r>
        <w:rPr>
          <w:sz w:val="22"/>
          <w:szCs w:val="22"/>
        </w:rPr>
        <w:t xml:space="preserve"> when </w:t>
      </w:r>
      <w:r>
        <w:rPr>
          <w:rFonts w:ascii="Cascadia Mono" w:hAnsi="Cascadia Mono" w:eastAsia="Cascadia Mono" w:cs="Cascadia Mono"/>
          <w:sz w:val="22"/>
          <w:szCs w:val="22"/>
        </w:rPr>
        <w:t>A</w:t>
      </w:r>
      <w:r>
        <w:rPr>
          <w:sz w:val="22"/>
          <w:szCs w:val="22"/>
        </w:rPr>
        <w:t xml:space="preserve"> is itself of the form </w:t>
      </w:r>
      <w:r>
        <w:rPr>
          <w:rFonts w:ascii="Cascadia Mono" w:hAnsi="Cascadia Mono" w:eastAsia="Cascadia Mono" w:cs="Cascadia Mono"/>
          <w:sz w:val="22"/>
          <w:szCs w:val="22"/>
        </w:rPr>
        <w:t>C[:]</w:t>
      </w:r>
      <w:r>
        <w:rPr>
          <w:sz w:val="22"/>
          <w:szCs w:val="22"/>
        </w:rPr>
        <w:t xml:space="preserve"> or </w:t>
      </w:r>
      <w:r>
        <w:rPr>
          <w:rFonts w:ascii="Cascadia Mono" w:hAnsi="Cascadia Mono" w:eastAsia="Cascadia Mono" w:cs="Cascadia Mono"/>
          <w:sz w:val="22"/>
          <w:szCs w:val="22"/>
        </w:rPr>
        <w:t>C[B:L]</w:t>
      </w:r>
      <w:r>
        <w:rPr>
          <w:sz w:val="22"/>
          <w:szCs w:val="22"/>
        </w:rPr>
        <w:t>, as in the following example: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A[10][5];</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A[2:4][0:3];</w:t>
      </w:r>
    </w:p>
    <w:p>
      <w:pPr>
        <w:ind w:left="170"/>
        <w:spacing/>
        <w:jc w:val="both"/>
        <w:rPr>
          <w:sz w:val="22"/>
          <w:szCs w:val="22"/>
        </w:rPr>
      </w:pPr>
      <w:r>
        <w:rPr>
          <w:sz w:val="22"/>
          <w:szCs w:val="22"/>
        </w:rPr>
        <w:t xml:space="preserve">The layout of </w:t>
      </w:r>
      <w:r>
        <w:rPr>
          <w:rFonts w:ascii="Cascadia Mono" w:hAnsi="Cascadia Mono" w:eastAsia="Cascadia Mono" w:cs="Cascadia Mono"/>
          <w:sz w:val="22"/>
          <w:szCs w:val="22"/>
        </w:rPr>
        <w:t>A[2:4][0:3]</w:t>
      </w:r>
      <w:r>
        <w:rPr>
          <w:sz w:val="22"/>
          <w:szCs w:val="22"/>
        </w:rPr>
        <w:t xml:space="preserve"> is as follows, where </w:t>
      </w:r>
      <w:r>
        <w:rPr>
          <w:rFonts w:ascii="Old Londontown Pro" w:hAnsi="Old Londontown Pro" w:eastAsia="Old Londontown Pro" w:cs="Old Londontown Pro"/>
          <w:sz w:val="22"/>
          <w:szCs w:val="22"/>
        </w:rPr>
        <w:t>s</w:t>
      </w:r>
      <w:r>
        <w:rPr>
          <w:sz w:val="22"/>
          <w:szCs w:val="22"/>
        </w:rPr>
        <w:t xml:space="preserve"> denotes an element that has been selected and will be operated and </w:t>
      </w:r>
      <w:r>
        <w:rPr>
          <w:i/>
          <w:iCs/>
          <w:sz w:val="22"/>
          <w:szCs w:val="22"/>
        </w:rPr>
        <w:t>i</w:t>
      </w:r>
      <w:r>
        <w:rPr>
          <w:sz w:val="22"/>
          <w:szCs w:val="22"/>
        </w:rPr>
        <w:t xml:space="preserve"> an element which will be ignored:</w:t>
      </w:r>
    </w:p>
    <w:p>
      <w:pPr>
        <w:ind w:left="170" w:firstLine="397"/>
        <w:spacing w:before="240" w:after="240"/>
        <w:jc w:val="both"/>
        <w:rPr>
          <w:i/>
          <w:iCs/>
          <w:sz w:val="22"/>
          <w:szCs w:val="22"/>
        </w:rPr>
      </w:pP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i/>
          <w:iCs/>
          <w:sz w:val="22"/>
          <w:szCs w:val="22"/>
        </w:rPr>
        <w:t>i</w:t>
      </w:r>
      <w:r>
        <w:rPr>
          <w:sz w:val="22"/>
          <w:szCs w:val="22"/>
        </w:rPr>
        <w:t xml:space="preserve">, </w:t>
      </w:r>
      <w:r>
        <w:rPr>
          <w:i/>
          <w:iCs/>
          <w:sz w:val="22"/>
          <w:szCs w:val="22"/>
        </w:rPr>
        <w:t>i</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i/>
          <w:iCs/>
          <w:sz w:val="22"/>
          <w:szCs w:val="22"/>
        </w:rPr>
        <w:t>i</w:t>
      </w:r>
      <w:r>
        <w:rPr>
          <w:sz w:val="22"/>
          <w:szCs w:val="22"/>
        </w:rPr>
        <w:t xml:space="preserve">, </w:t>
      </w:r>
      <w:r>
        <w:rPr>
          <w:i/>
          <w:iCs/>
          <w:sz w:val="22"/>
          <w:szCs w:val="22"/>
        </w:rPr>
        <w:t>i</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i/>
          <w:iCs/>
          <w:sz w:val="22"/>
          <w:szCs w:val="22"/>
        </w:rPr>
        <w:t>i</w:t>
      </w:r>
      <w:r>
        <w:rPr>
          <w:sz w:val="22"/>
          <w:szCs w:val="22"/>
        </w:rPr>
        <w:t xml:space="preserve">, </w:t>
      </w:r>
      <w:r>
        <w:rPr>
          <w:i/>
          <w:iCs/>
          <w:sz w:val="22"/>
          <w:szCs w:val="22"/>
        </w:rPr>
        <w:t>i</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i/>
          <w:iCs/>
          <w:sz w:val="22"/>
          <w:szCs w:val="22"/>
        </w:rPr>
        <w:t>i</w:t>
      </w:r>
      <w:r>
        <w:rPr>
          <w:sz w:val="22"/>
          <w:szCs w:val="22"/>
        </w:rPr>
        <w:t xml:space="preserve">, </w:t>
      </w:r>
      <w:r>
        <w:rPr>
          <w:i/>
          <w:iCs/>
          <w:sz w:val="22"/>
          <w:szCs w:val="22"/>
        </w:rPr>
        <w:t>i</w:t>
      </w:r>
      <w:r>
        <w:rPr>
          <w:i/>
          <w:iCs/>
          <w:sz w:val="22"/>
          <w:szCs w:val="22"/>
        </w:rPr>
      </w:r>
    </w:p>
    <w:p>
      <w:pPr>
        <w:ind w:left="170"/>
        <w:spacing/>
        <w:jc w:val="both"/>
        <w:rPr>
          <w:sz w:val="22"/>
          <w:szCs w:val="22"/>
        </w:rPr>
      </w:pPr>
      <w:r>
        <w:rPr>
          <w:sz w:val="22"/>
          <w:szCs w:val="22"/>
        </w:rPr>
        <w:t xml:space="preserve">The twelve elements which constitute the selection, the ones which will be operated (e.g. as </w:t>
      </w:r>
      <w:r>
        <w:rPr>
          <w:rFonts w:ascii="Cascadia Mono" w:hAnsi="Cascadia Mono" w:eastAsia="Cascadia Mono" w:cs="Cascadia Mono"/>
          <w:sz w:val="22"/>
          <w:szCs w:val="22"/>
        </w:rPr>
        <w:t>A[2:4][0:3]*=2</w:t>
      </w:r>
      <w:r>
        <w:rPr>
          <w:sz w:val="22"/>
          <w:szCs w:val="22"/>
        </w:rPr>
        <w:t xml:space="preserve">), are not stored consecutively. We will call one such selection, which is like an array with padding, a </w:t>
      </w:r>
      <w:r>
        <w:rPr>
          <w:i/>
          <w:iCs/>
          <w:sz w:val="22"/>
          <w:szCs w:val="22"/>
        </w:rPr>
        <w:t>broken array</w:t>
      </w:r>
      <w:r>
        <w:rPr>
          <w:sz w:val="22"/>
          <w:szCs w:val="22"/>
        </w:rPr>
        <w:t xml:space="preserve">. We may assign to </w:t>
      </w:r>
      <w:r>
        <w:rPr>
          <w:rFonts w:ascii="Cascadia Mono" w:hAnsi="Cascadia Mono" w:eastAsia="Cascadia Mono" w:cs="Cascadia Mono"/>
          <w:sz w:val="22"/>
          <w:szCs w:val="22"/>
        </w:rPr>
        <w:t>A[2:4][0:3]</w:t>
      </w:r>
      <w:r>
        <w:rPr>
          <w:sz w:val="22"/>
          <w:szCs w:val="22"/>
        </w:rPr>
        <w:t xml:space="preserve"> type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 xml:space="preserve">, or </w:t>
      </w:r>
      <w:r>
        <w:rPr>
          <w:rFonts w:ascii="Cascadia Mono" w:hAnsi="Cascadia Mono" w:eastAsia="Cascadia Mono" w:cs="Cascadia Mono"/>
          <w:b/>
          <w:bCs/>
          <w:sz w:val="22"/>
          <w:szCs w:val="22"/>
        </w:rPr>
        <w:t>int</w:t>
      </w:r>
      <w:r>
        <w:rPr>
          <w:rFonts w:ascii="Cascadia Mono" w:hAnsi="Cascadia Mono" w:eastAsia="Cascadia Mono" w:cs="Cascadia Mono"/>
          <w:sz w:val="22"/>
          <w:szCs w:val="22"/>
        </w:rPr>
        <w:t>[4][5]</w:t>
      </w:r>
      <w:r>
        <w:rPr>
          <w:sz w:val="22"/>
          <w:szCs w:val="22"/>
        </w:rPr>
        <w:t xml:space="preserve">. Both options have advantages and drawbacks. The former choice will be called the </w:t>
      </w:r>
      <w:r>
        <w:rPr>
          <w:i/>
          <w:iCs/>
          <w:sz w:val="22"/>
          <w:szCs w:val="22"/>
        </w:rPr>
        <w:t>short interpretation</w:t>
      </w:r>
      <w:r>
        <w:rPr>
          <w:sz w:val="22"/>
          <w:szCs w:val="22"/>
        </w:rPr>
        <w:t xml:space="preserve">, while the latter will be called the </w:t>
      </w:r>
      <w:r>
        <w:rPr>
          <w:i/>
          <w:iCs/>
          <w:sz w:val="22"/>
          <w:szCs w:val="22"/>
        </w:rPr>
        <w:t>long interpretation</w:t>
      </w:r>
      <w:r>
        <w:rPr>
          <w:sz w:val="22"/>
          <w:szCs w:val="22"/>
        </w:rPr>
        <w:t>. There is also the possibility of assigning it a new type.</w:t>
      </w:r>
    </w:p>
    <w:p>
      <w:pPr>
        <w:ind w:left="170" w:firstLine="397"/>
        <w:spacing/>
        <w:jc w:val="both"/>
        <w:rPr>
          <w:sz w:val="22"/>
          <w:szCs w:val="22"/>
        </w:rPr>
      </w:pPr>
      <w:r>
        <w:rPr>
          <w:sz w:val="22"/>
          <w:szCs w:val="22"/>
        </w:rPr>
        <w:t xml:space="preserve">Our long experience in the elaboration of this proposal showed beyond doubt that the right choice is the short interpretation. However, we cannot just say that </w:t>
      </w:r>
      <w:r>
        <w:rPr>
          <w:rFonts w:ascii="Cascadia Mono" w:hAnsi="Cascadia Mono" w:eastAsia="Cascadia Mono" w:cs="Cascadia Mono"/>
          <w:sz w:val="22"/>
          <w:szCs w:val="22"/>
        </w:rPr>
        <w:t>A[2:4][0:3]</w:t>
      </w:r>
      <w:r>
        <w:rPr>
          <w:sz w:val="22"/>
          <w:szCs w:val="22"/>
        </w:rPr>
        <w:t xml:space="preserve"> above has type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 xml:space="preserve">, since the memory layout of the object is not that of an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w:t>
      </w:r>
      <w:r/>
      <w:bookmarkStart w:id="43" w:name="_TOC000034"/>
      <w:r/>
      <w:r>
        <w:rPr>
          <w:sz w:val="22"/>
          <w:szCs w:val="22"/>
        </w:rPr>
        <w:t xml:space="preserve"> The solution to this is to attach a qualifier to the type. Thus, </w:t>
      </w:r>
      <w:r>
        <w:rPr>
          <w:rFonts w:ascii="Cascadia Mono" w:hAnsi="Cascadia Mono" w:eastAsia="Cascadia Mono" w:cs="Cascadia Mono"/>
          <w:sz w:val="22"/>
          <w:szCs w:val="22"/>
        </w:rPr>
        <w:t>A[2:4][0:3]</w:t>
      </w:r>
      <w:r>
        <w:rPr>
          <w:sz w:val="22"/>
          <w:szCs w:val="22"/>
        </w:rPr>
        <w:t xml:space="preserve"> is not a “plain”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 xml:space="preserve"> but a </w:t>
      </w:r>
      <w:r>
        <w:rPr>
          <w:i/>
          <w:iCs/>
          <w:sz w:val="22"/>
          <w:szCs w:val="22"/>
        </w:rPr>
        <w:t>broken</w:t>
      </w:r>
      <w:r>
        <w:rPr>
          <w:sz w:val="22"/>
          <w:szCs w:val="22"/>
        </w:rPr>
        <w:t xml:space="preserve">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 Brokenness is a qualification the array carries, as could be its being atomic. The register storage class achieves a similar effect: the memory layout may be different from that of an object without that storage class. Contrary to a type declared with a qualifier, a storage class specifier does not change the type of the object. We will discuss at the end of the analysis, just before the wording, whether we want broken arrays in the short interpretation to be atomic-like (qualifier) or register-like (storage class).</w:t>
      </w:r>
      <w:r>
        <w:rPr>
          <w:sz w:val="22"/>
          <w:szCs w:val="22"/>
        </w:rPr>
      </w:r>
    </w:p>
    <w:p>
      <w:pPr>
        <w:ind w:left="170" w:firstLine="397"/>
        <w:spacing/>
        <w:jc w:val="both"/>
        <w:rPr>
          <w:sz w:val="22"/>
          <w:szCs w:val="22"/>
        </w:rPr>
      </w:pPr>
      <w:r>
        <w:rPr>
          <w:sz w:val="22"/>
          <w:szCs w:val="22"/>
        </w:rPr>
        <w:t>The type of the arrays considered above is now</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A[10][5];</w:t>
      </w:r>
    </w:p>
    <w:p>
      <w:pPr>
        <w:ind w:left="567"/>
        <w:spacing w:before="5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A[2:4];</w:t>
        <w:tab/>
      </w:r>
      <w:r>
        <w:rPr>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[4][5]</w:t>
      </w:r>
      <w:r>
        <w:rPr>
          <w:rFonts w:ascii="Cascadia Mono" w:hAnsi="Cascadia Mono" w:eastAsia="Cascadia Mono" w:cs="Cascadia Mono"/>
          <w:sz w:val="22"/>
          <w:szCs w:val="22"/>
        </w:rPr>
      </w:r>
    </w:p>
    <w:p>
      <w:pPr>
        <w:ind w:left="567"/>
        <w:spacing w:before="5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A[2:4][:];</w:t>
        <w:tab/>
      </w:r>
      <w:r>
        <w:rPr>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[4][5]</w:t>
      </w:r>
      <w:r>
        <w:rPr>
          <w:rFonts w:ascii="Cascadia Mono" w:hAnsi="Cascadia Mono" w:eastAsia="Cascadia Mono" w:cs="Cascadia Mono"/>
          <w:sz w:val="22"/>
          <w:szCs w:val="22"/>
        </w:rPr>
      </w:r>
    </w:p>
    <w:p>
      <w:pPr>
        <w:ind w:left="567"/>
        <w:spacing w:before="5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A[2:4][0:3];</w:t>
        <w:tab/>
      </w:r>
      <w:r>
        <w:rPr>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w:t>
      </w:r>
      <w:r>
        <w:rPr>
          <w:i/>
          <w:iCs/>
          <w:sz w:val="22"/>
          <w:szCs w:val="22"/>
        </w:rPr>
        <w:t>broken</w:t>
      </w:r>
      <w:r>
        <w:rPr>
          <w:rFonts w:ascii="Cascadia Mono" w:hAnsi="Cascadia Mono" w:eastAsia="Cascadia Mono" w:cs="Cascadia Mono"/>
          <w:sz w:val="22"/>
          <w:szCs w:val="22"/>
        </w:rPr>
        <w:t xml:space="preserve"> 4][</w:t>
      </w:r>
      <w:r>
        <w:rPr>
          <w:rFonts w:ascii="Cascadia Mono" w:hAnsi="Cascadia Mono" w:eastAsia="Cascadia Mono" w:cs="Cascadia Mono"/>
          <w:sz w:val="22"/>
          <w:szCs w:val="22"/>
        </w:rPr>
        <w:t>3]</w:t>
      </w:r>
      <w:r>
        <w:rPr>
          <w:rFonts w:ascii="Cascadia Mono" w:hAnsi="Cascadia Mono" w:eastAsia="Cascadia Mono" w:cs="Cascadia Mono"/>
          <w:sz w:val="22"/>
          <w:szCs w:val="22"/>
        </w:rPr>
      </w:r>
    </w:p>
    <w:p>
      <w:pPr>
        <w:ind w:left="567"/>
        <w:spacing w:before="50" w:after="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A[2:4][0:3:2];</w:t>
        <w:tab/>
      </w:r>
      <w:r>
        <w:rPr>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[4][</w:t>
      </w:r>
      <w:r>
        <w:rPr>
          <w:i/>
          <w:iCs/>
          <w:sz w:val="22"/>
          <w:szCs w:val="22"/>
        </w:rPr>
        <w:t>broken</w:t>
      </w:r>
      <w:r>
        <w:rPr>
          <w:rFonts w:ascii="Cascadia Mono" w:hAnsi="Cascadia Mono" w:eastAsia="Cascadia Mono" w:cs="Cascadia Mono"/>
          <w:sz w:val="22"/>
          <w:szCs w:val="22"/>
        </w:rPr>
        <w:t xml:space="preserve"> 3]</w:t>
      </w:r>
      <w:r>
        <w:rPr>
          <w:rFonts w:ascii="Cascadia Mono" w:hAnsi="Cascadia Mono" w:eastAsia="Cascadia Mono" w:cs="Cascadia Mono"/>
          <w:sz w:val="22"/>
          <w:szCs w:val="22"/>
        </w:rPr>
      </w:r>
    </w:p>
    <w:p>
      <w:pPr>
        <w:ind w:left="170"/>
        <w:spacing/>
        <w:jc w:val="both"/>
        <w:rPr>
          <w:sz w:val="22"/>
          <w:szCs w:val="22"/>
        </w:rPr>
      </w:pPr>
      <w:r>
        <w:rPr>
          <w:sz w:val="22"/>
          <w:szCs w:val="22"/>
        </w:rPr>
        <w:t xml:space="preserve">The word </w:t>
      </w:r>
      <w:r>
        <w:rPr>
          <w:i/>
          <w:iCs/>
          <w:sz w:val="22"/>
          <w:szCs w:val="22"/>
        </w:rPr>
        <w:t>broken</w:t>
      </w:r>
      <w:r>
        <w:rPr>
          <w:i/>
          <w:sz w:val="22"/>
          <w:szCs w:val="22"/>
        </w:rPr>
        <w:t xml:space="preserve"> </w:t>
      </w:r>
      <w:r>
        <w:rPr>
          <w:sz w:val="22"/>
          <w:szCs w:val="22"/>
        </w:rPr>
        <w:t xml:space="preserve">is not a keyword proposed, just a symbolic way of representing the type of broken arrays. Broken-ness propagates upwards: if an array is broken, so are arrays containing that array as element. In the example above, </w:t>
      </w:r>
      <w:r>
        <w:rPr>
          <w:rFonts w:ascii="Cascadia Mono" w:hAnsi="Cascadia Mono" w:eastAsia="Cascadia Mono" w:cs="Cascadia Mono"/>
          <w:sz w:val="22"/>
          <w:szCs w:val="22"/>
        </w:rPr>
        <w:t>A[2:4][0:3:2]</w:t>
      </w:r>
      <w:r>
        <w:rPr>
          <w:sz w:val="22"/>
          <w:szCs w:val="22"/>
        </w:rPr>
        <w:t xml:space="preserve"> is a broken array, and we could also have represented its type as </w:t>
      </w:r>
      <w:r>
        <w:rPr>
          <w:rFonts w:ascii="Cascadia Mono" w:hAnsi="Cascadia Mono" w:eastAsia="Cascadia Mono" w:cs="Cascadia Mono"/>
          <w:b/>
          <w:bCs/>
          <w:sz w:val="22"/>
          <w:szCs w:val="22"/>
        </w:rPr>
        <w:t>int</w:t>
      </w:r>
      <w:r>
        <w:rPr>
          <w:rFonts w:ascii="Cascadia Mono" w:hAnsi="Cascadia Mono" w:eastAsia="Cascadia Mono" w:cs="Cascadia Mono"/>
          <w:sz w:val="22"/>
          <w:szCs w:val="22"/>
        </w:rPr>
        <w:t>[</w:t>
      </w:r>
      <w:r>
        <w:rPr>
          <w:i/>
          <w:iCs/>
          <w:sz w:val="22"/>
          <w:szCs w:val="22"/>
        </w:rPr>
        <w:t>broken</w:t>
      </w:r>
      <w:r>
        <w:rPr>
          <w:rFonts w:ascii="Cascadia Mono" w:hAnsi="Cascadia Mono" w:eastAsia="Cascadia Mono" w:cs="Cascadia Mono"/>
          <w:sz w:val="22"/>
          <w:szCs w:val="22"/>
        </w:rPr>
        <w:t xml:space="preserve"> 4][</w:t>
      </w:r>
      <w:r>
        <w:rPr>
          <w:i/>
          <w:iCs/>
          <w:sz w:val="22"/>
          <w:szCs w:val="22"/>
        </w:rPr>
        <w:t>broken</w:t>
      </w:r>
      <w:r>
        <w:rPr>
          <w:rFonts w:ascii="Cascadia Mono" w:hAnsi="Cascadia Mono" w:eastAsia="Cascadia Mono" w:cs="Cascadia Mono"/>
          <w:sz w:val="22"/>
          <w:szCs w:val="22"/>
        </w:rPr>
        <w:t xml:space="preserve"> 3]</w:t>
      </w:r>
      <w:r>
        <w:rPr>
          <w:sz w:val="22"/>
          <w:szCs w:val="22"/>
        </w:rPr>
        <w:t>.</w:t>
      </w:r>
    </w:p>
    <w:p>
      <w:pPr>
        <w:ind w:left="170" w:firstLine="397"/>
        <w:spacing/>
        <w:jc w:val="both"/>
        <w:rPr>
          <w:sz w:val="22"/>
          <w:szCs w:val="22"/>
        </w:rPr>
      </w:pPr>
      <w:r>
        <w:rPr>
          <w:sz w:val="22"/>
          <w:szCs w:val="22"/>
        </w:rPr>
        <w:t>The elements of the original array that were not selected do not form part of the array after selection.</w:t>
      </w:r>
      <w:r/>
      <w:bookmarkEnd w:id="43"/>
      <w:r/>
      <w:r>
        <w:rPr>
          <w:sz w:val="22"/>
          <w:szCs w:val="22"/>
        </w:rPr>
        <w:t xml:space="preserve"> (thus, they are not padding, they just are not).</w:t>
      </w:r>
      <w:r>
        <w:rPr>
          <w:sz w:val="22"/>
          <w:szCs w:val="22"/>
        </w:rPr>
      </w:r>
    </w:p>
    <w:p>
      <w:pPr>
        <w:pStyle w:val="para4"/>
      </w:pPr>
      <w:bookmarkStart w:id="44" w:name="_TOC000215"/>
      <w:r>
        <w:t>Broken vs. potentially broken</w:t>
      </w:r>
      <w:bookmarkEnd w:id="44"/>
      <w:r/>
    </w:p>
    <w:p>
      <w:pPr>
        <w:ind w:left="170"/>
        <w:spacing/>
        <w:jc w:val="both"/>
        <w:rPr>
          <w:sz w:val="22"/>
          <w:szCs w:val="22"/>
        </w:rPr>
      </w:pPr>
      <w:r>
        <w:rPr>
          <w:sz w:val="22"/>
          <w:szCs w:val="22"/>
        </w:rPr>
        <w:t xml:space="preserve">Having chosen the short interpretation, broken arrays must be given a different type than plain arrays, since the memory layout is different, and, e.g., </w:t>
      </w:r>
      <w:r>
        <w:rPr>
          <w:rFonts w:ascii="Cascadia Mono" w:hAnsi="Cascadia Mono" w:eastAsia="Cascadia Mono" w:cs="Cascadia Mono"/>
          <w:color w:val="007f00"/>
          <w:sz w:val="22"/>
          <w:szCs w:val="22"/>
        </w:rPr>
        <w:t>memcpy</w:t>
      </w:r>
      <w:r>
        <w:rPr>
          <w:sz w:val="22"/>
          <w:szCs w:val="22"/>
        </w:rPr>
        <w:t xml:space="preserve"> will not copy one onto the other. That difference is taken into account by a qualifier: </w:t>
      </w:r>
      <w:r>
        <w:rPr>
          <w:i/>
          <w:iCs/>
          <w:sz w:val="22"/>
          <w:szCs w:val="22"/>
        </w:rPr>
        <w:t>broken</w:t>
      </w:r>
      <w:r>
        <w:rPr>
          <w:sz w:val="22"/>
          <w:szCs w:val="22"/>
        </w:rPr>
        <w:t xml:space="preserve">. That qualifier is not introduced in the type system: no identifier can be declared with that type, no pointer to an object of that type can be formed and broken objects, i.e., expressions having as type a broken array (which are necessarily lvalues) are not allowed in </w:t>
      </w:r>
      <w:r>
        <w:rPr>
          <w:rFonts w:ascii="Cascadia Mono" w:hAnsi="Cascadia Mono" w:eastAsia="Cascadia Mono" w:cs="Cascadia Mono"/>
          <w:b/>
          <w:bCs/>
          <w:sz w:val="22"/>
          <w:szCs w:val="22"/>
        </w:rPr>
        <w:t>typeof</w:t>
      </w:r>
      <w:r>
        <w:rPr>
          <w:sz w:val="22"/>
          <w:szCs w:val="22"/>
        </w:rPr>
        <w:t>. Since, further, qualifiers are discarded upon lvalue conversion, omitting the mention that these arrays are broken would not change nothing in the semantics of any expression. The qualification is introduced so that properties of unquialified arrays to not change by the introduction of broken arrays.</w:t>
      </w:r>
    </w:p>
    <w:p>
      <w:pPr>
        <w:ind w:left="170" w:firstLine="397"/>
        <w:spacing/>
        <w:jc w:val="both"/>
        <w:rPr>
          <w:sz w:val="22"/>
          <w:szCs w:val="22"/>
        </w:rPr>
      </w:pPr>
      <w:r>
        <w:rPr>
          <w:sz w:val="22"/>
          <w:szCs w:val="22"/>
        </w:rPr>
        <w:t xml:space="preserve">Now, should any array with selection, or any one with a &gt;1-dimensional selection or a </w:t>
      </w:r>
      <w:r>
        <w:rPr>
          <w:rFonts w:ascii="Cascadia Mono" w:hAnsi="Cascadia Mono" w:eastAsia="Cascadia Mono" w:cs="Cascadia Mono"/>
          <w:sz w:val="22"/>
          <w:szCs w:val="22"/>
        </w:rPr>
        <w:t>[B:L:s]</w:t>
      </w:r>
      <w:r>
        <w:rPr>
          <w:sz w:val="22"/>
          <w:szCs w:val="22"/>
        </w:rPr>
        <w:t xml:space="preserve"> selection where </w:t>
      </w:r>
      <w:r>
        <w:rPr>
          <w:rFonts w:ascii="Cascadia Mono" w:hAnsi="Cascadia Mono" w:eastAsia="Cascadia Mono" w:cs="Cascadia Mono"/>
          <w:sz w:val="22"/>
          <w:szCs w:val="22"/>
        </w:rPr>
        <w:t>s</w:t>
      </w:r>
      <w:r>
        <w:rPr>
          <w:sz w:val="22"/>
          <w:szCs w:val="22"/>
        </w:rPr>
        <w:t xml:space="preserve"> is not an ICE with value 1 be called “broken”, or only those actually broken? Consider the expressions</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A[0:8:s];</w:t>
      </w:r>
    </w:p>
    <w:p>
      <w:pPr>
        <w:ind w:left="567"/>
        <w:spacing w:before="60" w:after="240"/>
        <w:jc w:val="both"/>
        <w:tabs defTabSz="708">
          <w:tab w:val="left" w:pos="2381" w:leader="none"/>
        </w:tabs>
        <w:rPr>
          <w:sz w:val="22"/>
          <w:szCs w:val="22"/>
        </w:rPr>
      </w:pPr>
      <w:r>
        <w:rPr>
          <w:rFonts w:ascii="Cascadia Mono" w:hAnsi="Cascadia Mono" w:eastAsia="Cascadia Mono" w:cs="Cascadia Mono"/>
          <w:sz w:val="22"/>
          <w:szCs w:val="22"/>
        </w:rPr>
        <w:t>A[:][0:l];</w:t>
      </w:r>
      <w:r>
        <w:rPr>
          <w:sz w:val="22"/>
          <w:szCs w:val="22"/>
        </w:rPr>
      </w:r>
    </w:p>
    <w:p>
      <w:pPr>
        <w:ind w:left="170"/>
        <w:spacing/>
        <w:jc w:val="both"/>
        <w:rPr>
          <w:sz w:val="22"/>
          <w:szCs w:val="22"/>
        </w:rPr>
      </w:pPr>
      <w:r>
        <w:rPr>
          <w:sz w:val="22"/>
          <w:szCs w:val="22"/>
        </w:rPr>
        <w:t xml:space="preserve">These expressions are broken arrays or not according to the runtime value of </w:t>
      </w:r>
      <w:r>
        <w:rPr>
          <w:rFonts w:ascii="Cascadia Mono" w:hAnsi="Cascadia Mono" w:eastAsia="Cascadia Mono" w:cs="Cascadia Mono"/>
          <w:sz w:val="22"/>
          <w:szCs w:val="22"/>
        </w:rPr>
        <w:t>s</w:t>
      </w:r>
      <w:r>
        <w:rPr>
          <w:sz w:val="22"/>
          <w:szCs w:val="22"/>
        </w:rPr>
        <w:t xml:space="preserve"> and </w:t>
      </w:r>
      <w:r>
        <w:rPr>
          <w:rFonts w:ascii="Cascadia Mono" w:hAnsi="Cascadia Mono" w:eastAsia="Cascadia Mono" w:cs="Cascadia Mono"/>
          <w:sz w:val="22"/>
          <w:szCs w:val="22"/>
        </w:rPr>
        <w:t>l</w:t>
      </w:r>
      <w:r>
        <w:rPr>
          <w:sz w:val="22"/>
          <w:szCs w:val="22"/>
        </w:rPr>
        <w:t xml:space="preserve"> respectively. Attaching the qualifier only to those actually broken means that the type of an expression cannot be determined during translation. But the qualifier has not been introduced in the type system, as explained above, and an implementation can ignore it completely, as if it didn’t exist. A translator need only keep track of the selection carried by an array, irrespective of how the standard chooses to call it. The only place it could be noticeable is as operand to </w:t>
      </w:r>
      <w:r>
        <w:rPr>
          <w:rFonts w:ascii="Cascadia Mono" w:hAnsi="Cascadia Mono" w:eastAsia="Cascadia Mono" w:cs="Cascadia Mono"/>
          <w:b/>
          <w:bCs/>
          <w:sz w:val="22"/>
          <w:szCs w:val="22"/>
        </w:rPr>
        <w:t>typeof</w:t>
      </w:r>
      <w:r>
        <w:rPr>
          <w:sz w:val="22"/>
          <w:szCs w:val="22"/>
        </w:rPr>
        <w:t>, and there arrays with non</w:t>
      </w:r>
      <w:r>
        <w:rPr>
          <w:sz w:val="22"/>
          <w:szCs w:val="22"/>
          <w:lang w:val="es-es" w:eastAsia="zh-cn" w:bidi="ar-sa"/>
        </w:rPr>
        <w:softHyphen/>
      </w:r>
      <w:r>
        <w:rPr>
          <w:sz w:val="22"/>
          <w:szCs w:val="22"/>
        </w:rPr>
        <w:t xml:space="preserve">empty selections are not allowed, whether broken or not. For these reasons we prefer to phrase the text in a way that only actually broken arrays, where the memory layout is not the same as that of a plain array, are deemed broken. If the qualifier were introduced in the system and the address to broken array taken, </w:t>
      </w:r>
      <w:r>
        <w:rPr>
          <w:rFonts w:ascii="Cascadia Mono" w:hAnsi="Cascadia Mono" w:eastAsia="Cascadia Mono" w:cs="Cascadia Mono"/>
          <w:b/>
          <w:bCs/>
          <w:sz w:val="22"/>
          <w:szCs w:val="22"/>
        </w:rPr>
        <w:t>broken</w:t>
      </w:r>
      <w:r>
        <w:rPr>
          <w:rFonts w:ascii="Cascadia Mono" w:hAnsi="Cascadia Mono" w:eastAsia="Cascadia Mono" w:cs="Cascadia Mono"/>
          <w:sz w:val="22"/>
          <w:szCs w:val="22"/>
        </w:rPr>
        <w:t xml:space="preserve"> T*</w:t>
      </w:r>
      <w:r>
        <w:rPr>
          <w:sz w:val="22"/>
          <w:szCs w:val="22"/>
        </w:rPr>
        <w:t xml:space="preserve"> should mean pointer to potentially broken array, just as </w:t>
      </w:r>
      <w:r>
        <w:rPr>
          <w:rFonts w:ascii="Cascadia Mono" w:hAnsi="Cascadia Mono" w:eastAsia="Cascadia Mono" w:cs="Cascadia Mono"/>
          <w:b/>
          <w:bCs/>
          <w:sz w:val="22"/>
          <w:szCs w:val="22"/>
        </w:rPr>
        <w:t>const</w:t>
      </w:r>
      <w:r>
        <w:rPr>
          <w:rFonts w:ascii="Cascadia Mono" w:hAnsi="Cascadia Mono" w:eastAsia="Cascadia Mono" w:cs="Cascadia Mono"/>
          <w:sz w:val="22"/>
          <w:szCs w:val="22"/>
        </w:rPr>
        <w:t xml:space="preserve"> T* </w:t>
      </w:r>
      <w:r>
        <w:rPr>
          <w:sz w:val="22"/>
          <w:szCs w:val="22"/>
        </w:rPr>
        <w:t>means pointer to potentially const object.</w:t>
      </w:r>
    </w:p>
    <w:p>
      <w:pPr>
        <w:pStyle w:val="para4"/>
      </w:pPr>
      <w:bookmarkStart w:id="45" w:name="_TOC000231"/>
      <w:r>
        <w:t>Consequences for implementations</w:t>
      </w:r>
      <w:bookmarkEnd w:id="45"/>
      <w:r/>
    </w:p>
    <w:p>
      <w:pPr>
        <w:ind w:left="170"/>
        <w:spacing/>
        <w:jc w:val="both"/>
        <w:rPr>
          <w:sz w:val="22"/>
          <w:szCs w:val="22"/>
        </w:rPr>
      </w:pPr>
      <w:r>
        <w:rPr>
          <w:sz w:val="22"/>
          <w:szCs w:val="22"/>
        </w:rPr>
        <w:t>Impelementers can ignore the broken qualifier altogether. The type of a broken array cannot escape from the expression designating the array itself. To say that this type is qualified is needed for the consistency of the type system and the standard in various parts, but the only thing that an implementation needs to care about is the memory layout; i.e., where is each of the selected elements, in order to retrieve them for the range operation of which it is part, in case it is part of such an operation.</w:t>
      </w:r>
    </w:p>
    <w:p>
      <w:pPr>
        <w:pStyle w:val="para3"/>
      </w:pPr>
      <w:bookmarkStart w:id="46" w:name="_TOC000224"/>
      <w:r/>
      <w:bookmarkStart w:id="47" w:name="_TOC000035"/>
      <w:r/>
      <w:bookmarkStart w:id="48" w:name="_TOC000089"/>
      <w:r/>
      <w:bookmarkStart w:id="49" w:name="_TOC000148"/>
      <w:r/>
      <w:bookmarkStart w:id="50" w:name="_TOC000008"/>
      <w:r>
        <w:t>The type of A[B:L] for nonconstant L</w:t>
      </w:r>
      <w:bookmarkEnd w:id="47"/>
      <w:r/>
      <w:bookmarkEnd w:id="48"/>
      <w:r/>
      <w:bookmarkEnd w:id="49"/>
      <w:r/>
      <w:bookmarkEnd w:id="46"/>
      <w:r/>
    </w:p>
    <w:p>
      <w:pPr>
        <w:pStyle w:val="para4"/>
        <w:tabs defTabSz="708">
          <w:tab w:val="clear" w:pos="1134" w:leader="none"/>
        </w:tabs>
      </w:pPr>
      <w:bookmarkStart w:id="51" w:name="_TOC000036"/>
      <w:r>
        <w:t>A variable length array</w:t>
      </w:r>
      <w:bookmarkEnd w:id="50"/>
      <w:r/>
      <w:bookmarkEnd w:id="51"/>
      <w:r/>
    </w:p>
    <w:p>
      <w:pPr>
        <w:ind w:left="170"/>
        <w:spacing/>
        <w:jc w:val="both"/>
        <w:rPr>
          <w:sz w:val="22"/>
          <w:szCs w:val="22"/>
        </w:rPr>
      </w:pPr>
      <w:r>
        <w:rPr>
          <w:sz w:val="22"/>
          <w:szCs w:val="22"/>
        </w:rPr>
        <w:t xml:space="preserve">The type of </w:t>
      </w:r>
      <w:r>
        <w:rPr>
          <w:rFonts w:ascii="Cascadia Mono" w:hAnsi="Cascadia Mono" w:eastAsia="Cascadia Mono" w:cs="Cascadia Mono"/>
          <w:sz w:val="22"/>
          <w:szCs w:val="22"/>
        </w:rPr>
        <w:t>A[B:L]</w:t>
      </w:r>
      <w:r>
        <w:rPr>
          <w:sz w:val="22"/>
          <w:szCs w:val="22"/>
        </w:rPr>
        <w:t xml:space="preserve"> is always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(A[0])[L]</w:t>
      </w:r>
      <w:r>
        <w:rPr>
          <w:sz w:val="22"/>
          <w:szCs w:val="22"/>
        </w:rPr>
        <w:t xml:space="preserve">, possibly broken. </w:t>
      </w:r>
      <w:r/>
      <w:bookmarkStart w:id="52" w:name="_TOC000009"/>
      <w:r/>
      <w:bookmarkEnd w:id="52"/>
      <w:r/>
      <w:r>
        <w:rPr>
          <w:sz w:val="22"/>
          <w:szCs w:val="22"/>
        </w:rPr>
        <w:t>Consider</w:t>
      </w:r>
      <w:r>
        <w:rPr>
          <w:sz w:val="22"/>
          <w:szCs w:val="22"/>
        </w:rPr>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A[0:n]</w:t>
      </w:r>
      <w:r>
        <w:rPr>
          <w:sz w:val="22"/>
          <w:szCs w:val="22"/>
        </w:rPr>
        <w:t xml:space="preserve"> /= </w:t>
      </w:r>
      <w:r>
        <w:rPr>
          <w:rFonts w:ascii="Cascadia Mono" w:hAnsi="Cascadia Mono" w:eastAsia="Cascadia Mono" w:cs="Cascadia Mono"/>
          <w:sz w:val="22"/>
          <w:szCs w:val="22"/>
        </w:rPr>
        <w:t>2;</w:t>
      </w:r>
      <w:r>
        <w:rPr>
          <w:rFonts w:ascii="Cascadia Mono" w:hAnsi="Cascadia Mono" w:eastAsia="Cascadia Mono" w:cs="Cascadia Mono"/>
          <w:sz w:val="22"/>
          <w:szCs w:val="22"/>
        </w:rPr>
      </w:r>
    </w:p>
    <w:p>
      <w:pPr>
        <w:ind w:left="170"/>
        <w:spacing/>
        <w:jc w:val="both"/>
        <w:rPr>
          <w:sz w:val="22"/>
          <w:szCs w:val="22"/>
        </w:rPr>
      </w:pPr>
      <w:r>
        <w:rPr>
          <w:sz w:val="22"/>
          <w:szCs w:val="22"/>
        </w:rPr>
        <w:t xml:space="preserve">It seems that an implementation should support this even if it does not support variable length arrays. A closer thinking reveals that the equivalent to </w:t>
      </w:r>
      <w:r>
        <w:rPr>
          <w:rFonts w:ascii="Cascadia Mono" w:hAnsi="Cascadia Mono" w:eastAsia="Cascadia Mono" w:cs="Cascadia Mono"/>
          <w:sz w:val="22"/>
          <w:szCs w:val="22"/>
        </w:rPr>
        <w:t>A[0:n]</w:t>
      </w:r>
      <w:r>
        <w:rPr>
          <w:sz w:val="22"/>
          <w:szCs w:val="22"/>
        </w:rPr>
        <w:t xml:space="preserve"> is not an object declared as a variable length array but a </w:t>
      </w:r>
      <w:r>
        <w:rPr>
          <w:rFonts w:ascii="Cascadia Mono" w:hAnsi="Cascadia Mono" w:eastAsia="Cascadia Mono" w:cs="Cascadia Mono"/>
          <w:b/>
          <w:bCs/>
          <w:sz w:val="22"/>
          <w:szCs w:val="22"/>
        </w:rPr>
        <w:t>for</w:t>
      </w:r>
      <w:r>
        <w:rPr>
          <w:b/>
          <w:bCs/>
          <w:sz w:val="22"/>
          <w:szCs w:val="22"/>
        </w:rPr>
        <w:t xml:space="preserve"> </w:t>
      </w:r>
      <w:r>
        <w:rPr>
          <w:sz w:val="22"/>
          <w:szCs w:val="22"/>
        </w:rPr>
        <w:t>loop. The translator need not handle any memory allocation.</w:t>
      </w:r>
    </w:p>
    <w:p>
      <w:pPr>
        <w:ind w:left="170" w:firstLine="397"/>
        <w:spacing/>
        <w:jc w:val="both"/>
        <w:rPr>
          <w:sz w:val="22"/>
          <w:szCs w:val="22"/>
        </w:rPr>
      </w:pPr>
      <w:r>
        <w:rPr>
          <w:sz w:val="22"/>
          <w:szCs w:val="22"/>
        </w:rPr>
        <w:t xml:space="preserve">C23 does not require support for VLA of automatic storage duration. We also have from the standard that </w:t>
      </w:r>
      <w:r>
        <w:rPr>
          <w:i/>
          <w:iCs/>
          <w:sz w:val="22"/>
          <w:szCs w:val="22"/>
        </w:rPr>
        <w:t xml:space="preserve">An lvalue is an expression (with an object type other than </w:t>
      </w:r>
      <w:r>
        <w:rPr>
          <w:rFonts w:ascii="Cascadia Mono" w:hAnsi="Cascadia Mono" w:eastAsia="Cascadia Mono" w:cs="Cascadia Mono"/>
          <w:b/>
          <w:bCs/>
          <w:i/>
          <w:iCs/>
          <w:sz w:val="22"/>
          <w:szCs w:val="22"/>
        </w:rPr>
        <w:t>void</w:t>
      </w:r>
      <w:r>
        <w:rPr>
          <w:i/>
          <w:iCs/>
          <w:sz w:val="22"/>
          <w:szCs w:val="22"/>
        </w:rPr>
        <w:t>) that potentially designates an object;</w:t>
      </w:r>
      <w:r>
        <w:rPr>
          <w:sz w:val="22"/>
          <w:szCs w:val="22"/>
        </w:rPr>
        <w:t xml:space="preserve"> So, </w:t>
      </w:r>
      <w:r>
        <w:rPr>
          <w:rFonts w:ascii="Cascadia Mono" w:hAnsi="Cascadia Mono" w:eastAsia="Cascadia Mono" w:cs="Cascadia Mono"/>
          <w:sz w:val="22"/>
          <w:szCs w:val="22"/>
        </w:rPr>
        <w:t>A[0:n]</w:t>
      </w:r>
      <w:r>
        <w:rPr>
          <w:sz w:val="22"/>
          <w:szCs w:val="22"/>
        </w:rPr>
        <w:t xml:space="preserve"> is an lvalue and designates an object which may have (and will typically have) automatic storage duration and is a VLA. We want support for these mandatory.</w:t>
      </w:r>
    </w:p>
    <w:p>
      <w:pPr>
        <w:ind w:left="170" w:firstLine="397"/>
        <w:spacing/>
        <w:jc w:val="both"/>
        <w:rPr>
          <w:sz w:val="22"/>
          <w:szCs w:val="22"/>
        </w:rPr>
      </w:pPr>
      <w:r>
        <w:rPr>
          <w:sz w:val="22"/>
          <w:szCs w:val="22"/>
        </w:rPr>
        <w:t xml:space="preserve">The wording for making these mandatory should be in the text explaining the meaning of the </w:t>
      </w:r>
      <w:r>
        <w:rPr>
          <w:rFonts w:ascii="Cascadia Mono" w:hAnsi="Cascadia Mono" w:eastAsia="Cascadia Mono" w:cs="Cascadia Mono"/>
          <w:b/>
          <w:bCs/>
          <w:color w:val="7f0000"/>
          <w:sz w:val="22"/>
          <w:szCs w:val="22"/>
        </w:rPr>
        <w:t>__STDC_NO_VLA__</w:t>
      </w:r>
      <w:r>
        <w:rPr>
          <w:sz w:val="22"/>
          <w:szCs w:val="22"/>
        </w:rPr>
        <w:t xml:space="preserve"> macro, which states what is not mandatory. Then, the wording for the latter can take an include approach or an exclude approach. On the one hand, it may state precisely which VLAs are not mandatory. These would be henceforth the objects with automatic storage duration </w:t>
      </w:r>
      <w:r>
        <w:rPr>
          <w:i/>
          <w:iCs/>
          <w:sz w:val="22"/>
          <w:szCs w:val="22"/>
        </w:rPr>
        <w:t>declared</w:t>
      </w:r>
      <w:r>
        <w:rPr>
          <w:sz w:val="22"/>
          <w:szCs w:val="22"/>
        </w:rPr>
        <w:t xml:space="preserve"> as VLA. On the other it may rule out which ones are not mandatory.</w:t>
      </w:r>
    </w:p>
    <w:p>
      <w:pPr>
        <w:ind w:left="170" w:firstLine="397"/>
        <w:spacing/>
        <w:jc w:val="both"/>
        <w:rPr>
          <w:sz w:val="22"/>
          <w:szCs w:val="22"/>
        </w:rPr>
      </w:pPr>
      <w:r>
        <w:rPr>
          <w:sz w:val="22"/>
          <w:szCs w:val="22"/>
        </w:rPr>
        <w:t>First approach:</w:t>
      </w:r>
    </w:p>
    <w:p>
      <w:pPr>
        <w:ind w:left="170"/>
        <w:spacing w:before="240" w:after="240"/>
        <w:jc w:val="both"/>
        <w:rPr>
          <w:sz w:val="22"/>
          <w:szCs w:val="22"/>
        </w:rPr>
      </w:pPr>
      <w:r>
        <w:rPr>
          <w:rFonts w:ascii="Cascadia Mono" w:hAnsi="Cascadia Mono" w:eastAsia="Cascadia Mono" w:cs="Cascadia Mono"/>
          <w:b/>
          <w:bCs/>
          <w:color w:val="7f0000"/>
          <w:sz w:val="22"/>
          <w:szCs w:val="22"/>
        </w:rPr>
        <w:t xml:space="preserve">__STDC_NO_VLA__ </w:t>
      </w:r>
      <w:r>
        <w:rPr>
          <w:sz w:val="22"/>
          <w:szCs w:val="22"/>
        </w:rPr>
        <w:t xml:space="preserve">The integer constant </w:t>
      </w:r>
      <w:r>
        <w:rPr>
          <w:rFonts w:ascii="Cascadia Mono" w:hAnsi="Cascadia Mono" w:eastAsia="Cascadia Mono" w:cs="Cascadia Mono"/>
          <w:sz w:val="22"/>
          <w:szCs w:val="22"/>
        </w:rPr>
        <w:t>1</w:t>
      </w:r>
      <w:r>
        <w:rPr>
          <w:sz w:val="22"/>
          <w:szCs w:val="22"/>
        </w:rPr>
        <w:t xml:space="preserve">, intended to indicate that the implementation does not support </w:t>
      </w:r>
      <w:r>
        <w:rPr>
          <w:color w:val="0000ff"/>
          <w:sz w:val="22"/>
          <w:szCs w:val="22"/>
        </w:rPr>
        <w:t>the declaration of</w:t>
      </w:r>
      <w:r>
        <w:rPr>
          <w:sz w:val="22"/>
          <w:szCs w:val="22"/>
        </w:rPr>
        <w:t xml:space="preserve"> variable length arrays with automatic storage duration.</w:t>
      </w:r>
    </w:p>
    <w:p>
      <w:pPr>
        <w:ind w:left="170" w:firstLine="397"/>
        <w:spacing/>
        <w:jc w:val="both"/>
        <w:rPr>
          <w:sz w:val="22"/>
          <w:szCs w:val="22"/>
        </w:rPr>
      </w:pPr>
      <w:r>
        <w:rPr>
          <w:sz w:val="22"/>
          <w:szCs w:val="22"/>
        </w:rPr>
        <w:t>Second approach:</w:t>
      </w:r>
    </w:p>
    <w:p>
      <w:pPr>
        <w:ind w:left="170"/>
        <w:spacing w:before="240" w:after="240"/>
        <w:jc w:val="both"/>
        <w:rPr>
          <w:sz w:val="22"/>
          <w:szCs w:val="22"/>
        </w:rPr>
      </w:pPr>
      <w:r>
        <w:rPr>
          <w:rFonts w:ascii="Cascadia Mono" w:hAnsi="Cascadia Mono" w:eastAsia="Cascadia Mono" w:cs="Cascadia Mono"/>
          <w:b/>
          <w:bCs/>
          <w:color w:val="7f0000"/>
          <w:sz w:val="22"/>
          <w:szCs w:val="22"/>
        </w:rPr>
        <w:t xml:space="preserve">__STDC_NO_VLA__ </w:t>
      </w:r>
      <w:r>
        <w:rPr>
          <w:sz w:val="22"/>
          <w:szCs w:val="22"/>
        </w:rPr>
        <w:t xml:space="preserve">The integer constant </w:t>
      </w:r>
      <w:r>
        <w:rPr>
          <w:rFonts w:ascii="Cascadia Mono" w:hAnsi="Cascadia Mono" w:eastAsia="Cascadia Mono" w:cs="Cascadia Mono"/>
          <w:sz w:val="22"/>
          <w:szCs w:val="22"/>
        </w:rPr>
        <w:t>1</w:t>
      </w:r>
      <w:r>
        <w:rPr>
          <w:sz w:val="22"/>
          <w:szCs w:val="22"/>
        </w:rPr>
        <w:t xml:space="preserve">, intended to indicate that the implementation does not support variable length arrays with automatic storage duration </w:t>
      </w:r>
      <w:r>
        <w:rPr>
          <w:color w:val="0000ff"/>
          <w:sz w:val="22"/>
          <w:szCs w:val="22"/>
        </w:rPr>
        <w:t>which are not part of an object of known constant size</w:t>
      </w:r>
      <w:r>
        <w:rPr>
          <w:sz w:val="22"/>
          <w:szCs w:val="22"/>
        </w:rPr>
        <w:t>.</w:t>
      </w:r>
    </w:p>
    <w:p>
      <w:pPr>
        <w:ind w:left="170" w:firstLine="397"/>
        <w:spacing/>
        <w:jc w:val="both"/>
        <w:rPr>
          <w:sz w:val="22"/>
          <w:szCs w:val="22"/>
        </w:rPr>
      </w:pPr>
      <w:r>
        <w:rPr>
          <w:sz w:val="22"/>
          <w:szCs w:val="22"/>
        </w:rPr>
        <w:t>The second approach is more conceptual, focusing on the reason why those which arise from a range selection should be mandatory, not mentioning specifically range selections. If there were other instances in the language of those, they should be mandatory. There is one corner case:</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union</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a[100];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b[n];} u;</w:t>
      </w:r>
    </w:p>
    <w:p>
      <w:pPr>
        <w:ind w:left="170"/>
        <w:spacing/>
        <w:jc w:val="both"/>
        <w:rPr>
          <w:b/>
          <w:bCs/>
          <w:sz w:val="28"/>
          <w:szCs w:val="28"/>
        </w:rPr>
      </w:pPr>
      <w:r>
        <w:rPr>
          <w:sz w:val="22"/>
          <w:szCs w:val="22"/>
        </w:rPr>
        <w:t xml:space="preserve">Here, </w:t>
      </w:r>
      <w:r>
        <w:rPr>
          <w:rFonts w:ascii="Cascadia Mono" w:hAnsi="Cascadia Mono" w:eastAsia="Cascadia Mono" w:cs="Cascadia Mono"/>
          <w:sz w:val="22"/>
          <w:szCs w:val="22"/>
        </w:rPr>
        <w:t>b</w:t>
      </w:r>
      <w:r>
        <w:rPr>
          <w:sz w:val="22"/>
          <w:szCs w:val="22"/>
        </w:rPr>
        <w:t xml:space="preserve"> is part of the larger (or equal) object </w:t>
      </w:r>
      <w:r>
        <w:rPr>
          <w:rFonts w:ascii="Cascadia Mono" w:hAnsi="Cascadia Mono" w:eastAsia="Cascadia Mono" w:cs="Cascadia Mono"/>
          <w:sz w:val="22"/>
          <w:szCs w:val="22"/>
        </w:rPr>
        <w:t>u</w:t>
      </w:r>
      <w:r>
        <w:rPr>
          <w:sz w:val="22"/>
          <w:szCs w:val="22"/>
        </w:rPr>
        <w:t>. This should not be made mandatory. Therefore, we took the first approach.</w:t>
      </w:r>
      <w:r/>
      <w:bookmarkStart w:id="53" w:name="_TOC000037"/>
      <w:r/>
      <w:bookmarkEnd w:id="53"/>
      <w:r/>
      <w:bookmarkStart w:id="54" w:name="_TOC000240"/>
      <w:r/>
      <w:bookmarkStart w:id="55" w:name="_TOC000235"/>
      <w:r/>
      <w:bookmarkStart w:id="56" w:name="_TOC000227"/>
      <w:r/>
      <w:bookmarkStart w:id="57" w:name="_TOC000190"/>
      <w:r/>
      <w:bookmarkStart w:id="58" w:name="_TOC000011"/>
      <w:r/>
      <w:bookmarkStart w:id="59" w:name="_TOC000039"/>
      <w:r/>
      <w:bookmarkStart w:id="60" w:name="_TOC000091"/>
      <w:r/>
      <w:bookmarkStart w:id="61" w:name="_TOC000149"/>
      <w:r/>
      <w:bookmarkEnd w:id="58"/>
      <w:r/>
      <w:bookmarkEnd w:id="59"/>
      <w:r/>
      <w:bookmarkEnd w:id="60"/>
      <w:r/>
      <w:bookmarkEnd w:id="61"/>
      <w:r/>
      <w:bookmarkEnd w:id="57"/>
      <w:r/>
      <w:bookmarkEnd w:id="56"/>
      <w:r/>
      <w:bookmarkEnd w:id="55"/>
      <w:r/>
      <w:bookmarkEnd w:id="54"/>
      <w:r/>
      <w:r>
        <w:rPr>
          <w:b/>
          <w:bCs/>
          <w:sz w:val="28"/>
          <w:szCs w:val="28"/>
        </w:rPr>
      </w:r>
    </w:p>
    <w:p>
      <w:pPr>
        <w:pStyle w:val="para3"/>
        <w:rPr>
          <w:b w:val="0"/>
          <w:bCs w:val="0"/>
          <w:sz w:val="22"/>
          <w:szCs w:val="22"/>
        </w:rPr>
      </w:pPr>
      <w:r/>
      <w:bookmarkStart w:id="62" w:name="_TOC000249"/>
      <w:r/>
      <w:bookmarkStart w:id="63" w:name="_TOC000116"/>
      <w:r/>
      <w:bookmarkStart w:id="64" w:name="_TOC000241"/>
      <w:r/>
      <w:bookmarkStart w:id="65" w:name="_TOC000236"/>
      <w:r/>
      <w:bookmarkStart w:id="66" w:name="_TOC000228"/>
      <w:r/>
      <w:bookmarkStart w:id="67" w:name="_TOC000191"/>
      <w:r/>
      <w:bookmarkStart w:id="68" w:name="_TOC000007"/>
      <w:r/>
      <w:bookmarkStart w:id="69" w:name="_TOC000093"/>
      <w:r/>
      <w:bookmarkStart w:id="70" w:name="_TOC000150"/>
      <w:r/>
      <w:bookmarkStart w:id="71" w:name="_TOC000014"/>
      <w:r/>
      <w:bookmarkEnd w:id="68"/>
      <w:r>
        <w:t>Stepped selections</w:t>
      </w:r>
      <w:bookmarkEnd w:id="69"/>
      <w:r/>
      <w:bookmarkEnd w:id="70"/>
      <w:r/>
      <w:bookmarkEnd w:id="67"/>
      <w:r/>
      <w:bookmarkEnd w:id="66"/>
      <w:r/>
      <w:bookmarkEnd w:id="65"/>
      <w:r/>
      <w:bookmarkEnd w:id="64"/>
      <w:r/>
      <w:bookmarkEnd w:id="63"/>
      <w:r/>
      <w:bookmarkEnd w:id="62"/>
      <w:r/>
      <w:r>
        <w:rPr>
          <w:b w:val="0"/>
          <w:bCs w:val="0"/>
          <w:sz w:val="22"/>
          <w:szCs w:val="22"/>
        </w:rPr>
      </w:r>
    </w:p>
    <w:p>
      <w:pPr>
        <w:ind w:left="170"/>
        <w:spacing w:before="240"/>
        <w:jc w:val="both"/>
        <w:rPr>
          <w:sz w:val="22"/>
          <w:szCs w:val="22"/>
        </w:rPr>
      </w:pPr>
      <w:r>
        <w:rPr>
          <w:sz w:val="22"/>
          <w:szCs w:val="22"/>
        </w:rPr>
        <w:t>We want also to allow “stepped” selections:</w:t>
      </w:r>
      <w:r>
        <w:rPr>
          <w:rFonts w:ascii="Cascadia Mono" w:hAnsi="Cascadia Mono" w:eastAsia="Cascadia Mono" w:cs="Cascadia Mono"/>
          <w:sz w:val="22"/>
          <w:szCs w:val="22"/>
        </w:rPr>
        <w:t xml:space="preserve"> A[0:5:2]</w:t>
      </w:r>
      <w:r>
        <w:rPr>
          <w:sz w:val="22"/>
          <w:szCs w:val="22"/>
        </w:rPr>
        <w:t>,</w:t>
      </w:r>
      <w:r>
        <w:rPr>
          <w:rFonts w:ascii="Cascadia Mono" w:hAnsi="Cascadia Mono" w:eastAsia="Cascadia Mono" w:cs="Cascadia Mono"/>
          <w:sz w:val="22"/>
          <w:szCs w:val="22"/>
        </w:rPr>
        <w:t xml:space="preserve"> </w:t>
      </w:r>
      <w:r>
        <w:rPr>
          <w:sz w:val="22"/>
          <w:szCs w:val="22"/>
        </w:rPr>
        <w:t xml:space="preserve">which selects the elements </w:t>
      </w:r>
      <w:r>
        <w:rPr>
          <w:rFonts w:ascii="Cascadia Mono" w:hAnsi="Cascadia Mono" w:eastAsia="Cascadia Mono" w:cs="Cascadia Mono"/>
          <w:sz w:val="22"/>
          <w:szCs w:val="22"/>
        </w:rPr>
        <w:t>A[0]</w:t>
      </w:r>
      <w:r>
        <w:rPr>
          <w:sz w:val="22"/>
          <w:szCs w:val="22"/>
        </w:rPr>
        <w:t xml:space="preserve">, </w:t>
      </w:r>
      <w:r>
        <w:rPr>
          <w:rFonts w:ascii="Cascadia Mono" w:hAnsi="Cascadia Mono" w:eastAsia="Cascadia Mono" w:cs="Cascadia Mono"/>
          <w:sz w:val="22"/>
          <w:szCs w:val="22"/>
        </w:rPr>
        <w:t>A[2]</w:t>
      </w:r>
      <w:r>
        <w:rPr>
          <w:sz w:val="22"/>
          <w:szCs w:val="22"/>
        </w:rPr>
        <w:t xml:space="preserve">, </w:t>
      </w:r>
      <w:r>
        <w:rPr>
          <w:rFonts w:ascii="Cascadia Mono" w:hAnsi="Cascadia Mono" w:eastAsia="Cascadia Mono" w:cs="Cascadia Mono"/>
          <w:sz w:val="22"/>
          <w:szCs w:val="22"/>
        </w:rPr>
        <w:t>A[4]</w:t>
      </w:r>
      <w:r>
        <w:rPr>
          <w:sz w:val="22"/>
          <w:szCs w:val="22"/>
        </w:rPr>
        <w:t xml:space="preserve">, </w:t>
      </w:r>
      <w:r>
        <w:rPr>
          <w:rFonts w:ascii="Cascadia Mono" w:hAnsi="Cascadia Mono" w:eastAsia="Cascadia Mono" w:cs="Cascadia Mono"/>
          <w:sz w:val="22"/>
          <w:szCs w:val="22"/>
        </w:rPr>
        <w:t>A[6]</w:t>
      </w:r>
      <w:r>
        <w:rPr>
          <w:sz w:val="22"/>
          <w:szCs w:val="22"/>
        </w:rPr>
        <w:t xml:space="preserve">, </w:t>
      </w:r>
      <w:r>
        <w:rPr>
          <w:rFonts w:ascii="Cascadia Mono" w:hAnsi="Cascadia Mono" w:eastAsia="Cascadia Mono" w:cs="Cascadia Mono"/>
          <w:sz w:val="22"/>
          <w:szCs w:val="22"/>
        </w:rPr>
        <w:t>A[8]</w:t>
      </w:r>
      <w:r>
        <w:rPr>
          <w:sz w:val="22"/>
          <w:szCs w:val="22"/>
        </w:rPr>
        <w:t xml:space="preserve">. Or </w:t>
      </w:r>
      <w:r>
        <w:rPr>
          <w:rFonts w:ascii="Cascadia Mono" w:hAnsi="Cascadia Mono" w:eastAsia="Cascadia Mono" w:cs="Cascadia Mono"/>
          <w:sz w:val="22"/>
          <w:szCs w:val="22"/>
        </w:rPr>
        <w:t>A[0:n:2]</w:t>
      </w:r>
      <w:r>
        <w:rPr>
          <w:sz w:val="22"/>
          <w:szCs w:val="22"/>
        </w:rPr>
        <w:t xml:space="preserve">, which would select </w:t>
      </w:r>
      <w:r>
        <w:rPr>
          <w:rFonts w:ascii="Cascadia Mono" w:hAnsi="Cascadia Mono" w:eastAsia="Cascadia Mono" w:cs="Cascadia Mono"/>
          <w:sz w:val="22"/>
          <w:szCs w:val="22"/>
        </w:rPr>
        <w:t>A[0]</w:t>
      </w:r>
      <w:r>
        <w:rPr>
          <w:sz w:val="22"/>
          <w:szCs w:val="22"/>
        </w:rPr>
        <w:t xml:space="preserve">, ... </w:t>
      </w:r>
      <w:r>
        <w:rPr>
          <w:rFonts w:ascii="Cascadia Mono" w:hAnsi="Cascadia Mono" w:eastAsia="Cascadia Mono" w:cs="Cascadia Mono"/>
          <w:sz w:val="22"/>
          <w:szCs w:val="22"/>
        </w:rPr>
        <w:t>A[2(n-1)]</w:t>
      </w:r>
      <w:r>
        <w:rPr>
          <w:sz w:val="22"/>
          <w:szCs w:val="22"/>
        </w:rPr>
        <w:t xml:space="preserve">. The third integer in the selection is the </w:t>
      </w:r>
      <w:r>
        <w:rPr>
          <w:i/>
          <w:iCs/>
          <w:sz w:val="22"/>
          <w:szCs w:val="22"/>
        </w:rPr>
        <w:t>step,</w:t>
      </w:r>
      <w:r>
        <w:rPr>
          <w:sz w:val="22"/>
          <w:szCs w:val="22"/>
        </w:rPr>
        <w:t xml:space="preserve"> which can be positive, negative, or zero with some restrictions, and need not be an integer constant expression.</w:t>
      </w:r>
    </w:p>
    <w:p>
      <w:pPr>
        <w:ind w:left="170" w:firstLine="397"/>
        <w:spacing/>
        <w:jc w:val="both"/>
        <w:rPr>
          <w:sz w:val="22"/>
          <w:szCs w:val="22"/>
        </w:rPr>
      </w:pPr>
      <w:r>
        <w:rPr>
          <w:sz w:val="22"/>
          <w:szCs w:val="22"/>
        </w:rPr>
        <w:t>All we have discussed applies to stepped selections, with one exception: a stepped selection as the first, outermost one. This creates from the outset an array with its first dimension broken, but this poses no problem.</w:t>
      </w:r>
    </w:p>
    <w:p>
      <w:pPr>
        <w:ind w:left="170" w:firstLine="397"/>
        <w:spacing/>
        <w:jc w:val="both"/>
        <w:rPr>
          <w:sz w:val="22"/>
          <w:szCs w:val="22"/>
        </w:rPr>
      </w:pPr>
      <w:r>
        <w:rPr>
          <w:sz w:val="22"/>
          <w:szCs w:val="22"/>
        </w:rPr>
        <w:t xml:space="preserve">Needless to say, if </w:t>
      </w:r>
      <w:r>
        <w:rPr>
          <w:rFonts w:ascii="Cascadia Mono" w:hAnsi="Cascadia Mono" w:eastAsia="Cascadia Mono" w:cs="Cascadia Mono"/>
          <w:sz w:val="22"/>
          <w:szCs w:val="22"/>
        </w:rPr>
        <w:t>s</w:t>
      </w:r>
      <w:r>
        <w:rPr>
          <w:sz w:val="22"/>
          <w:szCs w:val="22"/>
        </w:rPr>
        <w:t xml:space="preserve"> is negative it is the highest element which is operated first:</w:t>
      </w:r>
    </w:p>
    <w:p>
      <w:pPr>
        <w:ind w:left="170" w:firstLine="397"/>
        <w:spacing w:before="240" w:after="6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A[2:3:-1]= B[0:3]; </w:t>
      </w:r>
      <w:r>
        <w:rPr>
          <w:sz w:val="22"/>
          <w:szCs w:val="22"/>
        </w:rPr>
        <w:t xml:space="preserve">// </w:t>
      </w:r>
      <w:r>
        <w:rPr>
          <w:rFonts w:ascii="Cascadia Mono" w:hAnsi="Cascadia Mono" w:eastAsia="Cascadia Mono" w:cs="Cascadia Mono"/>
          <w:sz w:val="22"/>
          <w:szCs w:val="22"/>
        </w:rPr>
        <w:t>A[2]=B[0]</w:t>
      </w:r>
      <w:r>
        <w:rPr>
          <w:sz w:val="22"/>
          <w:szCs w:val="22"/>
        </w:rPr>
        <w:t xml:space="preserve">, </w:t>
      </w:r>
      <w:r>
        <w:rPr>
          <w:rFonts w:ascii="Cascadia Mono" w:hAnsi="Cascadia Mono" w:eastAsia="Cascadia Mono" w:cs="Cascadia Mono"/>
          <w:sz w:val="22"/>
          <w:szCs w:val="22"/>
        </w:rPr>
        <w:t>A[1]=B[1]</w:t>
      </w:r>
      <w:r>
        <w:rPr>
          <w:sz w:val="22"/>
          <w:szCs w:val="22"/>
        </w:rPr>
        <w:t xml:space="preserve">, </w:t>
      </w:r>
      <w:r>
        <w:rPr>
          <w:rFonts w:ascii="Cascadia Mono" w:hAnsi="Cascadia Mono" w:eastAsia="Cascadia Mono" w:cs="Cascadia Mono"/>
          <w:sz w:val="22"/>
          <w:szCs w:val="22"/>
        </w:rPr>
        <w:t>A[0]=B[2]</w:t>
      </w:r>
      <w:r>
        <w:rPr>
          <w:rFonts w:ascii="Cascadia Mono" w:hAnsi="Cascadia Mono" w:eastAsia="Cascadia Mono" w:cs="Cascadia Mono"/>
          <w:sz w:val="22"/>
          <w:szCs w:val="22"/>
        </w:rPr>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A[8:3:-3]  </w:t>
      </w:r>
      <w:r/>
      <w:r>
        <w:rPr>
          <w:noProof/>
        </w:rPr>
        <mc:AlternateContent>
          <mc:Choice Requires="wpg">
            <w:drawing>
              <wp:inline distT="89535" distB="89535" distL="89535" distR="89535">
                <wp:extent cx="755650" cy="267335"/>
                <wp:effectExtent l="121920" t="0" r="121920" b="77470"/>
                <wp:docPr id="1" name="Group1"/>
                <wp:cNvGraphicFramePr/>
                <a:graphic xmlns:a="http://schemas.openxmlformats.org/drawingml/2006/main">
                  <a:graphicData uri="http://schemas.microsoft.com/office/word/2010/wordprocessingGroup">
                    <wpg:wgp>
                      <wpg:cNvGrpSpPr>
                        <a:extLst>
                          <a:ext uri="smNativeData">
                            <sm:smNativeData xmlns:sm="smNativeData" val="SMDATA_5_RTaSaBMAAAAlAAAAAQAAAA0BAAAAkAAAAEgAAACQAAAASAAAAAAAAAAAAAAAAAAAABcAAAAUAAAAAAAAAAAAAAD/fwAA/38AAAAAAAAJAAAABAAAAAAAAAAhAAAAQAAAADwAAADVAAAAB6AAAAAAAAAAAAAAAAAAAAAAAAAAAAAAAAAAAAAAAAAAAAAApgQAAKUBAAAAAAAAAAAAAAAAAAAoAAAACAAAAAEAAAABAAAA"/>
                          </a:ext>
                        </a:extLst>
                      </wpg:cNvGrpSpPr>
                      <wpg:grpSpPr>
                        <a:xfrm>
                          <a:off x="0" y="0"/>
                          <a:ext cx="755650" cy="267335"/>
                          <a:chOff x="0" y="0"/>
                          <a:chExt cx="755650" cy="267335"/>
                        </a:xfrm>
                      </wpg:grpSpPr>
                      <wps:wsp>
                        <wps:cNvPr id="2" name="Line1"/>
                        <wps:cNvSpPr>
                          <a:extLst>
                            <a:ext uri="smNativeData">
                              <sm:smNativeData xmlns:sm="smNativeData" val="SMDATA_15_RTaSaB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BAAAAlgAAAJY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wAAAAFAAAAAAAAAAAAP//AAABAAAA//8AAAEA"/>
                            </a:ext>
                          </a:extLst>
                        </wps:cNvSpPr>
                        <wps:spPr>
                          <a:xfrm flipV="1">
                            <a:off x="0" y="222250"/>
                            <a:ext cx="755650" cy="0"/>
                          </a:xfrm>
                          <a:prstGeom prst="line">
                            <a:avLst/>
                          </a:prstGeom>
                          <a:noFill/>
                          <a:ln w="12700">
                            <a:solidFill>
                              <a:srgbClr val="000000"/>
                            </a:solidFill>
                            <a:tailEnd type="stealth" w="lg" len="lg"/>
                          </a:ln>
                        </wps:spPr>
                        <wps:bodyPr spcFirstLastPara="1" vertOverflow="clip" horzOverflow="clip" lIns="91440" tIns="45720" rIns="91440" bIns="45720" upright="1">
                          <a:noAutofit/>
                        </wps:bodyPr>
                      </wps:wsp>
                      <wps:wsp>
                        <wps:cNvPr id="3" name="Textbox1"/>
                        <wps:cNvSpPr>
                          <a:extLst>
                            <a:ext uri="smNativeData">
                              <sm:smNativeData xmlns:sm="smNativeData" val="SMDATA_15_RTaSaBMAAAAlAAAAZAAAAA0AAAAAAAAAAAAAAAAAAAAAAAAAAAAAAAAC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wAAAAMAAAAwAAAAFAAAAAAAAAAAAP//AAABAAAA//8AAAEA"/>
                            </a:ext>
                          </a:extLst>
                        </wps:cNvSpPr>
                        <wps:spPr>
                          <a:xfrm>
                            <a:off x="0" y="0"/>
                            <a:ext cx="723900" cy="171450"/>
                          </a:xfrm>
                          <a:prstGeom prst="rect">
                            <a:avLst/>
                          </a:prstGeom>
                          <a:noFill/>
                          <a:ln w="12700">
                            <a:noFill/>
                          </a:ln>
                        </wps:spPr>
                        <wps:txbx>
                          <w:txbxContent>
                            <w:p>
                              <w:r>
                                <w:t>lvalue conv.</w:t>
                              </w:r>
                            </w:p>
                          </w:txbxContent>
                        </wps:txbx>
                        <wps:bodyPr spcFirstLastPara="1" vertOverflow="clip" horzOverflow="clip" wrap="none" lIns="0" tIns="0" rIns="0" bIns="0" anchor="b" upright="1">
                          <a:prstTxWarp prst="textNoShape">
                            <a:avLst/>
                          </a:prstTxWarp>
                          <a:spAutoFit/>
                        </wps:bodyPr>
                      </wps:wsp>
                      <wps:wsp>
                        <wps:cNvPr id="4" name="Textbox2"/>
                        <wps:cNvSpPr>
                          <a:extLst>
                            <a:ext uri="smNativeData">
                              <sm:smNativeData xmlns:sm="smNativeData" val="SMDATA_15_RTaSaBMAAAAlAAAAZAAAAA0AAAAAAAAAAAAAAAAAAAAAAAAAAAAAAAAC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wAAAAFAAAAAAAAAAAAP//AAABAAAA//8AAAEA"/>
                            </a:ext>
                          </a:extLst>
                        </wps:cNvSpPr>
                        <wps:spPr>
                          <a:xfrm>
                            <a:off x="0" y="191135"/>
                            <a:ext cx="711200" cy="76200"/>
                          </a:xfrm>
                          <a:prstGeom prst="rect">
                            <a:avLst/>
                          </a:prstGeom>
                          <a:noFill/>
                          <a:ln>
                            <a:noFill/>
                          </a:ln>
                        </wps:spPr>
                        <wps:txbx>
                          <w:txbxContent>
                            <w:p>
                              <w:r/>
                            </w:p>
                          </w:txbxContent>
                        </wps:txbx>
                        <wps:bodyPr spcFirstLastPara="1" vertOverflow="clip" horzOverflow="clip" lIns="0" tIns="0" rIns="0" bIns="0" anchor="b" upright="1">
                          <a:prstTxWarp prst="textNoShape">
                            <a:avLst/>
                          </a:prstTxWarp>
                          <a:noAutofit/>
                        </wps:bodyPr>
                      </wps:wsp>
                    </wpg:wgp>
                  </a:graphicData>
                </a:graphic>
              </wp:inline>
            </w:drawing>
          </mc:Choice>
          <mc:Fallback>
            <w:object>
              <v:group style="width:59.50pt;height:21.05pt;z-index:251658241;mso-wrap-distance-left:7.05pt;mso-wrap-distance-top:7.05pt;mso-wrap-distance-right:7.05pt;mso-wrap-distance-bottom:7.05pt" coordorigin="0,0" coordsize="1190,421">
                <v:line id="Line1" o:spid="_x0000_s1026" style="position:absolute;left:0;top:350;width:1190;height:0;rotation:360.0;flip:y" from="0,350" to="1190,350" strokeweight="1.00pt" filled="f" v:ext="SMDATA_14_RTaSaB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BAAAAlgAAAJY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v:stroke endarrow="classic" endarrowlength="long" endarrowwidth="wide"/>
                </v:line>
                <v:rect id="Textbox1" o:spid="_x0000_s1027" style="position:absolute;left:0;top:0;width:1140;height:270" stroked="f" filled="f" v:ext="SMDATA_14_RTaSaBMAAAAlAAAAZAAAAA0AAAAAAAAAAAAAAAAAAAAAAAAAAAAAAAAC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wAAAAMAAAAwAAAAFAAAAAAAAAAAAP//AAABAAAA//8AAAEA" o:insetmode="custom">
                  <v:textbox style="v-text-anchor:bottom" inset="0.0pt,0.0pt,0.0pt,0.0pt">
                    <w:txbxContent>
                      <w:p>
                        <w:r>
                          <w:t>lvalue conv.</w:t>
                        </w:r>
                      </w:p>
                    </w:txbxContent>
                  </v:textbox>
                </v:rect>
                <v:rect id="Textbox2" o:spid="_x0000_s1028" style="position:absolute;left:0;top:301;width:1120;height:120" stroked="f" filled="f" v:ext="SMDATA_14_RTaSaBMAAAAlAAAAZAAAAA0AAAAAAAAAAAAAAAAAAAAAAAAAAAAAAAAC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o:insetmode="custom">
                  <v:textbox style="v-text-anchor:bottom" inset="0.0pt,0.0pt,0.0pt,0.0pt">
                    <w:txbxContent>
                      <w:p>
                        <w:r/>
                      </w:p>
                    </w:txbxContent>
                  </v:textbox>
                </v:rect>
              </v:group>
            </w:object>
          </mc:Fallback>
        </mc:AlternateContent>
      </w:r>
      <w:r/>
      <w:r>
        <w:rPr>
          <w:rFonts w:ascii="Cascadia Mono" w:hAnsi="Cascadia Mono" w:eastAsia="Cascadia Mono" w:cs="Cascadia Mono"/>
          <w:sz w:val="22"/>
          <w:szCs w:val="22"/>
        </w:rPr>
        <w:t xml:space="preserve">  {A[8],A[5],A[2]}</w:t>
      </w:r>
      <w:r>
        <w:rPr>
          <w:rFonts w:ascii="Cascadia Mono" w:hAnsi="Cascadia Mono" w:eastAsia="Cascadia Mono" w:cs="Cascadia Mono"/>
          <w:sz w:val="22"/>
          <w:szCs w:val="22"/>
        </w:rPr>
      </w:r>
    </w:p>
    <w:p>
      <w:pPr>
        <w:pStyle w:val="para4"/>
      </w:pPr>
      <w:bookmarkStart w:id="72" w:name="_TOC000038"/>
      <w:r>
        <w:t>s equal to zero</w:t>
      </w:r>
      <w:bookmarkEnd w:id="72"/>
      <w:r/>
    </w:p>
    <w:p>
      <w:pPr>
        <w:ind w:left="170"/>
        <w:spacing/>
        <w:jc w:val="both"/>
        <w:rPr>
          <w:sz w:val="22"/>
          <w:szCs w:val="22"/>
        </w:rPr>
      </w:pPr>
      <w:r>
        <w:rPr>
          <w:rFonts w:ascii="Cascadia Mono" w:hAnsi="Cascadia Mono" w:eastAsia="Cascadia Mono" w:cs="Cascadia Mono"/>
          <w:sz w:val="22"/>
          <w:szCs w:val="22"/>
        </w:rPr>
        <w:t>s</w:t>
      </w:r>
      <w:r>
        <w:rPr>
          <w:sz w:val="22"/>
          <w:szCs w:val="22"/>
        </w:rPr>
        <w:t xml:space="preserve"> might evaluate to zero. If the array with selection undergoes lvalue conversion, </w:t>
      </w:r>
      <w:r>
        <w:rPr>
          <w:rFonts w:ascii="Cascadia Mono" w:hAnsi="Cascadia Mono" w:eastAsia="Cascadia Mono" w:cs="Cascadia Mono"/>
          <w:sz w:val="22"/>
          <w:szCs w:val="22"/>
        </w:rPr>
        <w:t>L</w:t>
      </w:r>
      <w:r>
        <w:rPr>
          <w:sz w:val="22"/>
          <w:szCs w:val="22"/>
        </w:rPr>
        <w:t xml:space="preserve"> copies of the element </w:t>
      </w:r>
      <w:r>
        <w:rPr>
          <w:rFonts w:ascii="Cascadia Mono" w:hAnsi="Cascadia Mono" w:eastAsia="Cascadia Mono" w:cs="Cascadia Mono"/>
          <w:sz w:val="22"/>
          <w:szCs w:val="22"/>
        </w:rPr>
        <w:t>A[B]</w:t>
      </w:r>
      <w:r>
        <w:rPr>
          <w:sz w:val="22"/>
          <w:szCs w:val="22"/>
        </w:rPr>
        <w:t xml:space="preserve"> will fill the array. Before lvalue conversion the array has </w:t>
      </w:r>
      <w:r>
        <w:rPr>
          <w:rFonts w:ascii="Cascadia Mono" w:hAnsi="Cascadia Mono" w:eastAsia="Cascadia Mono" w:cs="Cascadia Mono"/>
          <w:sz w:val="22"/>
          <w:szCs w:val="22"/>
        </w:rPr>
        <w:t>L</w:t>
      </w:r>
      <w:r>
        <w:rPr>
          <w:sz w:val="22"/>
          <w:szCs w:val="22"/>
        </w:rPr>
        <w:t xml:space="preserve"> elements, even if they will share the same location in memory. </w:t>
      </w:r>
      <w:r>
        <w:rPr>
          <w:rFonts w:ascii="Cascadia Mono" w:hAnsi="Cascadia Mono" w:eastAsia="Cascadia Mono" w:cs="Cascadia Mono"/>
          <w:sz w:val="22"/>
          <w:szCs w:val="22"/>
        </w:rPr>
        <w:t>s</w:t>
      </w:r>
      <w:r>
        <w:rPr>
          <w:sz w:val="22"/>
          <w:szCs w:val="22"/>
        </w:rPr>
        <w:t xml:space="preserve"> cannot be zero if the array is the left operand of an assignment:</w:t>
      </w:r>
    </w:p>
    <w:p>
      <w:pPr>
        <w:ind w:left="170" w:firstLine="397"/>
        <w:spacing w:before="240" w:after="240"/>
        <w:jc w:val="both"/>
        <w:rPr>
          <w:sz w:val="22"/>
          <w:szCs w:val="22"/>
        </w:rPr>
      </w:pPr>
      <w:r>
        <w:rPr>
          <w:rFonts w:ascii="Cascadia Mono" w:hAnsi="Cascadia Mono" w:eastAsia="Cascadia Mono" w:cs="Cascadia Mono"/>
          <w:color w:val="7f7f7f"/>
          <w:sz w:val="22"/>
          <w:szCs w:val="22"/>
        </w:rPr>
        <w:t>A[n:10:0]+=1;</w:t>
      </w:r>
      <w:r>
        <w:rPr>
          <w:rFonts w:ascii="Cascadia Mono" w:hAnsi="Cascadia Mono" w:eastAsia="Cascadia Mono" w:cs="Cascadia Mono"/>
          <w:sz w:val="22"/>
          <w:szCs w:val="22"/>
        </w:rPr>
        <w:t xml:space="preserve"> </w:t>
      </w:r>
      <w:r>
        <w:rPr>
          <w:sz w:val="22"/>
          <w:szCs w:val="22"/>
        </w:rPr>
        <w:t>// Not allowed</w:t>
      </w:r>
    </w:p>
    <w:p>
      <w:pPr>
        <w:ind w:left="170" w:firstLine="397"/>
        <w:spacing/>
        <w:jc w:val="both"/>
        <w:rPr>
          <w:sz w:val="22"/>
          <w:szCs w:val="22"/>
        </w:rPr>
      </w:pPr>
      <w:r>
        <w:rPr>
          <w:sz w:val="22"/>
          <w:szCs w:val="22"/>
        </w:rPr>
        <w:t xml:space="preserve">In the proposed wording, instead of saying “if </w:t>
      </w:r>
      <w:r>
        <w:rPr>
          <w:rFonts w:ascii="Cascadia Mono" w:hAnsi="Cascadia Mono" w:eastAsia="Cascadia Mono" w:cs="Cascadia Mono"/>
          <w:sz w:val="22"/>
          <w:szCs w:val="22"/>
        </w:rPr>
        <w:t>s</w:t>
      </w:r>
      <w:r>
        <w:rPr>
          <w:sz w:val="22"/>
          <w:szCs w:val="22"/>
        </w:rPr>
        <w:t xml:space="preserve"> evaluates to zero the array shall not be the left operand of an assignment operator” we write “an array which carries a stepped selection where the step is zero shall not be the left operand of an assignment operator”. This is to make unambiguous that the following is valid:</w:t>
      </w:r>
    </w:p>
    <w:p>
      <w:pPr>
        <w:ind w:left="170" w:firstLine="397"/>
        <w:spacing w:before="240" w:after="240"/>
        <w:jc w:val="both"/>
        <w:rPr>
          <w:sz w:val="22"/>
          <w:szCs w:val="22"/>
        </w:rPr>
      </w:pPr>
      <w:r>
        <w:rPr>
          <w:rFonts w:ascii="Cascadia Mono" w:hAnsi="Cascadia Mono" w:eastAsia="Cascadia Mono" w:cs="Cascadia Mono"/>
          <w:sz w:val="22"/>
          <w:szCs w:val="22"/>
        </w:rPr>
        <w:t xml:space="preserve">A[6:10:0][2]= 2.0; </w:t>
      </w:r>
      <w:r>
        <w:rPr>
          <w:sz w:val="22"/>
          <w:szCs w:val="22"/>
        </w:rPr>
        <w:t xml:space="preserve">// Equivalent to </w:t>
      </w:r>
      <w:r>
        <w:rPr>
          <w:rFonts w:ascii="Cascadia Mono" w:hAnsi="Cascadia Mono" w:eastAsia="Cascadia Mono" w:cs="Cascadia Mono"/>
          <w:sz w:val="22"/>
          <w:szCs w:val="22"/>
        </w:rPr>
        <w:t>A[6]= 2.0</w:t>
      </w:r>
      <w:r>
        <w:rPr>
          <w:sz w:val="22"/>
          <w:szCs w:val="22"/>
        </w:rPr>
        <w:t>.</w:t>
      </w:r>
    </w:p>
    <w:p>
      <w:pPr>
        <w:ind w:left="170"/>
        <w:spacing/>
        <w:jc w:val="both"/>
        <w:rPr>
          <w:sz w:val="22"/>
          <w:szCs w:val="22"/>
        </w:rPr>
      </w:pPr>
      <w:r>
        <w:rPr>
          <w:sz w:val="22"/>
          <w:szCs w:val="22"/>
        </w:rPr>
        <w:t xml:space="preserve">It also makes valid, according to the precise definition of </w:t>
      </w:r>
      <w:r>
        <w:rPr>
          <w:i/>
          <w:iCs/>
          <w:sz w:val="22"/>
          <w:szCs w:val="22"/>
        </w:rPr>
        <w:t>stepped selection</w:t>
      </w:r>
      <w:r>
        <w:rPr>
          <w:sz w:val="22"/>
          <w:szCs w:val="22"/>
        </w:rPr>
        <w:t xml:space="preserve"> that will be given, an </w:t>
      </w:r>
      <w:r>
        <w:rPr>
          <w:rFonts w:ascii="Cascadia Mono" w:hAnsi="Cascadia Mono" w:eastAsia="Cascadia Mono" w:cs="Cascadia Mono"/>
          <w:sz w:val="22"/>
          <w:szCs w:val="22"/>
        </w:rPr>
        <w:t>s</w:t>
      </w:r>
      <w:r>
        <w:rPr>
          <w:sz w:val="22"/>
          <w:szCs w:val="22"/>
        </w:rPr>
        <w:t xml:space="preserve"> equal to zero provided </w:t>
      </w:r>
      <w:r>
        <w:rPr>
          <w:rFonts w:ascii="Cascadia Mono" w:hAnsi="Cascadia Mono" w:eastAsia="Cascadia Mono" w:cs="Cascadia Mono"/>
          <w:sz w:val="22"/>
          <w:szCs w:val="22"/>
        </w:rPr>
        <w:t>L</w:t>
      </w:r>
      <w:r>
        <w:rPr>
          <w:sz w:val="22"/>
          <w:szCs w:val="22"/>
        </w:rPr>
        <w:t xml:space="preserve"> is one:</w:t>
      </w:r>
    </w:p>
    <w:p>
      <w:pPr>
        <w:ind w:left="170" w:firstLine="397"/>
        <w:spacing w:before="240" w:after="240"/>
        <w:jc w:val="both"/>
        <w:rPr>
          <w:sz w:val="22"/>
          <w:szCs w:val="22"/>
        </w:rPr>
      </w:pPr>
      <w:r>
        <w:rPr>
          <w:rFonts w:ascii="Cascadia Mono" w:hAnsi="Cascadia Mono" w:eastAsia="Cascadia Mono" w:cs="Cascadia Mono"/>
          <w:sz w:val="22"/>
          <w:szCs w:val="22"/>
        </w:rPr>
        <w:t xml:space="preserve">A[6:1:0]= 2.0; </w:t>
      </w:r>
      <w:r>
        <w:rPr>
          <w:sz w:val="22"/>
          <w:szCs w:val="22"/>
        </w:rPr>
        <w:t xml:space="preserve">// Valid. Equivalent to </w:t>
      </w:r>
      <w:r>
        <w:rPr>
          <w:rFonts w:ascii="Cascadia Mono" w:hAnsi="Cascadia Mono" w:eastAsia="Cascadia Mono" w:cs="Cascadia Mono"/>
          <w:sz w:val="22"/>
          <w:szCs w:val="22"/>
        </w:rPr>
        <w:t>A[6]= 2.0</w:t>
      </w:r>
      <w:r>
        <w:rPr>
          <w:sz w:val="22"/>
          <w:szCs w:val="22"/>
        </w:rPr>
        <w:t>.</w:t>
      </w:r>
    </w:p>
    <w:p>
      <w:pPr>
        <w:ind w:left="170" w:hanging="2"/>
        <w:spacing/>
        <w:jc w:val="both"/>
        <w:rPr>
          <w:sz w:val="22"/>
          <w:szCs w:val="22"/>
        </w:rPr>
      </w:pPr>
      <w:r>
        <w:rPr>
          <w:sz w:val="22"/>
          <w:szCs w:val="22"/>
        </w:rPr>
        <w:t xml:space="preserve">The array </w:t>
      </w:r>
      <w:r>
        <w:rPr>
          <w:rFonts w:ascii="Cascadia Mono" w:hAnsi="Cascadia Mono" w:eastAsia="Cascadia Mono" w:cs="Cascadia Mono"/>
          <w:sz w:val="22"/>
          <w:szCs w:val="22"/>
        </w:rPr>
        <w:t>A[B:L:0]</w:t>
      </w:r>
      <w:r>
        <w:rPr>
          <w:sz w:val="22"/>
          <w:szCs w:val="22"/>
        </w:rPr>
        <w:t xml:space="preserve"> has </w:t>
      </w:r>
      <w:r>
        <w:rPr>
          <w:i/>
          <w:iCs/>
          <w:sz w:val="22"/>
          <w:szCs w:val="22"/>
        </w:rPr>
        <w:t>l</w:t>
      </w:r>
      <w:r>
        <w:rPr>
          <w:sz w:val="22"/>
          <w:szCs w:val="22"/>
        </w:rPr>
        <w:t xml:space="preserve"> elements. If </w:t>
      </w:r>
      <w:r>
        <w:rPr>
          <w:i/>
          <w:iCs/>
          <w:sz w:val="22"/>
          <w:szCs w:val="22"/>
        </w:rPr>
        <w:t>l</w:t>
      </w:r>
      <w:r>
        <w:rPr>
          <w:sz w:val="22"/>
          <w:szCs w:val="22"/>
        </w:rPr>
        <w:t xml:space="preserve"> is ≠1, its layout is very different from a plain </w:t>
      </w:r>
      <w:r>
        <w:rPr>
          <w:rFonts w:ascii="Cascadia Mono" w:hAnsi="Cascadia Mono" w:eastAsia="Cascadia Mono" w:cs="Cascadia Mono"/>
          <w:b/>
          <w:bCs/>
          <w:sz w:val="22"/>
          <w:szCs w:val="22"/>
        </w:rPr>
        <w:t>int</w:t>
      </w:r>
      <w:r>
        <w:rPr>
          <w:rFonts w:ascii="Cascadia Mono" w:hAnsi="Cascadia Mono" w:eastAsia="Cascadia Mono" w:cs="Cascadia Mono"/>
          <w:sz w:val="22"/>
          <w:szCs w:val="22"/>
        </w:rPr>
        <w:t>[</w:t>
      </w:r>
      <w:r>
        <w:rPr>
          <w:i/>
          <w:iCs/>
          <w:sz w:val="22"/>
          <w:szCs w:val="22"/>
        </w:rPr>
        <w:t>l</w:t>
      </w:r>
      <w:r>
        <w:rPr>
          <w:rFonts w:ascii="Cascadia Mono" w:hAnsi="Cascadia Mono" w:eastAsia="Cascadia Mono" w:cs="Cascadia Mono"/>
          <w:sz w:val="22"/>
          <w:szCs w:val="22"/>
        </w:rPr>
        <w:t>]</w:t>
      </w:r>
      <w:r>
        <w:rPr>
          <w:sz w:val="22"/>
          <w:szCs w:val="22"/>
        </w:rPr>
        <w:t xml:space="preserve">; its </w:t>
      </w:r>
      <w:r>
        <w:rPr>
          <w:i/>
          <w:iCs/>
          <w:sz w:val="22"/>
          <w:szCs w:val="22"/>
        </w:rPr>
        <w:t>l</w:t>
      </w:r>
      <w:r>
        <w:rPr>
          <w:sz w:val="22"/>
          <w:szCs w:val="22"/>
        </w:rPr>
        <w:t xml:space="preserve"> elements share the same space in memory. For this reason its type has to be qualified somehow. We could say that it is </w:t>
      </w:r>
      <w:r>
        <w:rPr>
          <w:rFonts w:ascii="Cascadia Mono" w:hAnsi="Cascadia Mono" w:eastAsia="Cascadia Mono" w:cs="Cascadia Mono"/>
          <w:sz w:val="22"/>
          <w:szCs w:val="22"/>
        </w:rPr>
        <w:t>collapsed</w:t>
      </w:r>
      <w:r>
        <w:rPr>
          <w:sz w:val="22"/>
          <w:szCs w:val="22"/>
        </w:rPr>
        <w:t xml:space="preserve">, but we prefer to reuse the </w:t>
      </w:r>
      <w:r>
        <w:rPr>
          <w:rFonts w:ascii="Cascadia Mono" w:hAnsi="Cascadia Mono" w:eastAsia="Cascadia Mono" w:cs="Cascadia Mono"/>
          <w:sz w:val="22"/>
          <w:szCs w:val="22"/>
        </w:rPr>
        <w:t>broken</w:t>
      </w:r>
      <w:r>
        <w:rPr>
          <w:sz w:val="22"/>
          <w:szCs w:val="22"/>
        </w:rPr>
        <w:t xml:space="preserve"> qualifier for this.</w:t>
      </w:r>
    </w:p>
    <w:p>
      <w:pPr>
        <w:pStyle w:val="para3"/>
      </w:pPr>
      <w:bookmarkStart w:id="73" w:name="_TOC000117"/>
      <w:r>
        <w:t>Definition of broken array</w:t>
      </w:r>
      <w:bookmarkEnd w:id="73"/>
      <w:r/>
    </w:p>
    <w:p>
      <w:pPr>
        <w:ind w:left="170" w:hanging="2"/>
        <w:spacing/>
        <w:jc w:val="both"/>
        <w:rPr>
          <w:sz w:val="22"/>
          <w:szCs w:val="22"/>
        </w:rPr>
      </w:pPr>
      <w:r>
        <w:rPr>
          <w:i/>
          <w:iCs/>
          <w:sz w:val="22"/>
          <w:szCs w:val="22"/>
        </w:rPr>
        <w:t>Broken</w:t>
      </w:r>
      <w:r>
        <w:rPr>
          <w:sz w:val="22"/>
          <w:szCs w:val="22"/>
        </w:rPr>
        <w:t xml:space="preserve"> does not necessarily mean spread out, but </w:t>
      </w:r>
      <w:r>
        <w:rPr>
          <w:i/>
          <w:iCs/>
          <w:sz w:val="22"/>
          <w:szCs w:val="22"/>
        </w:rPr>
        <w:t>having a layout different from the unqualified array;</w:t>
      </w:r>
      <w:r>
        <w:rPr>
          <w:sz w:val="22"/>
          <w:szCs w:val="22"/>
        </w:rPr>
        <w:t xml:space="preserve"> An array is broken if any of these happens:</w:t>
      </w:r>
    </w:p>
    <w:p>
      <w:pPr>
        <w:ind w:left="567" w:hanging="2"/>
        <w:spacing w:before="120"/>
        <w:jc w:val="both"/>
        <w:rPr>
          <w:sz w:val="22"/>
          <w:szCs w:val="22"/>
        </w:rPr>
      </w:pPr>
      <w:r>
        <w:rPr>
          <w:sz w:val="22"/>
          <w:szCs w:val="22"/>
        </w:rPr>
        <w:t xml:space="preserve">— It carries a stepped selection; i.e., </w:t>
      </w:r>
      <w:r>
        <w:rPr>
          <w:i/>
          <w:iCs/>
          <w:sz w:val="22"/>
          <w:szCs w:val="22"/>
        </w:rPr>
        <w:t>s</w:t>
      </w:r>
      <w:r>
        <w:rPr>
          <w:sz w:val="22"/>
          <w:szCs w:val="22"/>
        </w:rPr>
        <w:t xml:space="preserve">≠1 and </w:t>
      </w:r>
      <w:r>
        <w:rPr>
          <w:i/>
          <w:iCs/>
          <w:sz w:val="22"/>
          <w:szCs w:val="22"/>
        </w:rPr>
        <w:t>l</w:t>
      </w:r>
      <w:r>
        <w:rPr>
          <w:sz w:val="22"/>
          <w:szCs w:val="22"/>
        </w:rPr>
        <w:t>≠1.</w:t>
      </w:r>
    </w:p>
    <w:p>
      <w:pPr>
        <w:ind w:left="567" w:hanging="2"/>
        <w:spacing w:before="120"/>
        <w:jc w:val="both"/>
        <w:rPr>
          <w:sz w:val="22"/>
          <w:szCs w:val="22"/>
        </w:rPr>
      </w:pPr>
      <w:r>
        <w:rPr>
          <w:sz w:val="22"/>
          <w:szCs w:val="22"/>
        </w:rPr>
        <w:t>— It’s elements are broken.</w:t>
      </w:r>
    </w:p>
    <w:p>
      <w:pPr>
        <w:ind w:left="567" w:hanging="2"/>
        <w:spacing w:before="120"/>
        <w:jc w:val="both"/>
        <w:rPr>
          <w:sz w:val="22"/>
          <w:szCs w:val="22"/>
        </w:rPr>
      </w:pPr>
      <w:r>
        <w:rPr>
          <w:sz w:val="22"/>
          <w:szCs w:val="22"/>
        </w:rPr>
        <w:t>— It’s elements are not broken but are not stored consecutively.</w:t>
      </w:r>
    </w:p>
    <w:p>
      <w:pPr>
        <w:pStyle w:val="para3"/>
      </w:pPr>
      <w:bookmarkStart w:id="74" w:name="_TOC000151"/>
      <w:r>
        <w:t>The kind of expressions allowed for B, L and s</w:t>
      </w:r>
      <w:bookmarkEnd w:id="74"/>
      <w:r/>
    </w:p>
    <w:p>
      <w:pPr>
        <w:ind w:left="170"/>
        <w:spacing/>
        <w:jc w:val="both"/>
        <w:rPr>
          <w:sz w:val="22"/>
          <w:szCs w:val="22"/>
        </w:rPr>
      </w:pPr>
      <w:r>
        <w:rPr>
          <w:sz w:val="22"/>
          <w:szCs w:val="22"/>
        </w:rPr>
        <w:t xml:space="preserve">We believe it should not be more than </w:t>
      </w:r>
      <w:r>
        <w:rPr>
          <w:i/>
          <w:iCs/>
          <w:sz w:val="22"/>
          <w:szCs w:val="22"/>
        </w:rPr>
        <w:t>conditional expression</w:t>
      </w:r>
      <w:r>
        <w:rPr>
          <w:sz w:val="22"/>
          <w:szCs w:val="22"/>
        </w:rPr>
        <w:t xml:space="preserve">. As regards side effects, our opinion alternated between prohibiting them and allowing them. Side effects would complicate the translation and be a source of bugs, as in </w:t>
      </w:r>
      <w:r>
        <w:rPr>
          <w:rFonts w:ascii="Cascadia Mono" w:hAnsi="Cascadia Mono" w:eastAsia="Cascadia Mono" w:cs="Cascadia Mono"/>
          <w:sz w:val="22"/>
          <w:szCs w:val="22"/>
        </w:rPr>
        <w:t>A[n:n++]=0</w:t>
      </w:r>
      <w:r>
        <w:rPr>
          <w:sz w:val="22"/>
          <w:szCs w:val="22"/>
        </w:rPr>
        <w:t xml:space="preserve"> or </w:t>
      </w:r>
      <w:r>
        <w:rPr>
          <w:rFonts w:ascii="Cascadia Mono" w:hAnsi="Cascadia Mono" w:eastAsia="Cascadia Mono" w:cs="Cascadia Mono"/>
          <w:sz w:val="22"/>
          <w:szCs w:val="22"/>
        </w:rPr>
        <w:t>A[0:b[0]=3] + b[0:3]</w:t>
      </w:r>
      <w:r>
        <w:rPr>
          <w:sz w:val="22"/>
          <w:szCs w:val="22"/>
        </w:rPr>
        <w:t>. On the other side, these constructions have parallells in what can currently be done:</w:t>
      </w:r>
    </w:p>
    <w:p>
      <w:pPr>
        <w:ind w:left="170"/>
        <w:spacing w:before="12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n= n++;</w:t>
        <w:tab/>
        <w:tab/>
        <w:tab/>
        <w:t>(b[0]=3) + b[0]</w:t>
      </w:r>
    </w:p>
    <w:p>
      <w:pPr>
        <w:ind w:left="170"/>
        <w:spacing/>
        <w:jc w:val="both"/>
        <w:rPr>
          <w:sz w:val="22"/>
          <w:szCs w:val="22"/>
        </w:rPr>
      </w:pPr>
      <w:r>
        <w:rPr>
          <w:sz w:val="22"/>
          <w:szCs w:val="22"/>
        </w:rPr>
        <w:t xml:space="preserve">As for the complication in the translation, the translator must evaluate </w:t>
      </w:r>
      <w:r>
        <w:rPr>
          <w:rFonts w:ascii="Cascadia Mono" w:hAnsi="Cascadia Mono" w:eastAsia="Cascadia Mono" w:cs="Cascadia Mono"/>
          <w:sz w:val="22"/>
          <w:szCs w:val="22"/>
        </w:rPr>
        <w:t>B</w:t>
      </w:r>
      <w:r>
        <w:rPr>
          <w:sz w:val="22"/>
          <w:szCs w:val="22"/>
        </w:rPr>
        <w:t xml:space="preserve">,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s</w:t>
      </w:r>
      <w:r>
        <w:rPr>
          <w:sz w:val="22"/>
          <w:szCs w:val="22"/>
        </w:rPr>
        <w:t xml:space="preserve"> before translating the range operation proper, so side effects take place naturally at that point. Finally, there are use cases that seem natural, as</w:t>
      </w:r>
    </w:p>
    <w:p>
      <w:pPr>
        <w:ind w:left="170" w:firstLine="397"/>
        <w:spacing w:before="24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A[0:n++]= x;</w:t>
        <w:tab/>
        <w:tab/>
        <w:t>A[k:3] = B[f(k):3];</w:t>
      </w:r>
    </w:p>
    <w:p>
      <w:pPr>
        <w:ind w:left="170"/>
        <w:spacing/>
        <w:jc w:val="both"/>
        <w:rPr>
          <w:sz w:val="22"/>
          <w:szCs w:val="22"/>
        </w:rPr>
      </w:pPr>
      <w:r>
        <w:rPr>
          <w:sz w:val="22"/>
          <w:szCs w:val="22"/>
        </w:rPr>
        <w:t>So in the end we allow them.</w:t>
      </w:r>
    </w:p>
    <w:p>
      <w:pPr>
        <w:ind w:left="170" w:firstLine="397"/>
        <w:spacing/>
        <w:jc w:val="both"/>
        <w:rPr>
          <w:sz w:val="22"/>
          <w:szCs w:val="22"/>
        </w:rPr>
      </w:pPr>
      <w:r>
        <w:rPr>
          <w:sz w:val="22"/>
          <w:szCs w:val="22"/>
        </w:rPr>
        <w:t xml:space="preserve">Conditional expressions cause no ambiguity in the interpretation of </w:t>
      </w:r>
      <w:r>
        <w:rPr>
          <w:rFonts w:ascii="Cascadia Mono" w:hAnsi="Cascadia Mono" w:eastAsia="Cascadia Mono" w:cs="Cascadia Mono"/>
          <w:sz w:val="22"/>
          <w:szCs w:val="22"/>
        </w:rPr>
        <w:t>:</w:t>
      </w:r>
      <w:r>
        <w:rPr>
          <w:sz w:val="22"/>
          <w:szCs w:val="22"/>
        </w:rPr>
        <w:t xml:space="preserve">. Parentheses can ease readability: </w:t>
      </w:r>
      <w:r>
        <w:rPr>
          <w:rFonts w:ascii="Cascadia Mono" w:hAnsi="Cascadia Mono" w:eastAsia="Cascadia Mono" w:cs="Cascadia Mono"/>
          <w:sz w:val="22"/>
          <w:szCs w:val="22"/>
        </w:rPr>
        <w:t>A[(b ? 0:n) : n]</w:t>
      </w:r>
      <w:r>
        <w:rPr>
          <w:sz w:val="22"/>
          <w:szCs w:val="22"/>
        </w:rPr>
        <w:t>.</w:t>
      </w:r>
    </w:p>
    <w:p>
      <w:pPr>
        <w:pStyle w:val="para3"/>
      </w:pPr>
      <w:bookmarkStart w:id="75" w:name="_TOC000192"/>
      <w:r>
        <w:t>General rule for binary operators</w:t>
      </w:r>
      <w:bookmarkEnd w:id="75"/>
      <w:r/>
    </w:p>
    <w:p>
      <w:pPr>
        <w:ind w:left="170"/>
        <w:spacing/>
        <w:jc w:val="both"/>
        <w:rPr>
          <w:sz w:val="22"/>
          <w:szCs w:val="22"/>
        </w:rPr>
      </w:pPr>
      <w:r>
        <w:rPr>
          <w:sz w:val="22"/>
          <w:szCs w:val="22"/>
        </w:rPr>
        <w:t xml:space="preserve">Whenever an expression is of the form </w:t>
      </w:r>
      <w:r>
        <w:rPr>
          <w:rFonts w:ascii="Cascadia Mono" w:hAnsi="Cascadia Mono" w:eastAsia="Cascadia Mono" w:cs="Cascadia Mono"/>
          <w:sz w:val="22"/>
          <w:szCs w:val="22"/>
        </w:rPr>
        <w:t>A[R]</w:t>
      </w:r>
      <w:r>
        <w:rPr>
          <w:sz w:val="22"/>
          <w:szCs w:val="22"/>
        </w:rPr>
        <w:t xml:space="preserve">... </w:t>
      </w:r>
      <w:r>
        <w:rPr>
          <w:i/>
          <w:iCs/>
          <w:sz w:val="22"/>
          <w:szCs w:val="22"/>
        </w:rPr>
        <w:t>op</w:t>
      </w:r>
      <w:r>
        <w:rPr>
          <w:sz w:val="22"/>
          <w:szCs w:val="22"/>
        </w:rPr>
        <w:t xml:space="preserve"> </w:t>
      </w:r>
      <w:r>
        <w:rPr>
          <w:rFonts w:ascii="Cascadia Mono" w:hAnsi="Cascadia Mono" w:eastAsia="Cascadia Mono" w:cs="Cascadia Mono"/>
          <w:sz w:val="22"/>
          <w:szCs w:val="22"/>
        </w:rPr>
        <w:t>B[R’]</w:t>
      </w:r>
      <w:r>
        <w:rPr>
          <w:sz w:val="22"/>
          <w:szCs w:val="22"/>
        </w:rPr>
        <w:t>... , for most operators </w:t>
      </w:r>
      <w:r>
        <w:rPr>
          <w:i/>
          <w:iCs/>
          <w:sz w:val="22"/>
          <w:szCs w:val="22"/>
        </w:rPr>
        <w:t>op</w:t>
      </w:r>
      <w:r>
        <w:rPr>
          <w:sz w:val="22"/>
          <w:szCs w:val="22"/>
        </w:rPr>
        <w:t xml:space="preserve">, where </w:t>
      </w:r>
      <w:r>
        <w:rPr>
          <w:rFonts w:ascii="Cascadia Mono" w:hAnsi="Cascadia Mono" w:eastAsia="Cascadia Mono" w:cs="Cascadia Mono"/>
          <w:sz w:val="22"/>
          <w:szCs w:val="22"/>
        </w:rPr>
        <w:t>[R]</w:t>
      </w:r>
      <w:r>
        <w:rPr>
          <w:sz w:val="22"/>
          <w:szCs w:val="22"/>
        </w:rPr>
        <w:t xml:space="preserve"> and </w:t>
      </w:r>
      <w:r>
        <w:rPr>
          <w:rFonts w:ascii="Cascadia Mono" w:hAnsi="Cascadia Mono" w:eastAsia="Cascadia Mono" w:cs="Cascadia Mono"/>
          <w:sz w:val="22"/>
          <w:szCs w:val="22"/>
        </w:rPr>
        <w:t>[R’]</w:t>
      </w:r>
      <w:r>
        <w:rPr>
          <w:sz w:val="22"/>
          <w:szCs w:val="22"/>
        </w:rPr>
        <w:t xml:space="preserve"> are range selection, the number of selected elements in </w:t>
      </w:r>
      <w:r>
        <w:rPr>
          <w:rFonts w:ascii="Cascadia Mono" w:hAnsi="Cascadia Mono" w:eastAsia="Cascadia Mono" w:cs="Cascadia Mono"/>
          <w:sz w:val="22"/>
          <w:szCs w:val="22"/>
        </w:rPr>
        <w:t>[R]</w:t>
      </w:r>
      <w:r>
        <w:rPr>
          <w:sz w:val="22"/>
          <w:szCs w:val="22"/>
        </w:rPr>
        <w:t xml:space="preserve"> and </w:t>
      </w:r>
      <w:r>
        <w:rPr>
          <w:rFonts w:ascii="Cascadia Mono" w:hAnsi="Cascadia Mono" w:eastAsia="Cascadia Mono" w:cs="Cascadia Mono"/>
          <w:sz w:val="22"/>
          <w:szCs w:val="22"/>
        </w:rPr>
        <w:t>[R’]</w:t>
      </w:r>
      <w:r>
        <w:rPr>
          <w:sz w:val="22"/>
          <w:szCs w:val="22"/>
        </w:rPr>
        <w:t xml:space="preserve"> have to be the same, call it </w:t>
      </w:r>
      <w:r>
        <w:rPr>
          <w:i/>
          <w:iCs/>
          <w:sz w:val="22"/>
          <w:szCs w:val="22"/>
        </w:rPr>
        <w:t>n</w:t>
      </w:r>
      <w:r>
        <w:rPr>
          <w:sz w:val="22"/>
          <w:szCs w:val="22"/>
        </w:rPr>
        <w:t>, and the expression is equivalent to</w:t>
      </w:r>
    </w:p>
    <w:p>
      <w:pPr>
        <w:ind w:left="170"/>
        <w:spacing w:before="240" w:after="240"/>
        <w:jc w:val="center"/>
        <w:rPr>
          <w:i/>
          <w:iCs/>
          <w:sz w:val="22"/>
          <w:szCs w:val="22"/>
        </w:rPr>
      </w:pP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op</w:t>
      </w:r>
      <w:r>
        <w:rPr>
          <w:sz w:val="22"/>
          <w:szCs w:val="22"/>
        </w:rPr>
        <w:t xml:space="preserve"> </w:t>
      </w:r>
      <w:r>
        <w:rPr>
          <w:rFonts w:ascii="Cascadia Mono" w:hAnsi="Cascadia Mono" w:eastAsia="Cascadia Mono" w:cs="Cascadia Mono"/>
          <w:sz w:val="22"/>
          <w:szCs w:val="22"/>
        </w:rPr>
        <w:t>B[</w:t>
      </w:r>
      <w:r>
        <w:rPr>
          <w:i/>
          <w:iCs/>
          <w:sz w:val="22"/>
          <w:szCs w:val="22"/>
        </w:rPr>
        <w:t>i</w:t>
      </w:r>
      <w:r>
        <w:rPr>
          <w:rFonts w:ascii="Cascadia Mono" w:hAnsi="Cascadia Mono" w:eastAsia="Cascadia Mono" w:cs="Cascadia Mono"/>
          <w:sz w:val="22"/>
          <w:szCs w:val="22"/>
        </w:rPr>
        <w:t>][]</w:t>
      </w:r>
      <w:r>
        <w:rPr>
          <w:sz w:val="22"/>
          <w:szCs w:val="22"/>
        </w:rPr>
        <w:t>...,</w:t>
      </w:r>
      <w:r>
        <w:rPr>
          <w:rFonts w:ascii="Cascadia Mono" w:hAnsi="Cascadia Mono" w:eastAsia="Cascadia Mono" w:cs="Cascadia Mono"/>
          <w:sz w:val="22"/>
          <w:szCs w:val="22"/>
        </w:rPr>
        <w:t xml:space="preserve">  </w:t>
      </w:r>
      <w:r>
        <w:rPr>
          <w:sz w:val="22"/>
          <w:szCs w:val="22"/>
        </w:rPr>
        <w:t>0≤ i &lt;</w:t>
      </w:r>
      <w:r>
        <w:rPr>
          <w:i/>
          <w:iCs/>
          <w:sz w:val="22"/>
          <w:szCs w:val="22"/>
        </w:rPr>
        <w:t>n</w:t>
      </w:r>
      <w:r>
        <w:rPr>
          <w:i/>
          <w:iCs/>
          <w:sz w:val="22"/>
          <w:szCs w:val="22"/>
        </w:rPr>
      </w:r>
    </w:p>
    <w:p>
      <w:pPr>
        <w:ind w:left="170"/>
        <w:spacing/>
        <w:jc w:val="both"/>
        <w:rPr>
          <w:sz w:val="22"/>
          <w:szCs w:val="22"/>
        </w:rPr>
      </w:pPr>
      <w:r>
        <w:rPr>
          <w:sz w:val="22"/>
          <w:szCs w:val="22"/>
        </w:rPr>
        <w:t xml:space="preserve">The presence of the empty </w:t>
      </w:r>
      <w:r>
        <w:rPr>
          <w:rFonts w:ascii="Cascadia Mono" w:hAnsi="Cascadia Mono" w:eastAsia="Cascadia Mono" w:cs="Cascadia Mono"/>
          <w:sz w:val="22"/>
          <w:szCs w:val="22"/>
        </w:rPr>
        <w:t>[]</w:t>
      </w:r>
      <w:r>
        <w:rPr>
          <w:sz w:val="22"/>
          <w:szCs w:val="22"/>
        </w:rPr>
        <w:t xml:space="preserve"> will be explained in “0-dimensional selection”; for the moment, it can be ignored.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B[</w:t>
      </w:r>
      <w:r>
        <w:rPr>
          <w:i/>
          <w:iCs/>
          <w:sz w:val="22"/>
          <w:szCs w:val="22"/>
        </w:rPr>
        <w:t>i</w:t>
      </w:r>
      <w:r>
        <w:rPr>
          <w:rFonts w:ascii="Cascadia Mono" w:hAnsi="Cascadia Mono" w:eastAsia="Cascadia Mono" w:cs="Cascadia Mono"/>
          <w:sz w:val="22"/>
          <w:szCs w:val="22"/>
        </w:rPr>
        <w:t>]</w:t>
      </w:r>
      <w:r>
        <w:rPr>
          <w:sz w:val="22"/>
          <w:szCs w:val="22"/>
        </w:rPr>
        <w:t xml:space="preserve"> run through the selected elements.</w:t>
      </w:r>
    </w:p>
    <w:p>
      <w:pPr>
        <w:ind w:left="170" w:firstLine="397"/>
        <w:spacing/>
        <w:jc w:val="both"/>
        <w:rPr>
          <w:sz w:val="22"/>
          <w:szCs w:val="22"/>
        </w:rPr>
      </w:pPr>
      <w:r>
        <w:rPr>
          <w:sz w:val="22"/>
          <w:szCs w:val="22"/>
        </w:rPr>
        <w:t>The operators of this form which are excluded from this rule are the logical AND and OR operators and the comma operator.</w:t>
      </w:r>
    </w:p>
    <w:p>
      <w:pPr>
        <w:ind w:left="170" w:firstLine="397"/>
        <w:spacing/>
        <w:jc w:val="both"/>
        <w:rPr>
          <w:sz w:val="22"/>
          <w:szCs w:val="22"/>
        </w:rPr>
      </w:pPr>
      <w:r>
        <w:rPr>
          <w:sz w:val="22"/>
          <w:szCs w:val="22"/>
        </w:rPr>
        <w:t>The application of the rule gives a way to pull the vector operation to an outer dimension in one of the operands, as in this example:</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A[k], B[m][k], C[k][n];</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 = B[3][:]*C[:][4];</w:t>
      </w:r>
    </w:p>
    <w:p>
      <w:pPr>
        <w:ind w:left="170"/>
        <w:spacing/>
        <w:jc w:val="both"/>
        <w:rPr>
          <w:b/>
          <w:bCs/>
          <w:smallCaps w:percent="80"/>
          <w:sz w:val="28"/>
          <w:szCs w:val="28"/>
        </w:rPr>
      </w:pPr>
      <w:r>
        <w:rPr>
          <w:sz w:val="22"/>
          <w:szCs w:val="22"/>
        </w:rPr>
        <w:t xml:space="preserve">The rule applies to </w:t>
      </w:r>
      <w:r>
        <w:rPr>
          <w:rFonts w:ascii="Cascadia Mono" w:hAnsi="Cascadia Mono" w:eastAsia="Cascadia Mono" w:cs="Cascadia Mono"/>
          <w:sz w:val="22"/>
          <w:szCs w:val="22"/>
        </w:rPr>
        <w:t>B[3]</w:t>
      </w:r>
      <w:r>
        <w:rPr>
          <w:sz w:val="22"/>
          <w:szCs w:val="22"/>
        </w:rPr>
        <w:t xml:space="preserve"> and </w:t>
      </w:r>
      <w:r>
        <w:rPr>
          <w:rFonts w:ascii="Cascadia Mono" w:hAnsi="Cascadia Mono" w:eastAsia="Cascadia Mono" w:cs="Cascadia Mono"/>
          <w:sz w:val="22"/>
          <w:szCs w:val="22"/>
        </w:rPr>
        <w:t>C</w:t>
      </w:r>
      <w:r>
        <w:rPr>
          <w:sz w:val="22"/>
          <w:szCs w:val="22"/>
        </w:rPr>
        <w:t xml:space="preserve"> giving </w:t>
      </w:r>
      <w:r>
        <w:rPr>
          <w:rFonts w:ascii="Cascadia Mono" w:hAnsi="Cascadia Mono" w:eastAsia="Cascadia Mono" w:cs="Cascadia Mono"/>
          <w:sz w:val="22"/>
          <w:szCs w:val="22"/>
        </w:rPr>
        <w:t>B[3][</w:t>
      </w:r>
      <w:r>
        <w:rPr>
          <w:i/>
          <w:iCs/>
          <w:sz w:val="22"/>
          <w:szCs w:val="22"/>
        </w:rPr>
        <w:t>i</w:t>
      </w:r>
      <w:r>
        <w:rPr>
          <w:rFonts w:ascii="Cascadia Mono" w:hAnsi="Cascadia Mono" w:eastAsia="Cascadia Mono" w:cs="Cascadia Mono"/>
          <w:sz w:val="22"/>
          <w:szCs w:val="22"/>
        </w:rPr>
        <w:t>]*C[</w:t>
      </w:r>
      <w:r>
        <w:rPr>
          <w:i/>
          <w:iCs/>
          <w:sz w:val="22"/>
          <w:szCs w:val="22"/>
        </w:rPr>
        <w:t>i</w:t>
      </w:r>
      <w:r>
        <w:rPr>
          <w:rFonts w:ascii="Cascadia Mono" w:hAnsi="Cascadia Mono" w:eastAsia="Cascadia Mono" w:cs="Cascadia Mono"/>
          <w:sz w:val="22"/>
          <w:szCs w:val="22"/>
        </w:rPr>
        <w:t>][4]</w:t>
      </w:r>
      <w:r>
        <w:rPr>
          <w:sz w:val="22"/>
          <w:szCs w:val="22"/>
        </w:rPr>
        <w:t xml:space="preserve">, instead of, say, </w:t>
      </w:r>
      <w:r>
        <w:rPr>
          <w:rFonts w:ascii="Cascadia Mono" w:hAnsi="Cascadia Mono" w:eastAsia="Cascadia Mono" w:cs="Cascadia Mono"/>
          <w:sz w:val="22"/>
          <w:szCs w:val="22"/>
        </w:rPr>
        <w:t>B[</w:t>
      </w:r>
      <w:r>
        <w:rPr>
          <w:i/>
          <w:iCs/>
          <w:sz w:val="22"/>
          <w:szCs w:val="22"/>
        </w:rPr>
        <w:t>i</w:t>
      </w:r>
      <w:r>
        <w:rPr>
          <w:rFonts w:ascii="Cascadia Mono" w:hAnsi="Cascadia Mono" w:eastAsia="Cascadia Mono" w:cs="Cascadia Mono"/>
          <w:sz w:val="22"/>
          <w:szCs w:val="22"/>
        </w:rPr>
        <w:t>][:]*C[</w:t>
      </w:r>
      <w:r>
        <w:rPr>
          <w:i/>
          <w:iCs/>
          <w:sz w:val="22"/>
          <w:szCs w:val="22"/>
        </w:rPr>
        <w:t>i</w:t>
      </w:r>
      <w:r>
        <w:rPr>
          <w:rFonts w:ascii="Cascadia Mono" w:hAnsi="Cascadia Mono" w:eastAsia="Cascadia Mono" w:cs="Cascadia Mono"/>
          <w:sz w:val="22"/>
          <w:szCs w:val="22"/>
        </w:rPr>
        <w:t>][:]</w:t>
      </w:r>
      <w:r>
        <w:rPr>
          <w:sz w:val="22"/>
          <w:szCs w:val="22"/>
        </w:rPr>
        <w:t>.</w:t>
      </w:r>
      <w:r/>
      <w:bookmarkStart w:id="76" w:name="_TOC000193"/>
      <w:r/>
      <w:bookmarkStart w:id="77" w:name="_TOC000012"/>
      <w:r/>
      <w:bookmarkEnd w:id="77"/>
      <w:r/>
      <w:bookmarkEnd w:id="76"/>
      <w:r/>
      <w:r>
        <w:rPr>
          <w:b/>
          <w:bCs/>
          <w:smallCaps w:percent="80"/>
          <w:sz w:val="28"/>
          <w:szCs w:val="28"/>
        </w:rPr>
      </w:r>
    </w:p>
    <w:p>
      <w:pPr>
        <w:pStyle w:val="para3"/>
      </w:pPr>
      <w:bookmarkStart w:id="78" w:name="_TOC000094"/>
      <w:r>
        <w:t>Array subscripting applied to an array with selection</w:t>
      </w:r>
      <w:bookmarkEnd w:id="78"/>
      <w:r/>
    </w:p>
    <w:p>
      <w:pPr>
        <w:ind w:left="170"/>
        <w:spacing/>
        <w:jc w:val="both"/>
        <w:rPr>
          <w:sz w:val="22"/>
          <w:szCs w:val="22"/>
        </w:rPr>
      </w:pPr>
      <w:r>
        <w:rPr>
          <w:sz w:val="22"/>
          <w:szCs w:val="22"/>
        </w:rPr>
        <w:t>Consider the following:</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A[9][6];</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A[5:4][0];</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A[5:4][1:2][0];</w:t>
      </w:r>
    </w:p>
    <w:p>
      <w:pPr>
        <w:ind w:left="170"/>
        <w:spacing/>
        <w:jc w:val="both"/>
        <w:rPr>
          <w:sz w:val="22"/>
          <w:szCs w:val="22"/>
        </w:rPr>
      </w:pPr>
      <w:r>
        <w:rPr>
          <w:sz w:val="22"/>
          <w:szCs w:val="22"/>
        </w:rPr>
        <w:t xml:space="preserve">The following appealing interpretation, in which 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operand applies to each of the selected elements:</w:t>
      </w:r>
    </w:p>
    <w:p>
      <w:pPr>
        <w:ind w:left="170" w:firstLine="397"/>
        <w:spacing w:before="240"/>
        <w:jc w:val="both"/>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A[5:4][0];</w:t>
        <w:tab/>
      </w:r>
      <w:r>
        <w:rPr>
          <w:color w:val="7f7f7f"/>
          <w:sz w:val="22"/>
          <w:szCs w:val="22"/>
        </w:rPr>
        <w:t xml:space="preserve">// </w:t>
      </w:r>
      <w:r>
        <w:rPr>
          <w:rFonts w:ascii="Cascadia Mono" w:hAnsi="Cascadia Mono" w:eastAsia="Cascadia Mono" w:cs="Cascadia Mono"/>
          <w:color w:val="7f7f7f"/>
          <w:sz w:val="22"/>
          <w:szCs w:val="22"/>
        </w:rPr>
        <w:t>{A[5][0],</w:t>
      </w:r>
      <w:r>
        <w:rPr>
          <w:color w:val="7f7f7f"/>
          <w:sz w:val="22"/>
          <w:szCs w:val="22"/>
        </w:rPr>
        <w:t xml:space="preserve"> </w:t>
      </w:r>
      <w:r>
        <w:rPr>
          <w:i/>
          <w:iCs/>
          <w:color w:val="7f7f7f"/>
          <w:sz w:val="22"/>
          <w:szCs w:val="22"/>
        </w:rPr>
        <w:t>i</w:t>
      </w:r>
      <w:r>
        <w:rPr>
          <w:rFonts w:ascii="Cascadia Mono" w:hAnsi="Cascadia Mono" w:eastAsia="Cascadia Mono" w:cs="Cascadia Mono"/>
          <w:color w:val="7f7f7f"/>
          <w:sz w:val="22"/>
          <w:szCs w:val="22"/>
        </w:rPr>
        <w:t>,</w:t>
      </w:r>
      <w:r>
        <w:rPr>
          <w:i/>
          <w:iCs/>
          <w:color w:val="7f7f7f"/>
          <w:sz w:val="22"/>
          <w:szCs w:val="22"/>
        </w:rPr>
        <w:t xml:space="preserve"> i</w:t>
      </w:r>
      <w:r>
        <w:rPr>
          <w:rFonts w:ascii="Cascadia Mono" w:hAnsi="Cascadia Mono" w:eastAsia="Cascadia Mono" w:cs="Cascadia Mono"/>
          <w:color w:val="7f7f7f"/>
          <w:sz w:val="22"/>
          <w:szCs w:val="22"/>
        </w:rPr>
        <w:t>,</w:t>
      </w:r>
      <w:r>
        <w:rPr>
          <w:i/>
          <w:iCs/>
          <w:color w:val="7f7f7f"/>
          <w:sz w:val="22"/>
          <w:szCs w:val="22"/>
        </w:rPr>
        <w:t xml:space="preserve"> i</w:t>
      </w:r>
      <w:r>
        <w:rPr>
          <w:rFonts w:ascii="Cascadia Mono" w:hAnsi="Cascadia Mono" w:eastAsia="Cascadia Mono" w:cs="Cascadia Mono"/>
          <w:color w:val="7f7f7f"/>
          <w:sz w:val="22"/>
          <w:szCs w:val="22"/>
        </w:rPr>
        <w:t xml:space="preserve">, A[6][0], </w:t>
      </w:r>
      <w:r>
        <w:rPr>
          <w:i/>
          <w:iCs/>
          <w:color w:val="7f7f7f"/>
          <w:sz w:val="22"/>
          <w:szCs w:val="22"/>
        </w:rPr>
        <w:t>i</w:t>
      </w:r>
      <w:r>
        <w:rPr>
          <w:rFonts w:ascii="Cascadia Mono" w:hAnsi="Cascadia Mono" w:eastAsia="Cascadia Mono" w:cs="Cascadia Mono"/>
          <w:color w:val="7f7f7f"/>
          <w:sz w:val="22"/>
          <w:szCs w:val="22"/>
        </w:rPr>
        <w:t>, ... A[8][0]}</w:t>
      </w:r>
      <w:r>
        <w:rPr>
          <w:rFonts w:ascii="Cascadia Mono" w:hAnsi="Cascadia Mono" w:eastAsia="Cascadia Mono" w:cs="Cascadia Mono"/>
          <w:color w:val="7f7f7f"/>
          <w:sz w:val="22"/>
          <w:szCs w:val="22"/>
        </w:rPr>
      </w:r>
    </w:p>
    <w:p>
      <w:pPr>
        <w:ind w:left="170" w:firstLine="397"/>
        <w:spacing w:before="50" w:after="240"/>
        <w:jc w:val="both"/>
        <w:rPr>
          <w:color w:val="7f7f7f"/>
          <w:sz w:val="22"/>
          <w:szCs w:val="22"/>
        </w:rPr>
      </w:pPr>
      <w:r>
        <w:rPr>
          <w:rFonts w:ascii="Cascadia Mono" w:hAnsi="Cascadia Mono" w:eastAsia="Cascadia Mono" w:cs="Cascadia Mono"/>
          <w:color w:val="7f7f7f"/>
          <w:sz w:val="22"/>
          <w:szCs w:val="22"/>
        </w:rPr>
        <w:t xml:space="preserve">A[5:4][1:2][0]; </w:t>
      </w:r>
      <w:r>
        <w:rPr>
          <w:color w:val="7f7f7f"/>
          <w:sz w:val="22"/>
          <w:szCs w:val="22"/>
        </w:rPr>
        <w:t>//Wrong, there are not three dimensions</w:t>
      </w:r>
    </w:p>
    <w:p>
      <w:pPr>
        <w:ind w:left="170"/>
        <w:spacing/>
        <w:jc w:val="both"/>
        <w:rPr>
          <w:sz w:val="22"/>
          <w:szCs w:val="22"/>
        </w:rPr>
      </w:pPr>
      <w:r>
        <w:rPr>
          <w:sz w:val="22"/>
          <w:szCs w:val="22"/>
        </w:rPr>
        <w:t xml:space="preserve">is at odds with the definition of 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operation as selecting the </w:t>
      </w:r>
      <w:r>
        <w:rPr>
          <w:i/>
          <w:iCs/>
          <w:sz w:val="22"/>
          <w:szCs w:val="22"/>
        </w:rPr>
        <w:t>k</w:t>
      </w:r>
      <w:r>
        <w:rPr>
          <w:sz w:val="22"/>
          <w:szCs w:val="22"/>
        </w:rPr>
        <w:t xml:space="preserve">-th element of the object to its left. </w:t>
      </w:r>
      <w:r>
        <w:rPr>
          <w:rFonts w:ascii="Cascadia Mono" w:hAnsi="Cascadia Mono" w:eastAsia="Cascadia Mono" w:cs="Cascadia Mono"/>
          <w:sz w:val="22"/>
          <w:szCs w:val="22"/>
        </w:rPr>
        <w:t>A[5:4][0]</w:t>
      </w:r>
      <w:r>
        <w:rPr>
          <w:sz w:val="22"/>
          <w:szCs w:val="22"/>
        </w:rPr>
        <w:t xml:space="preserve"> should be </w:t>
      </w:r>
      <w:r>
        <w:rPr>
          <w:rFonts w:ascii="Cascadia Mono" w:hAnsi="Cascadia Mono" w:eastAsia="Cascadia Mono" w:cs="Cascadia Mono"/>
          <w:sz w:val="22"/>
          <w:szCs w:val="22"/>
        </w:rPr>
        <w:t>A[5]</w:t>
      </w:r>
      <w:r>
        <w:rPr>
          <w:sz w:val="22"/>
          <w:szCs w:val="22"/>
        </w:rPr>
        <w:t xml:space="preserve">. This means that for 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operator the array of selected objects should not be treated as a range of objects (to be explained below). The semantics of the above examples should be:</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A[5:4];</w:t>
        <w:tab/>
      </w:r>
      <w:r>
        <w:rPr>
          <w:sz w:val="22"/>
          <w:szCs w:val="22"/>
        </w:rPr>
        <w:t xml:space="preserve">// </w:t>
      </w:r>
      <w:r>
        <w:rPr>
          <w:rFonts w:ascii="Cascadia Mono" w:hAnsi="Cascadia Mono" w:eastAsia="Cascadia Mono" w:cs="Cascadia Mono"/>
          <w:sz w:val="22"/>
          <w:szCs w:val="22"/>
        </w:rPr>
        <w:t>{A[5][0], ... A[5][5], A[6][0], ... A[8][5]}</w:t>
      </w:r>
      <w:r>
        <w:rPr>
          <w:rFonts w:ascii="Cascadia Mono" w:hAnsi="Cascadia Mono" w:eastAsia="Cascadia Mono" w:cs="Cascadia Mono"/>
          <w:sz w:val="22"/>
          <w:szCs w:val="22"/>
        </w:rPr>
      </w:r>
    </w:p>
    <w:p>
      <w:pPr>
        <w:ind w:left="170" w:firstLine="397"/>
        <w:spacing w:before="50"/>
        <w:jc w:val="both"/>
        <w:tabs defTabSz="708">
          <w:tab w:val="left" w:pos="2494" w:leader="none"/>
        </w:tabs>
        <w:rPr>
          <w:sz w:val="22"/>
          <w:szCs w:val="22"/>
        </w:rPr>
      </w:pPr>
      <w:r>
        <w:rPr>
          <w:rFonts w:ascii="Cascadia Mono" w:hAnsi="Cascadia Mono" w:eastAsia="Cascadia Mono" w:cs="Cascadia Mono"/>
          <w:sz w:val="22"/>
          <w:szCs w:val="22"/>
        </w:rPr>
        <w:t>A[5:4][0];</w:t>
        <w:tab/>
      </w:r>
      <w:r>
        <w:rPr>
          <w:sz w:val="22"/>
          <w:szCs w:val="22"/>
        </w:rPr>
        <w:t xml:space="preserve">// </w:t>
      </w:r>
      <w:r>
        <w:rPr>
          <w:rFonts w:ascii="Cascadia Mono" w:hAnsi="Cascadia Mono" w:eastAsia="Cascadia Mono" w:cs="Cascadia Mono"/>
          <w:sz w:val="22"/>
          <w:szCs w:val="22"/>
        </w:rPr>
        <w:t>A[5] = {A[5][0], A[5][1], ... A[5][5]}</w:t>
      </w:r>
      <w:r>
        <w:rPr>
          <w:sz w:val="22"/>
          <w:szCs w:val="22"/>
        </w:rPr>
      </w:r>
    </w:p>
    <w:p>
      <w:pPr>
        <w:ind w:left="2835" w:hanging="2268"/>
        <w:spacing w:before="50" w:after="240"/>
        <w:jc w:val="both"/>
        <w:tabs defTabSz="708">
          <w:tab w:val="left" w:pos="2494" w:leader="none"/>
        </w:tabs>
        <w:rPr>
          <w:sz w:val="22"/>
          <w:szCs w:val="22"/>
        </w:rPr>
      </w:pPr>
      <w:r>
        <w:rPr>
          <w:rFonts w:ascii="Cascadia Mono" w:hAnsi="Cascadia Mono" w:eastAsia="Cascadia Mono" w:cs="Cascadia Mono"/>
          <w:sz w:val="22"/>
          <w:szCs w:val="22"/>
        </w:rPr>
        <w:t>A[5:4][1:2][0]</w:t>
        <w:tab/>
      </w:r>
      <w:r>
        <w:rPr>
          <w:sz w:val="22"/>
          <w:szCs w:val="22"/>
        </w:rPr>
        <w:t xml:space="preserve">// </w:t>
      </w:r>
      <w:r>
        <w:rPr>
          <w:rFonts w:ascii="Cascadia Mono" w:hAnsi="Cascadia Mono" w:eastAsia="Cascadia Mono" w:cs="Cascadia Mono"/>
          <w:sz w:val="22"/>
          <w:szCs w:val="22"/>
        </w:rPr>
        <w:t>{A[5][1], A[5][2]}</w:t>
      </w:r>
      <w:r>
        <w:rPr>
          <w:sz w:val="22"/>
          <w:szCs w:val="22"/>
        </w:rPr>
      </w:r>
    </w:p>
    <w:p>
      <w:pPr>
        <w:ind w:left="170"/>
        <w:spacing w:before="60"/>
        <w:jc w:val="both"/>
        <w:rPr>
          <w:sz w:val="22"/>
          <w:szCs w:val="22"/>
        </w:rPr>
      </w:pPr>
      <w:r>
        <w:rPr>
          <w:sz w:val="22"/>
          <w:szCs w:val="22"/>
        </w:rPr>
        <w:t xml:space="preserve">If the user wants to select the </w:t>
      </w:r>
      <w:r>
        <w:rPr>
          <w:rFonts w:ascii="Cascadia Mono" w:hAnsi="Cascadia Mono" w:eastAsia="Cascadia Mono" w:cs="Cascadia Mono"/>
          <w:sz w:val="22"/>
          <w:szCs w:val="22"/>
        </w:rPr>
        <w:t>0</w:t>
      </w:r>
      <w:r>
        <w:rPr>
          <w:sz w:val="22"/>
          <w:szCs w:val="22"/>
        </w:rPr>
        <w:t>-th element from each selected array, he should write</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A[5:4][0:1];</w:t>
      </w:r>
    </w:p>
    <w:p>
      <w:pPr>
        <w:ind w:left="170" w:hanging="2"/>
        <w:spacing/>
        <w:jc w:val="both"/>
        <w:rPr>
          <w:sz w:val="22"/>
          <w:szCs w:val="22"/>
        </w:rPr>
      </w:pPr>
      <w:r>
        <w:rPr>
          <w:sz w:val="22"/>
          <w:szCs w:val="22"/>
        </w:rPr>
        <w:t xml:space="preserve">Stepped selections result in holes between the selected elements For example, the layout of </w:t>
      </w:r>
      <w:r>
        <w:rPr>
          <w:rFonts w:ascii="Cascadia Mono" w:hAnsi="Cascadia Mono" w:eastAsia="Cascadia Mono" w:cs="Cascadia Mono"/>
          <w:sz w:val="22"/>
          <w:szCs w:val="22"/>
        </w:rPr>
        <w:t>A[10:4:3]</w:t>
      </w:r>
      <w:r>
        <w:rPr>
          <w:sz w:val="22"/>
          <w:szCs w:val="22"/>
        </w:rPr>
        <w:t xml:space="preserve"> is</w:t>
      </w:r>
    </w:p>
    <w:p>
      <w:pPr>
        <w:ind w:left="170" w:firstLine="397"/>
        <w:spacing w:before="240" w:after="240"/>
        <w:jc w:val="both"/>
        <w:rPr>
          <w:sz w:val="22"/>
          <w:szCs w:val="22"/>
        </w:rPr>
      </w:pPr>
      <w:r>
        <w:rPr>
          <w:rFonts w:ascii="Cascadia Mono" w:hAnsi="Cascadia Mono" w:eastAsia="Cascadia Mono" w:cs="Cascadia Mono"/>
          <w:sz w:val="22"/>
          <w:szCs w:val="22"/>
        </w:rPr>
        <w:t>{</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w:t>
      </w:r>
      <w:r>
        <w:rPr>
          <w:sz w:val="22"/>
          <w:szCs w:val="22"/>
        </w:rPr>
        <w:t>,</w:t>
      </w:r>
    </w:p>
    <w:p>
      <w:pPr>
        <w:ind w:left="170"/>
        <w:spacing/>
        <w:jc w:val="both"/>
        <w:rPr>
          <w:sz w:val="22"/>
          <w:szCs w:val="22"/>
        </w:rPr>
      </w:pPr>
      <w:r>
        <w:rPr>
          <w:sz w:val="22"/>
          <w:szCs w:val="22"/>
        </w:rPr>
        <w:t xml:space="preserve">where </w:t>
      </w:r>
      <w:r>
        <w:rPr>
          <w:i/>
          <w:iCs/>
          <w:sz w:val="22"/>
          <w:szCs w:val="22"/>
        </w:rPr>
        <w:t>i</w:t>
      </w:r>
      <w:r>
        <w:rPr>
          <w:sz w:val="22"/>
          <w:szCs w:val="22"/>
        </w:rPr>
        <w:t xml:space="preserve"> stands for “ignored” and </w:t>
      </w:r>
      <w:r>
        <w:rPr>
          <w:rFonts w:ascii="Old Londontown Pro" w:hAnsi="Old Londontown Pro" w:eastAsia="Old Londontown Pro" w:cs="Old Londontown Pro"/>
          <w:sz w:val="22"/>
          <w:szCs w:val="22"/>
        </w:rPr>
        <w:t>s</w:t>
      </w:r>
      <w:r>
        <w:rPr>
          <w:sz w:val="22"/>
          <w:szCs w:val="22"/>
        </w:rPr>
        <w:t xml:space="preserve"> for “selected”.</w:t>
      </w:r>
    </w:p>
    <w:p>
      <w:pPr>
        <w:ind w:left="170" w:firstLine="397"/>
        <w:spacing/>
        <w:jc w:val="both"/>
        <w:rPr>
          <w:sz w:val="22"/>
          <w:szCs w:val="22"/>
        </w:rPr>
      </w:pPr>
      <w:r>
        <w:rPr>
          <w:sz w:val="22"/>
          <w:szCs w:val="22"/>
        </w:rPr>
        <w:t xml:space="preserve">Any array </w:t>
      </w:r>
      <w:r>
        <w:rPr>
          <w:rFonts w:ascii="Cascadia Mono" w:hAnsi="Cascadia Mono" w:eastAsia="Cascadia Mono" w:cs="Cascadia Mono"/>
          <w:sz w:val="22"/>
          <w:szCs w:val="22"/>
        </w:rPr>
        <w:t>A[10:4:s]</w:t>
      </w:r>
      <w:r>
        <w:rPr>
          <w:sz w:val="22"/>
          <w:szCs w:val="22"/>
        </w:rPr>
        <w:t xml:space="preserve">, where </w:t>
      </w:r>
      <w:r>
        <w:rPr>
          <w:rFonts w:ascii="Cascadia Mono" w:hAnsi="Cascadia Mono" w:eastAsia="Cascadia Mono" w:cs="Cascadia Mono"/>
          <w:sz w:val="22"/>
          <w:szCs w:val="22"/>
        </w:rPr>
        <w:t>s</w:t>
      </w:r>
      <w:r>
        <w:rPr>
          <w:sz w:val="22"/>
          <w:szCs w:val="22"/>
        </w:rPr>
        <w:t xml:space="preserve"> may not be an ICE, can be represented as </w:t>
      </w:r>
      <w:r>
        <w:rPr>
          <w:rFonts w:ascii="Cascadia Mono" w:hAnsi="Cascadia Mono" w:eastAsia="Cascadia Mono" w:cs="Cascadia Mono"/>
          <w:sz w:val="22"/>
          <w:szCs w:val="22"/>
        </w:rPr>
        <w:t>{</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where it is </w:t>
      </w:r>
      <w:r>
        <w:rPr>
          <w:i/>
          <w:iCs/>
          <w:sz w:val="22"/>
          <w:szCs w:val="22"/>
        </w:rPr>
        <w:t>not</w:t>
      </w:r>
      <w:r>
        <w:rPr>
          <w:sz w:val="22"/>
          <w:szCs w:val="22"/>
        </w:rPr>
        <w:t xml:space="preserve"> understood that the elements are consecutive in memory. </w:t>
      </w:r>
      <w:r>
        <w:rPr>
          <w:rFonts w:ascii="Cascadia Mono" w:hAnsi="Cascadia Mono" w:eastAsia="Cascadia Mono" w:cs="Cascadia Mono"/>
          <w:sz w:val="22"/>
          <w:szCs w:val="22"/>
        </w:rPr>
        <w:t>A[10]</w:t>
      </w:r>
      <w:r>
        <w:rPr>
          <w:sz w:val="22"/>
          <w:szCs w:val="22"/>
        </w:rPr>
        <w:t xml:space="preserve"> is always the first </w:t>
      </w:r>
      <w:r>
        <w:rPr>
          <w:rFonts w:ascii="Old Londontown Pro" w:hAnsi="Old Londontown Pro" w:eastAsia="Old Londontown Pro" w:cs="Old Londontown Pro"/>
          <w:sz w:val="22"/>
          <w:szCs w:val="22"/>
        </w:rPr>
        <w:t>s</w:t>
      </w:r>
      <w:r>
        <w:rPr>
          <w:sz w:val="22"/>
          <w:szCs w:val="22"/>
        </w:rPr>
        <w:t xml:space="preserve">. In a selection </w:t>
      </w:r>
      <w:r>
        <w:rPr>
          <w:rFonts w:ascii="Cascadia Mono" w:hAnsi="Cascadia Mono" w:eastAsia="Cascadia Mono" w:cs="Cascadia Mono"/>
          <w:sz w:val="22"/>
          <w:szCs w:val="22"/>
        </w:rPr>
        <w:t>A[B:L:s]</w:t>
      </w:r>
      <w:r>
        <w:rPr>
          <w:sz w:val="22"/>
          <w:szCs w:val="22"/>
        </w:rPr>
        <w:t xml:space="preserve">, its first element; i.e., </w:t>
      </w:r>
      <w:r>
        <w:rPr>
          <w:rFonts w:ascii="Cascadia Mono" w:hAnsi="Cascadia Mono" w:eastAsia="Cascadia Mono" w:cs="Cascadia Mono"/>
          <w:sz w:val="22"/>
          <w:szCs w:val="22"/>
        </w:rPr>
        <w:t>A[B:L:s][0]</w:t>
      </w:r>
      <w:r>
        <w:rPr>
          <w:sz w:val="22"/>
          <w:szCs w:val="22"/>
        </w:rPr>
        <w:t xml:space="preserve"> is the one at </w:t>
      </w:r>
      <w:r>
        <w:rPr>
          <w:rFonts w:ascii="Cascadia Mono" w:hAnsi="Cascadia Mono" w:eastAsia="Cascadia Mono" w:cs="Cascadia Mono"/>
          <w:sz w:val="22"/>
          <w:szCs w:val="22"/>
        </w:rPr>
        <w:t>A</w:t>
      </w:r>
      <w:r>
        <w:rPr>
          <w:sz w:val="22"/>
          <w:szCs w:val="22"/>
        </w:rPr>
        <w:t xml:space="preserve"> + </w:t>
      </w:r>
      <w:r>
        <w:rPr>
          <w:i/>
          <w:iCs/>
          <w:sz w:val="22"/>
          <w:szCs w:val="22"/>
        </w:rPr>
        <w:t>b</w:t>
      </w:r>
      <w:r>
        <w:rPr>
          <w:sz w:val="22"/>
          <w:szCs w:val="22"/>
        </w:rPr>
        <w:t xml:space="preserve">; its last element, </w:t>
      </w:r>
      <w:r>
        <w:rPr>
          <w:rFonts w:ascii="Cascadia Mono" w:hAnsi="Cascadia Mono" w:eastAsia="Cascadia Mono" w:cs="Cascadia Mono"/>
          <w:sz w:val="22"/>
          <w:szCs w:val="22"/>
        </w:rPr>
        <w:t>A[B:L:s][L-1]</w:t>
      </w:r>
      <w:r>
        <w:rPr>
          <w:sz w:val="22"/>
          <w:szCs w:val="22"/>
        </w:rPr>
        <w:t xml:space="preserve">, the one at </w:t>
      </w:r>
      <w:r>
        <w:rPr>
          <w:rFonts w:ascii="Cascadia Mono" w:hAnsi="Cascadia Mono" w:eastAsia="Cascadia Mono" w:cs="Cascadia Mono"/>
          <w:sz w:val="22"/>
          <w:szCs w:val="22"/>
        </w:rPr>
        <w:t>A</w:t>
      </w:r>
      <w:r>
        <w:rPr>
          <w:sz w:val="22"/>
          <w:szCs w:val="22"/>
        </w:rPr>
        <w:t xml:space="preserve"> + </w:t>
      </w:r>
      <w:r>
        <w:rPr>
          <w:i/>
          <w:iCs/>
          <w:sz w:val="22"/>
          <w:szCs w:val="22"/>
        </w:rPr>
        <w:t>b</w:t>
      </w:r>
      <w:r>
        <w:rPr>
          <w:sz w:val="22"/>
          <w:szCs w:val="22"/>
        </w:rPr>
        <w:t xml:space="preserve"> + (</w:t>
      </w:r>
      <w:r>
        <w:rPr>
          <w:i/>
          <w:iCs/>
          <w:sz w:val="22"/>
          <w:szCs w:val="22"/>
        </w:rPr>
        <w:t>l</w:t>
      </w:r>
      <w:r>
        <w:rPr>
          <w:sz w:val="22"/>
          <w:szCs w:val="22"/>
        </w:rPr>
        <w:t>-1)*</w:t>
      </w:r>
      <w:r>
        <w:rPr>
          <w:i/>
          <w:iCs/>
          <w:sz w:val="22"/>
          <w:szCs w:val="22"/>
        </w:rPr>
        <w:t>s</w:t>
      </w:r>
      <w:r>
        <w:rPr>
          <w:sz w:val="22"/>
          <w:szCs w:val="22"/>
        </w:rPr>
        <w:t xml:space="preserve">, whether </w:t>
      </w:r>
      <w:r>
        <w:rPr>
          <w:i/>
          <w:iCs/>
          <w:sz w:val="22"/>
          <w:szCs w:val="22"/>
        </w:rPr>
        <w:t>s</w:t>
      </w:r>
      <w:r>
        <w:rPr>
          <w:sz w:val="22"/>
          <w:szCs w:val="22"/>
        </w:rPr>
        <w:t xml:space="preserve"> be positive or negative.</w:t>
      </w:r>
    </w:p>
    <w:p>
      <w:pPr>
        <w:ind w:left="170" w:firstLine="397"/>
        <w:spacing/>
        <w:jc w:val="both"/>
        <w:rPr>
          <w:sz w:val="22"/>
          <w:szCs w:val="22"/>
        </w:rPr>
      </w:pPr>
      <w:r>
        <w:rPr>
          <w:sz w:val="22"/>
          <w:szCs w:val="22"/>
        </w:rPr>
        <w:t xml:space="preserve">Note in passing, that if such a broken array is part of an array, saying for the enclosing array that its elements are or not stored consecutively doesn’t make sense. For example, consider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A[5][10]</w:t>
      </w:r>
      <w:r>
        <w:rPr>
          <w:sz w:val="22"/>
          <w:szCs w:val="22"/>
        </w:rPr>
        <w:t xml:space="preserve"> and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B[5][20]</w:t>
      </w:r>
      <w:r>
        <w:rPr>
          <w:sz w:val="22"/>
          <w:szCs w:val="22"/>
        </w:rPr>
        <w:t xml:space="preserve">, and the selections </w:t>
      </w:r>
      <w:r>
        <w:rPr>
          <w:rFonts w:ascii="Cascadia Mono" w:hAnsi="Cascadia Mono" w:eastAsia="Cascadia Mono" w:cs="Cascadia Mono"/>
          <w:sz w:val="22"/>
          <w:szCs w:val="22"/>
        </w:rPr>
        <w:t>A[0:2:2][0:3:2]</w:t>
      </w:r>
      <w:r>
        <w:rPr>
          <w:sz w:val="22"/>
          <w:szCs w:val="22"/>
        </w:rPr>
        <w:t xml:space="preserve"> and </w:t>
      </w:r>
      <w:r>
        <w:rPr>
          <w:rFonts w:ascii="Cascadia Mono" w:hAnsi="Cascadia Mono" w:eastAsia="Cascadia Mono" w:cs="Cascadia Mono"/>
          <w:sz w:val="22"/>
          <w:szCs w:val="22"/>
        </w:rPr>
        <w:t>B[0:2][0:3:2]</w:t>
      </w:r>
      <w:r>
        <w:rPr>
          <w:sz w:val="22"/>
          <w:szCs w:val="22"/>
        </w:rPr>
        <w:t>, that have identical layouts. Can we say that the two elements of </w:t>
      </w:r>
      <w:r>
        <w:rPr>
          <w:rFonts w:ascii="Cascadia Mono" w:hAnsi="Cascadia Mono" w:eastAsia="Cascadia Mono" w:cs="Cascadia Mono"/>
          <w:sz w:val="22"/>
          <w:szCs w:val="22"/>
        </w:rPr>
        <w:t>A</w:t>
      </w:r>
      <w:r>
        <w:rPr>
          <w:sz w:val="22"/>
          <w:szCs w:val="22"/>
        </w:rPr>
        <w:t xml:space="preserve"> are not stored consecutively but those of </w:t>
      </w:r>
      <w:r>
        <w:rPr>
          <w:rFonts w:ascii="Cascadia Mono" w:hAnsi="Cascadia Mono" w:eastAsia="Cascadia Mono" w:cs="Cascadia Mono"/>
          <w:sz w:val="22"/>
          <w:szCs w:val="22"/>
        </w:rPr>
        <w:t>B</w:t>
      </w:r>
      <w:r>
        <w:rPr>
          <w:sz w:val="22"/>
          <w:szCs w:val="22"/>
        </w:rPr>
        <w:t xml:space="preserve"> are?</w:t>
      </w:r>
    </w:p>
    <w:p>
      <w:pPr>
        <w:ind w:left="170" w:firstLine="397"/>
        <w:spacing/>
        <w:jc w:val="both"/>
        <w:rPr>
          <w:b/>
          <w:bCs/>
          <w:sz w:val="24"/>
          <w:szCs w:val="24"/>
        </w:rPr>
      </w:pPr>
      <w:r>
        <w:rPr>
          <w:sz w:val="22"/>
          <w:szCs w:val="22"/>
        </w:rPr>
        <w:t>All the above applies before lvalue conversion. After lvalue conversion there is nothing to say about its memory layout, for it is, conceptually, just a value, an abstract array with its singletons having values of a certain type.</w:t>
      </w:r>
      <w:r/>
      <w:bookmarkStart w:id="79" w:name="_TOC000095"/>
      <w:r/>
      <w:bookmarkEnd w:id="79"/>
      <w:r/>
      <w:bookmarkStart w:id="80" w:name="_TOC000099"/>
      <w:r/>
      <w:bookmarkEnd w:id="80"/>
      <w:r/>
      <w:r>
        <w:rPr>
          <w:b/>
          <w:bCs/>
          <w:sz w:val="24"/>
          <w:szCs w:val="24"/>
        </w:rPr>
      </w:r>
    </w:p>
    <w:p>
      <w:pPr>
        <w:pStyle w:val="para3"/>
      </w:pPr>
      <w:bookmarkStart w:id="81" w:name="_TOC000194"/>
      <w:r>
        <w:t>Pointer to one of its elements; valid offsets</w:t>
      </w:r>
      <w:bookmarkEnd w:id="81"/>
      <w:r/>
    </w:p>
    <w:p>
      <w:pPr>
        <w:ind w:left="170"/>
        <w:spacing/>
        <w:jc w:val="both"/>
        <w:rPr>
          <w:sz w:val="22"/>
          <w:szCs w:val="22"/>
        </w:rPr>
      </w:pPr>
      <w:r>
        <w:rPr>
          <w:sz w:val="22"/>
          <w:szCs w:val="22"/>
        </w:rPr>
        <w:t>We forbid taking the address of an array with (nonempty) selection. But the address of one of its elements may be taken and the user can make use of that pointer to access elements from the array:</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 B[6][6];</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*p= &amp;A[0:4:3][0];</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*q= &amp;B[:][0:3][0][0];</w:t>
      </w:r>
    </w:p>
    <w:p>
      <w:pPr>
        <w:ind w:left="170"/>
        <w:spacing/>
        <w:jc w:val="both"/>
        <w:rPr>
          <w:sz w:val="22"/>
          <w:szCs w:val="22"/>
        </w:rPr>
      </w:pPr>
      <w:r>
        <w:rPr>
          <w:sz w:val="22"/>
          <w:szCs w:val="22"/>
        </w:rPr>
        <w:t xml:space="preserve">The arithmetic for these pointers is the same as that of any other pointer to </w:t>
      </w:r>
      <w:r>
        <w:rPr>
          <w:rFonts w:ascii="Cascadia Mono" w:hAnsi="Cascadia Mono" w:eastAsia="Cascadia Mono" w:cs="Cascadia Mono"/>
          <w:b/>
          <w:bCs/>
          <w:sz w:val="22"/>
          <w:szCs w:val="22"/>
        </w:rPr>
        <w:t>int</w:t>
      </w:r>
      <w:r>
        <w:rPr>
          <w:sz w:val="22"/>
          <w:szCs w:val="22"/>
        </w:rPr>
        <w:t xml:space="preserve"> (it cannot be otherwise). As with any other pointer to an array element, defined behavior is only ensured if the pointer is used to access elements from the array it was extracted from, not from any larger array of which the former array is a subarray:</w:t>
      </w:r>
    </w:p>
    <w:p>
      <w:pPr>
        <w:ind w:left="170" w:firstLine="397"/>
        <w:spacing w:before="240"/>
        <w:jc w:val="both"/>
        <w:rPr>
          <w:sz w:val="22"/>
          <w:szCs w:val="22"/>
        </w:rPr>
      </w:pPr>
      <w:r>
        <w:rPr>
          <w:rFonts w:ascii="Cascadia Mono" w:hAnsi="Cascadia Mono" w:eastAsia="Cascadia Mono" w:cs="Cascadia Mono"/>
          <w:sz w:val="22"/>
          <w:szCs w:val="22"/>
        </w:rPr>
        <w:t xml:space="preserve">p[0]=0, p[3]=1;    </w:t>
      </w:r>
      <w:r>
        <w:rPr>
          <w:sz w:val="22"/>
          <w:szCs w:val="22"/>
        </w:rPr>
        <w:t>// Valid</w:t>
      </w:r>
    </w:p>
    <w:p>
      <w:pPr>
        <w:ind w:left="170" w:firstLine="397"/>
        <w:spacing w:before="50"/>
        <w:jc w:val="both"/>
        <w:rPr>
          <w:sz w:val="22"/>
          <w:szCs w:val="22"/>
        </w:rPr>
      </w:pPr>
      <w:r>
        <w:rPr>
          <w:rFonts w:ascii="Cascadia Mono" w:hAnsi="Cascadia Mono" w:eastAsia="Cascadia Mono" w:cs="Cascadia Mono"/>
          <w:sz w:val="22"/>
          <w:szCs w:val="22"/>
        </w:rPr>
        <w:t xml:space="preserve">p[1]=2; p[0]=p[4]; </w:t>
      </w:r>
      <w:r>
        <w:rPr>
          <w:sz w:val="22"/>
          <w:szCs w:val="22"/>
        </w:rPr>
        <w:t>// Invalid (U.B.)</w:t>
      </w:r>
    </w:p>
    <w:p>
      <w:pPr>
        <w:ind w:left="170" w:firstLine="397"/>
        <w:spacing w:before="50"/>
        <w:jc w:val="both"/>
        <w:rPr>
          <w:sz w:val="22"/>
          <w:szCs w:val="22"/>
        </w:rPr>
      </w:pPr>
      <w:r>
        <w:rPr>
          <w:rFonts w:ascii="Cascadia Mono" w:hAnsi="Cascadia Mono" w:eastAsia="Cascadia Mono" w:cs="Cascadia Mono"/>
          <w:sz w:val="22"/>
          <w:szCs w:val="22"/>
        </w:rPr>
        <w:t xml:space="preserve">q[2]=q[1]=q[0]=4;  </w:t>
      </w:r>
      <w:r>
        <w:rPr>
          <w:sz w:val="22"/>
          <w:szCs w:val="22"/>
        </w:rPr>
        <w:t>// Valid</w:t>
      </w:r>
    </w:p>
    <w:p>
      <w:pPr>
        <w:ind w:left="170" w:firstLine="397"/>
        <w:spacing w:before="50" w:after="240"/>
        <w:jc w:val="both"/>
        <w:rPr>
          <w:sz w:val="22"/>
          <w:szCs w:val="22"/>
        </w:rPr>
      </w:pPr>
      <w:r>
        <w:rPr>
          <w:rFonts w:ascii="Cascadia Mono" w:hAnsi="Cascadia Mono" w:eastAsia="Cascadia Mono" w:cs="Cascadia Mono"/>
          <w:sz w:val="22"/>
          <w:szCs w:val="22"/>
        </w:rPr>
        <w:t xml:space="preserve">q[4]=0;            </w:t>
      </w:r>
      <w:r>
        <w:rPr>
          <w:sz w:val="22"/>
          <w:szCs w:val="22"/>
        </w:rPr>
        <w:t>// Invalid</w:t>
      </w:r>
    </w:p>
    <w:p>
      <w:pPr>
        <w:ind w:left="170" w:firstLine="397"/>
        <w:spacing/>
        <w:jc w:val="both"/>
        <w:rPr>
          <w:sz w:val="22"/>
          <w:szCs w:val="22"/>
        </w:rPr>
      </w:pPr>
      <w:r>
        <w:rPr>
          <w:sz w:val="22"/>
          <w:szCs w:val="22"/>
        </w:rPr>
        <w:t>This restriction allows the compiler to reason about elements not modified by the pointer:</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A[6][3], B[6][6];</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*q= &amp;B[:][0:3][0][0];</w:t>
      </w:r>
    </w:p>
    <w:p>
      <w:pPr>
        <w:ind w:left="170" w:firstLine="397"/>
        <w:spacing w:before="50"/>
        <w:jc w:val="both"/>
        <w:rPr>
          <w:sz w:val="22"/>
          <w:szCs w:val="22"/>
        </w:rPr>
      </w:pPr>
      <w:r>
        <w:rPr>
          <w:sz w:val="22"/>
          <w:szCs w:val="22"/>
        </w:rPr>
        <w:t xml:space="preserve">/* Operations using </w:t>
      </w:r>
      <w:r>
        <w:rPr>
          <w:rFonts w:ascii="Cascadia Mono" w:hAnsi="Cascadia Mono" w:eastAsia="Cascadia Mono" w:cs="Cascadia Mono"/>
          <w:sz w:val="22"/>
          <w:szCs w:val="22"/>
        </w:rPr>
        <w:t>q</w:t>
      </w:r>
      <w:r>
        <w:rPr>
          <w:sz w:val="22"/>
          <w:szCs w:val="22"/>
        </w:rPr>
        <w:t xml:space="preserve"> */</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 = B[:][3:3];</w:t>
      </w:r>
    </w:p>
    <w:p>
      <w:pPr>
        <w:ind w:left="170"/>
        <w:spacing/>
        <w:jc w:val="both"/>
        <w:rPr>
          <w:sz w:val="22"/>
          <w:szCs w:val="22"/>
        </w:rPr>
      </w:pPr>
      <w:r>
        <w:rPr>
          <w:sz w:val="22"/>
          <w:szCs w:val="22"/>
        </w:rPr>
        <w:t>In the code above the compiler can reason that no access through </w:t>
      </w:r>
      <w:r>
        <w:rPr>
          <w:rFonts w:ascii="Cascadia Mono" w:hAnsi="Cascadia Mono" w:eastAsia="Cascadia Mono" w:cs="Cascadia Mono"/>
          <w:sz w:val="22"/>
          <w:szCs w:val="22"/>
        </w:rPr>
        <w:t>q</w:t>
      </w:r>
      <w:r>
        <w:rPr>
          <w:sz w:val="22"/>
          <w:szCs w:val="22"/>
        </w:rPr>
        <w:t xml:space="preserve"> modifies the upper three elements of each </w:t>
      </w:r>
      <w:r>
        <w:rPr>
          <w:rFonts w:ascii="Cascadia Mono" w:hAnsi="Cascadia Mono" w:eastAsia="Cascadia Mono" w:cs="Cascadia Mono"/>
          <w:sz w:val="22"/>
          <w:szCs w:val="22"/>
        </w:rPr>
        <w:t>B[</w:t>
      </w:r>
      <w:r>
        <w:rPr>
          <w:i/>
          <w:iCs/>
          <w:sz w:val="22"/>
          <w:szCs w:val="22"/>
        </w:rPr>
        <w:t>i</w:t>
      </w:r>
      <w:r>
        <w:rPr>
          <w:rFonts w:ascii="Cascadia Mono" w:hAnsi="Cascadia Mono" w:eastAsia="Cascadia Mono" w:cs="Cascadia Mono"/>
          <w:sz w:val="22"/>
          <w:szCs w:val="22"/>
        </w:rPr>
        <w:t>]</w:t>
      </w:r>
      <w:r>
        <w:rPr>
          <w:sz w:val="22"/>
          <w:szCs w:val="22"/>
        </w:rPr>
        <w:t>, and advance the reading of those elements, needed for the last instruction (e.g., by placing the whole instruction before others using </w:t>
      </w:r>
      <w:r>
        <w:rPr>
          <w:rFonts w:ascii="Cascadia Mono" w:hAnsi="Cascadia Mono" w:eastAsia="Cascadia Mono" w:cs="Cascadia Mono"/>
          <w:sz w:val="22"/>
          <w:szCs w:val="22"/>
        </w:rPr>
        <w:t>q</w:t>
      </w:r>
      <w:r>
        <w:rPr>
          <w:sz w:val="22"/>
          <w:szCs w:val="22"/>
        </w:rPr>
        <w:t xml:space="preserve"> in the generated code). Here is another example:</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A[6], B[6];</w:t>
      </w:r>
    </w:p>
    <w:p>
      <w:pPr>
        <w:ind w:left="170" w:firstLine="397"/>
        <w:spacing w:before="5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*q= &amp;A[3:6:0][2];  </w:t>
      </w:r>
      <w:r>
        <w:rPr>
          <w:sz w:val="22"/>
          <w:szCs w:val="22"/>
        </w:rPr>
        <w:t xml:space="preserve">// </w:t>
      </w:r>
      <w:r>
        <w:rPr>
          <w:rFonts w:ascii="Cascadia Mono" w:hAnsi="Cascadia Mono" w:eastAsia="Cascadia Mono" w:cs="Cascadia Mono"/>
          <w:sz w:val="22"/>
          <w:szCs w:val="22"/>
        </w:rPr>
        <w:t>q</w:t>
      </w:r>
      <w:r>
        <w:rPr>
          <w:sz w:val="22"/>
          <w:szCs w:val="22"/>
        </w:rPr>
        <w:t xml:space="preserve"> is </w:t>
      </w:r>
      <w:r>
        <w:rPr>
          <w:rFonts w:ascii="Cascadia Mono" w:hAnsi="Cascadia Mono" w:eastAsia="Cascadia Mono" w:cs="Cascadia Mono"/>
          <w:sz w:val="22"/>
          <w:szCs w:val="22"/>
        </w:rPr>
        <w:t>&amp;A[3]</w:t>
      </w:r>
      <w:r>
        <w:rPr>
          <w:rFonts w:ascii="Cascadia Mono" w:hAnsi="Cascadia Mono" w:eastAsia="Cascadia Mono" w:cs="Cascadia Mono"/>
          <w:sz w:val="22"/>
          <w:szCs w:val="22"/>
        </w:rPr>
      </w:r>
    </w:p>
    <w:p>
      <w:pPr>
        <w:ind w:left="170" w:firstLine="397"/>
        <w:spacing w:before="5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q[0]=5;  </w:t>
      </w:r>
      <w:r>
        <w:rPr>
          <w:sz w:val="22"/>
          <w:szCs w:val="22"/>
        </w:rPr>
        <w:t xml:space="preserve">// Modifies </w:t>
      </w:r>
      <w:r>
        <w:rPr>
          <w:rFonts w:ascii="Cascadia Mono" w:hAnsi="Cascadia Mono" w:eastAsia="Cascadia Mono" w:cs="Cascadia Mono"/>
          <w:sz w:val="22"/>
          <w:szCs w:val="22"/>
        </w:rPr>
        <w:t>A[3]</w:t>
      </w:r>
      <w:r>
        <w:rPr>
          <w:rFonts w:ascii="Cascadia Mono" w:hAnsi="Cascadia Mono" w:eastAsia="Cascadia Mono" w:cs="Cascadia Mono"/>
          <w:sz w:val="22"/>
          <w:szCs w:val="22"/>
        </w:rPr>
      </w:r>
    </w:p>
    <w:p>
      <w:pPr>
        <w:ind w:left="170" w:firstLine="397"/>
        <w:spacing w:before="50" w:after="240"/>
        <w:jc w:val="both"/>
        <w:rPr>
          <w:sz w:val="22"/>
          <w:szCs w:val="22"/>
        </w:rPr>
      </w:pPr>
      <w:r>
        <w:rPr>
          <w:rFonts w:ascii="Cascadia Mono" w:hAnsi="Cascadia Mono" w:eastAsia="Cascadia Mono" w:cs="Cascadia Mono"/>
          <w:sz w:val="22"/>
          <w:szCs w:val="22"/>
        </w:rPr>
        <w:t xml:space="preserve">q[1]=1;  </w:t>
      </w:r>
      <w:r>
        <w:rPr>
          <w:sz w:val="22"/>
          <w:szCs w:val="22"/>
        </w:rPr>
        <w:t>// Invalid</w:t>
      </w:r>
    </w:p>
    <w:p>
      <w:pPr>
        <w:ind w:left="170" w:firstLine="397"/>
        <w:spacing/>
        <w:jc w:val="both"/>
        <w:rPr>
          <w:sz w:val="22"/>
          <w:szCs w:val="22"/>
        </w:rPr>
      </w:pPr>
      <w:r>
        <w:rPr>
          <w:sz w:val="22"/>
          <w:szCs w:val="22"/>
        </w:rPr>
        <w:t>The element of which the address is taken can itself be an array, but not an array with selection:</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A[6][6];</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(*p)[6]= &amp;A[0:4:3][0];</w:t>
      </w:r>
    </w:p>
    <w:p>
      <w:pPr>
        <w:ind w:left="170" w:firstLine="397"/>
        <w:spacing w:before="50" w:after="240"/>
        <w:jc w:val="both"/>
        <w:rPr>
          <w:b/>
          <w:bCs/>
          <w:sz w:val="28"/>
          <w:szCs w:val="28"/>
        </w:rPr>
      </w:pPr>
      <w:r>
        <w:rPr>
          <w:rFonts w:ascii="Cascadia Mono" w:hAnsi="Cascadia Mono" w:eastAsia="Cascadia Mono" w:cs="Cascadia Mono"/>
          <w:sz w:val="22"/>
          <w:szCs w:val="22"/>
        </w:rPr>
        <w:t xml:space="preserve">p= &amp;A[:][:][0];  </w:t>
      </w:r>
      <w:r>
        <w:rPr>
          <w:sz w:val="22"/>
          <w:szCs w:val="22"/>
        </w:rPr>
        <w:t>// Invalid: address of an array with selection</w:t>
      </w:r>
      <w:r/>
      <w:bookmarkStart w:id="82" w:name="_TOC000229"/>
      <w:r/>
      <w:bookmarkEnd w:id="82"/>
      <w:r/>
      <w:bookmarkStart w:id="83" w:name="_TOC000230"/>
      <w:r/>
      <w:bookmarkEnd w:id="83"/>
      <w:r/>
      <w:r>
        <w:rPr>
          <w:b/>
          <w:bCs/>
          <w:sz w:val="28"/>
          <w:szCs w:val="28"/>
        </w:rPr>
      </w:r>
    </w:p>
    <w:p>
      <w:pPr>
        <w:pStyle w:val="para2"/>
        <w:numPr>
          <w:ilvl w:val="0"/>
          <w:numId w:val="3"/>
        </w:numPr>
        <w:ind w:left="360" w:hanging="360"/>
      </w:pPr>
      <w:bookmarkStart w:id="84" w:name="_TOC000195"/>
      <w:r/>
      <w:bookmarkStart w:id="85" w:name="_TOC000047"/>
      <w:r>
        <w:t>Relational operators and empty selections</w:t>
      </w:r>
      <w:bookmarkEnd w:id="85"/>
      <w:r/>
      <w:bookmarkEnd w:id="84"/>
      <w:r/>
    </w:p>
    <w:p>
      <w:pPr>
        <w:pStyle w:val="para3"/>
      </w:pPr>
      <w:bookmarkStart w:id="86" w:name="_TOC000107"/>
      <w:r/>
      <w:bookmarkStart w:id="87" w:name="_TOC000048"/>
      <w:r>
        <w:t>0-dimensional selection</w:t>
      </w:r>
      <w:bookmarkEnd w:id="87"/>
      <w:r/>
      <w:bookmarkEnd w:id="86"/>
      <w:r/>
    </w:p>
    <w:p>
      <w:pPr>
        <w:ind w:left="170"/>
        <w:spacing/>
        <w:jc w:val="both"/>
        <w:rPr>
          <w:sz w:val="22"/>
          <w:szCs w:val="22"/>
        </w:rPr>
      </w:pPr>
      <w:r>
        <w:rPr>
          <w:sz w:val="22"/>
          <w:szCs w:val="22"/>
        </w:rPr>
        <w:t xml:space="preserve">After the declaration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A[3][3]</w:t>
      </w:r>
      <w:r>
        <w:rPr>
          <w:sz w:val="22"/>
          <w:szCs w:val="22"/>
        </w:rPr>
        <w:t xml:space="preserve"> we have the following possibilities with respect to the dimensions of the selection (its depth) and that of the selected elements, to which we add now the last entry:</w:t>
      </w:r>
    </w:p>
    <w:tbl>
      <w:tblPr>
        <w:tblStyle w:val="TableGrid"/>
        <w:name w:val="Table1"/>
        <w:tabOrder w:val="0"/>
        <w:jc w:val="left"/>
        <w:tblInd w:w="170" w:type="dxa"/>
        <w:tblW w:w="9459" w:type="dxa"/>
        <w:pPr>
          <w:ind w:left="170"/>
          <w:spacing w:before="240" w:after="240"/>
        </w:pPr>
        <w:tblLook w:val="04A0" w:firstRow="1" w:lastRow="0" w:firstColumn="1" w:lastColumn="0" w:noHBand="0" w:noVBand="1"/>
      </w:tblPr>
      <w:tblGrid>
        <w:gridCol w:w="3153"/>
        <w:gridCol w:w="3153"/>
        <w:gridCol w:w="3153"/>
      </w:tblGrid>
      <w:tr>
        <w:trPr>
          <w:tblHeader w:val="0"/>
          <w:cantSplit/>
          <w:trHeight w:val="325" w:hRule="auto"/>
        </w:trPr>
        <w:tc>
          <w:tcPr>
            <w:tcW w:w="3153" w:type="dxa"/>
            <w:tcBorders>
              <w:top w:val="nil" w:sz="0" w:space="0" w:color="000000" tmln="20, 20, 20, 0, 0"/>
              <w:left w:val="nil" w:sz="0" w:space="0" w:color="000000" tmln="20, 20, 20, 0, 0"/>
              <w:bottom w:val="single" w:sz="8" w:space="0" w:color="000000" tmln="20, 20, 20, 0, 0"/>
              <w:right w:val="nil" w:sz="0" w:space="0" w:color="000000" tmln="20, 20, 20, 0, 0"/>
            </w:tcBorders>
            <w:tmTcPr id="1754412613" protected="0"/>
          </w:tcPr>
          <w:p>
            <w:pPr>
              <w:ind w:left="170"/>
              <w:spacing w:before="0" w:after="40"/>
              <w:jc w:val="center"/>
              <w:rPr>
                <w:sz w:val="22"/>
                <w:szCs w:val="22"/>
              </w:rPr>
            </w:pPr>
            <w:r>
              <w:rPr>
                <w:sz w:val="22"/>
                <w:szCs w:val="22"/>
              </w:rPr>
              <w:t>Selection</w:t>
            </w:r>
          </w:p>
        </w:tc>
        <w:tc>
          <w:tcPr>
            <w:tcW w:w="3153" w:type="dxa"/>
            <w:tcBorders>
              <w:top w:val="nil" w:sz="0" w:space="0" w:color="000000" tmln="20, 20, 20, 0, 0"/>
              <w:left w:val="nil" w:sz="0" w:space="0" w:color="000000" tmln="20, 20, 20, 0, 0"/>
              <w:bottom w:val="single" w:sz="8" w:space="0" w:color="000000" tmln="20, 20, 20, 0, 0"/>
              <w:right w:val="nil" w:sz="0" w:space="0" w:color="000000" tmln="20, 20, 20, 0, 0"/>
            </w:tcBorders>
            <w:tmTcPr id="1754412613" protected="0"/>
          </w:tcPr>
          <w:p>
            <w:pPr>
              <w:ind w:left="170"/>
              <w:spacing w:before="0" w:after="40"/>
              <w:jc w:val="center"/>
              <w:rPr>
                <w:sz w:val="22"/>
                <w:szCs w:val="22"/>
              </w:rPr>
            </w:pPr>
            <w:r>
              <w:rPr>
                <w:sz w:val="22"/>
                <w:szCs w:val="22"/>
              </w:rPr>
              <w:t>Dim. of selection</w:t>
            </w:r>
          </w:p>
        </w:tc>
        <w:tc>
          <w:tcPr>
            <w:tcW w:w="3153" w:type="dxa"/>
            <w:tcBorders>
              <w:top w:val="nil" w:sz="0" w:space="0" w:color="000000" tmln="20, 20, 20, 0, 0"/>
              <w:left w:val="nil" w:sz="0" w:space="0" w:color="000000" tmln="20, 20, 20, 0, 0"/>
              <w:bottom w:val="single" w:sz="8" w:space="0" w:color="000000" tmln="20, 20, 20, 0, 0"/>
              <w:right w:val="nil" w:sz="0" w:space="0" w:color="000000" tmln="20, 20, 20, 0, 0"/>
            </w:tcBorders>
            <w:tmTcPr id="1754412613" protected="0"/>
          </w:tcPr>
          <w:p>
            <w:pPr>
              <w:ind w:left="170"/>
              <w:spacing w:before="0" w:after="40"/>
              <w:jc w:val="center"/>
              <w:rPr>
                <w:sz w:val="22"/>
                <w:szCs w:val="22"/>
              </w:rPr>
            </w:pPr>
            <w:r>
              <w:rPr>
                <w:sz w:val="22"/>
                <w:szCs w:val="22"/>
              </w:rPr>
              <w:t>Dim. of selected elems.</w:t>
            </w:r>
          </w:p>
        </w:tc>
      </w:tr>
      <w:tr>
        <w:trPr>
          <w:tblHeader w:val="0"/>
          <w:cantSplit/>
          <w:trHeight w:val="325" w:hRule="auto"/>
        </w:trPr>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54412613" protected="0"/>
          </w:tcPr>
          <w:p>
            <w:pPr>
              <w:spacing w:before="60"/>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Cascadia Mono" w:hAnsi="Cascadia Mono" w:eastAsia="Cascadia Mono" w:cs="Cascadia Mono"/>
                <w:sz w:val="22"/>
                <w:szCs w:val="22"/>
              </w:rPr>
            </w:pPr>
            <w:r>
              <w:rPr>
                <w:rFonts w:ascii="Cascadia Mono" w:hAnsi="Cascadia Mono" w:eastAsia="Cascadia Mono" w:cs="Cascadia Mono"/>
                <w:sz w:val="22"/>
                <w:szCs w:val="22"/>
              </w:rPr>
              <w:t>A[:][:]</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54412613" protected="0"/>
          </w:tcPr>
          <w:p>
            <w:pPr>
              <w:spacing/>
              <w:jc w:val="center"/>
              <w:rPr>
                <w:sz w:val="22"/>
                <w:szCs w:val="22"/>
              </w:rPr>
            </w:pPr>
            <w:r>
              <w:rPr>
                <w:sz w:val="22"/>
                <w:szCs w:val="22"/>
              </w:rPr>
              <w:t>2</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54412613" protected="0"/>
          </w:tcPr>
          <w:p>
            <w:pPr>
              <w:spacing/>
              <w:jc w:val="center"/>
              <w:rPr>
                <w:sz w:val="22"/>
                <w:szCs w:val="22"/>
              </w:rPr>
            </w:pPr>
            <w:r>
              <w:rPr>
                <w:sz w:val="22"/>
                <w:szCs w:val="22"/>
              </w:rPr>
              <w:t>0</w:t>
            </w:r>
          </w:p>
        </w:tc>
      </w:tr>
      <w:tr>
        <w:trPr>
          <w:tblHeader w:val="0"/>
          <w:cantSplit/>
          <w:trHeight w:val="325" w:hRule="auto"/>
        </w:trPr>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54412613" protected="0"/>
          </w:tcPr>
          <w:p>
            <w:pPr>
              <w:spacing w:before="60"/>
              <w:jc w:val="center"/>
              <w:rPr>
                <w:rFonts w:ascii="Cascadia Mono" w:hAnsi="Cascadia Mono" w:eastAsia="Cascadia Mono" w:cs="Cascadia Mono"/>
                <w:sz w:val="22"/>
                <w:szCs w:val="22"/>
              </w:rPr>
            </w:pPr>
            <w:r>
              <w:rPr>
                <w:rFonts w:ascii="Cascadia Mono" w:hAnsi="Cascadia Mono" w:eastAsia="Cascadia Mono" w:cs="Cascadia Mono"/>
                <w:sz w:val="22"/>
                <w:szCs w:val="22"/>
              </w:rPr>
              <w:t>A[:]</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54412613" protected="0"/>
          </w:tcPr>
          <w:p>
            <w:pPr>
              <w:spacing/>
              <w:jc w:val="center"/>
              <w:rPr>
                <w:sz w:val="22"/>
                <w:szCs w:val="22"/>
              </w:rPr>
            </w:pPr>
            <w:r>
              <w:rPr>
                <w:sz w:val="22"/>
                <w:szCs w:val="22"/>
              </w:rPr>
              <w:t>1</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54412613" protected="0"/>
          </w:tcPr>
          <w:p>
            <w:pPr>
              <w:spacing/>
              <w:jc w:val="center"/>
              <w:rPr>
                <w:sz w:val="22"/>
                <w:szCs w:val="22"/>
              </w:rPr>
            </w:pPr>
            <w:r>
              <w:rPr>
                <w:sz w:val="22"/>
                <w:szCs w:val="22"/>
              </w:rPr>
              <w:t>1</w:t>
            </w:r>
          </w:p>
        </w:tc>
      </w:tr>
      <w:tr>
        <w:trPr>
          <w:tblHeader w:val="0"/>
          <w:cantSplit/>
          <w:trHeight w:val="325" w:hRule="auto"/>
        </w:trPr>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54412613" protected="0"/>
          </w:tcPr>
          <w:p>
            <w:pPr>
              <w:spacing w:before="60"/>
              <w:jc w:val="center"/>
              <w:rPr>
                <w:rFonts w:ascii="Cascadia Mono" w:hAnsi="Cascadia Mono" w:eastAsia="Cascadia Mono" w:cs="Cascadia Mono"/>
                <w:sz w:val="22"/>
                <w:szCs w:val="22"/>
              </w:rPr>
            </w:pPr>
            <w:r>
              <w:rPr>
                <w:rFonts w:ascii="Cascadia Mono" w:hAnsi="Cascadia Mono" w:eastAsia="Cascadia Mono" w:cs="Cascadia Mono"/>
                <w:sz w:val="22"/>
                <w:szCs w:val="22"/>
              </w:rPr>
              <w:t>A[]</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54412613" protected="0"/>
          </w:tcPr>
          <w:p>
            <w:pPr>
              <w:spacing/>
              <w:jc w:val="center"/>
              <w:rPr>
                <w:sz w:val="22"/>
                <w:szCs w:val="22"/>
              </w:rPr>
            </w:pPr>
            <w:r>
              <w:rPr>
                <w:sz w:val="22"/>
                <w:szCs w:val="22"/>
              </w:rPr>
              <w:t>0</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54412613" protected="0"/>
          </w:tcPr>
          <w:p>
            <w:pPr>
              <w:spacing/>
              <w:jc w:val="center"/>
              <w:rPr>
                <w:sz w:val="22"/>
                <w:szCs w:val="22"/>
              </w:rPr>
            </w:pPr>
            <w:r>
              <w:rPr>
                <w:sz w:val="22"/>
                <w:szCs w:val="22"/>
              </w:rPr>
              <w:t>2</w:t>
            </w:r>
          </w:p>
        </w:tc>
      </w:tr>
    </w:tbl>
    <w:p>
      <w:pPr>
        <w:ind w:left="170" w:firstLine="397"/>
        <w:spacing/>
        <w:jc w:val="both"/>
        <w:rPr>
          <w:color w:val="000000"/>
          <w:sz w:val="22"/>
          <w:szCs w:val="22"/>
        </w:rPr>
      </w:pPr>
      <w:r>
        <w:rPr>
          <w:sz w:val="22"/>
          <w:szCs w:val="22"/>
        </w:rPr>
        <w:t xml:space="preserve">The last option selects the matrix as a whole. It has one selected element, which is a 3×3 matrix. This is the formal explanation. In practice for the programmer it means that the matrix is treated as a whole, for instance for the </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sz w:val="22"/>
          <w:szCs w:val="22"/>
        </w:rPr>
        <w:t xml:space="preserve"> operators, and that it does not decay to a pointer, the latter formally because it carries a selection. </w:t>
      </w:r>
      <w:r>
        <w:rPr>
          <w:color w:val="000000"/>
          <w:sz w:val="22"/>
          <w:szCs w:val="22"/>
        </w:rPr>
        <w:t>An empty selection is a selection of depth zero.</w:t>
      </w:r>
      <w:r>
        <w:rPr>
          <w:color w:val="000000"/>
          <w:sz w:val="22"/>
          <w:szCs w:val="22"/>
        </w:rPr>
      </w:r>
    </w:p>
    <w:p>
      <w:pPr>
        <w:ind w:left="170" w:firstLine="397"/>
        <w:spacing/>
        <w:jc w:val="both"/>
        <w:rPr>
          <w:sz w:val="22"/>
          <w:szCs w:val="22"/>
        </w:rPr>
      </w:pPr>
      <w:r>
        <w:rPr>
          <w:sz w:val="22"/>
          <w:szCs w:val="22"/>
        </w:rPr>
        <w:t>Once we have settled onto providing some way to perform a 0-dim. selection, a syntax has to be chosen for it. We considered two options:</w:t>
      </w:r>
    </w:p>
    <w:p>
      <w:pPr>
        <w:ind w:left="170" w:firstLine="397"/>
        <w:spacing w:before="24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[A]</w:t>
        <w:tab/>
        <w:t>A[]</w:t>
      </w:r>
    </w:p>
    <w:p>
      <w:pPr>
        <w:ind w:left="170" w:firstLine="397"/>
        <w:spacing/>
        <w:jc w:val="both"/>
        <w:rPr>
          <w:sz w:val="22"/>
          <w:szCs w:val="22"/>
        </w:rPr>
      </w:pPr>
      <w:r>
        <w:rPr>
          <w:sz w:val="22"/>
          <w:szCs w:val="22"/>
        </w:rPr>
        <w:t xml:space="preserve">None of them presents incompatibilities or ambiguities with the current uses of the </w:t>
      </w:r>
      <w:r>
        <w:rPr>
          <w:rFonts w:ascii="Cascadia Mono" w:hAnsi="Cascadia Mono" w:eastAsia="Cascadia Mono" w:cs="Cascadia Mono"/>
          <w:sz w:val="22"/>
          <w:szCs w:val="22"/>
        </w:rPr>
        <w:t>[]</w:t>
      </w:r>
      <w:r>
        <w:rPr>
          <w:sz w:val="22"/>
          <w:szCs w:val="22"/>
        </w:rPr>
        <w:t xml:space="preserve"> operator. The first one, since for its use as array subscripting an expression must precede it, while in the construction </w:t>
      </w:r>
      <w:r>
        <w:rPr>
          <w:rFonts w:ascii="Cascadia Mono" w:hAnsi="Cascadia Mono" w:eastAsia="Cascadia Mono" w:cs="Cascadia Mono"/>
          <w:sz w:val="22"/>
          <w:szCs w:val="22"/>
        </w:rPr>
        <w:t>[A]</w:t>
      </w:r>
      <w:r>
        <w:rPr>
          <w:sz w:val="22"/>
          <w:szCs w:val="22"/>
        </w:rPr>
        <w:t xml:space="preserve"> here, an expression cannot precede it. For the second one, an empty </w:t>
      </w:r>
      <w:r>
        <w:rPr>
          <w:rFonts w:ascii="Cascadia Mono" w:hAnsi="Cascadia Mono" w:eastAsia="Cascadia Mono" w:cs="Cascadia Mono"/>
          <w:sz w:val="22"/>
          <w:szCs w:val="22"/>
        </w:rPr>
        <w:t>[]</w:t>
      </w:r>
      <w:r>
        <w:rPr>
          <w:sz w:val="22"/>
          <w:szCs w:val="22"/>
        </w:rPr>
        <w:t xml:space="preserve"> is only allowed in declarators, and even there only in some places.</w:t>
      </w:r>
    </w:p>
    <w:p>
      <w:pPr>
        <w:ind w:left="170" w:firstLine="397"/>
        <w:spacing/>
        <w:jc w:val="both"/>
        <w:rPr>
          <w:sz w:val="22"/>
          <w:szCs w:val="22"/>
        </w:rPr>
      </w:pPr>
      <w:r>
        <w:rPr>
          <w:sz w:val="22"/>
          <w:szCs w:val="22"/>
        </w:rPr>
        <w:t>The second one is in keeping with the syntax of the other range selections. On the other hand, the semantics of a zero dimensional selection is essentially to avoid the matrix decaying to a pointer. It has no effect when applied to a matrix that already carries a selection:</w:t>
      </w:r>
    </w:p>
    <w:p>
      <w:pPr>
        <w:ind w:left="170" w:firstLine="397"/>
        <w:spacing w:before="12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 xml:space="preserve">A[0:5][][:]   </w:t>
      </w:r>
      <w:r>
        <w:rPr>
          <w:sz w:val="22"/>
          <w:szCs w:val="22"/>
        </w:rPr>
        <w:t>is equivalent to</w:t>
      </w:r>
      <w:r>
        <w:rPr>
          <w:rFonts w:ascii="Cascadia Mono" w:hAnsi="Cascadia Mono" w:eastAsia="Cascadia Mono" w:cs="Cascadia Mono"/>
          <w:sz w:val="22"/>
          <w:szCs w:val="22"/>
        </w:rPr>
        <w:t xml:space="preserve">   A[0:5][:]</w:t>
      </w:r>
      <w:r>
        <w:rPr>
          <w:rFonts w:ascii="Cascadia Mono" w:hAnsi="Cascadia Mono" w:eastAsia="Cascadia Mono" w:cs="Cascadia Mono"/>
          <w:sz w:val="22"/>
          <w:szCs w:val="22"/>
        </w:rPr>
      </w:r>
    </w:p>
    <w:p>
      <w:pPr>
        <w:ind w:left="170"/>
        <w:spacing/>
        <w:jc w:val="both"/>
        <w:rPr>
          <w:sz w:val="22"/>
          <w:szCs w:val="22"/>
        </w:rPr>
      </w:pPr>
      <w:r>
        <w:rPr>
          <w:sz w:val="22"/>
          <w:szCs w:val="22"/>
        </w:rPr>
        <w:t xml:space="preserve">and it wouldn’t be needed for the </w:t>
      </w:r>
      <w:r>
        <w:rPr>
          <w:rFonts w:ascii="Cascadia Mono" w:hAnsi="Cascadia Mono" w:eastAsia="Cascadia Mono" w:cs="Cascadia Mono"/>
          <w:sz w:val="22"/>
          <w:szCs w:val="22"/>
        </w:rPr>
        <w:t xml:space="preserve">== </w:t>
      </w:r>
      <w:r>
        <w:rPr>
          <w:sz w:val="22"/>
          <w:szCs w:val="22"/>
        </w:rPr>
        <w:t xml:space="preserve">operator if its operands did not decay to pointers. With this view, the syntax </w:t>
      </w:r>
      <w:r>
        <w:rPr>
          <w:rFonts w:ascii="Cascadia Mono" w:hAnsi="Cascadia Mono" w:eastAsia="Cascadia Mono" w:cs="Cascadia Mono"/>
          <w:sz w:val="22"/>
          <w:szCs w:val="22"/>
        </w:rPr>
        <w:t>[A]</w:t>
      </w:r>
      <w:r>
        <w:rPr>
          <w:sz w:val="22"/>
          <w:szCs w:val="22"/>
        </w:rPr>
        <w:t xml:space="preserve"> conveys the idea that the brackets </w:t>
      </w:r>
      <w:r>
        <w:rPr>
          <w:i/>
          <w:iCs/>
          <w:sz w:val="22"/>
          <w:szCs w:val="22"/>
        </w:rPr>
        <w:t xml:space="preserve">protect </w:t>
      </w:r>
      <w:r>
        <w:rPr>
          <w:sz w:val="22"/>
          <w:szCs w:val="22"/>
        </w:rPr>
        <w:t xml:space="preserve">the matrix; then we could say that a </w:t>
      </w:r>
      <w:r>
        <w:rPr>
          <w:i/>
          <w:iCs/>
          <w:sz w:val="22"/>
          <w:szCs w:val="22"/>
        </w:rPr>
        <w:t>protected</w:t>
      </w:r>
      <w:r>
        <w:rPr>
          <w:sz w:val="22"/>
          <w:szCs w:val="22"/>
        </w:rPr>
        <w:t xml:space="preserve"> matrix is never converted to a pointer. It also becomes clearer that this </w:t>
      </w:r>
      <w:r>
        <w:rPr>
          <w:i/>
          <w:iCs/>
          <w:sz w:val="22"/>
          <w:szCs w:val="22"/>
        </w:rPr>
        <w:t>matrix-protection</w:t>
      </w:r>
      <w:r>
        <w:rPr>
          <w:sz w:val="22"/>
          <w:szCs w:val="22"/>
        </w:rPr>
        <w:t xml:space="preserve"> operator has no effect on an array with selection, which cannot already decay to a pointer:</w:t>
      </w:r>
    </w:p>
    <w:p>
      <w:pPr>
        <w:ind w:left="170" w:firstLine="397"/>
        <w:spacing w:before="24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 xml:space="preserve">[A[0:5]]   </w:t>
      </w:r>
      <w:r>
        <w:rPr>
          <w:sz w:val="22"/>
          <w:szCs w:val="22"/>
        </w:rPr>
        <w:t>is equivalent to</w:t>
      </w:r>
      <w:r>
        <w:rPr>
          <w:rFonts w:ascii="Cascadia Mono" w:hAnsi="Cascadia Mono" w:eastAsia="Cascadia Mono" w:cs="Cascadia Mono"/>
          <w:sz w:val="22"/>
          <w:szCs w:val="22"/>
        </w:rPr>
        <w:t xml:space="preserve">   A[0:5]</w:t>
      </w:r>
      <w:r>
        <w:rPr>
          <w:rFonts w:ascii="Cascadia Mono" w:hAnsi="Cascadia Mono" w:eastAsia="Cascadia Mono" w:cs="Cascadia Mono"/>
          <w:sz w:val="22"/>
          <w:szCs w:val="22"/>
        </w:rPr>
      </w:r>
    </w:p>
    <w:p>
      <w:pPr>
        <w:ind w:left="170" w:firstLine="397"/>
        <w:spacing/>
        <w:jc w:val="both"/>
        <w:rPr>
          <w:sz w:val="22"/>
          <w:szCs w:val="22"/>
        </w:rPr>
      </w:pPr>
      <w:r>
        <w:rPr>
          <w:sz w:val="22"/>
          <w:szCs w:val="22"/>
        </w:rPr>
        <w:t xml:space="preserve">If the protection of a matrix is part of the replacement text of a macro, this may lead to the occurrence of two consecutive </w:t>
      </w:r>
      <w:r>
        <w:rPr>
          <w:rFonts w:ascii="Cascadia Mono" w:hAnsi="Cascadia Mono" w:eastAsia="Cascadia Mono" w:cs="Cascadia Mono"/>
          <w:sz w:val="22"/>
          <w:szCs w:val="22"/>
        </w:rPr>
        <w:t>[</w:t>
      </w:r>
      <w:r>
        <w:rPr>
          <w:sz w:val="22"/>
          <w:szCs w:val="22"/>
        </w:rPr>
        <w:t xml:space="preserve"> tokens: </w:t>
      </w:r>
      <w:r>
        <w:rPr>
          <w:rFonts w:ascii="Cascadia Mono" w:hAnsi="Cascadia Mono" w:eastAsia="Cascadia Mono" w:cs="Cascadia Mono"/>
          <w:sz w:val="22"/>
          <w:szCs w:val="22"/>
        </w:rPr>
        <w:t>[[A]]</w:t>
      </w:r>
      <w:r>
        <w:rPr>
          <w:sz w:val="22"/>
          <w:szCs w:val="22"/>
        </w:rPr>
        <w:t>, which has the syntax of an attribute. This can be solved by defining the macro as</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#define</w:t>
      </w:r>
      <w:r>
        <w:rPr>
          <w:rFonts w:ascii="Cascadia Mono" w:hAnsi="Cascadia Mono" w:eastAsia="Cascadia Mono" w:cs="Cascadia Mono"/>
          <w:sz w:val="22"/>
          <w:szCs w:val="22"/>
        </w:rPr>
        <w:t xml:space="preserve"> protect(a) [(a)]   </w:t>
      </w:r>
    </w:p>
    <w:p>
      <w:pPr>
        <w:ind w:left="170"/>
        <w:spacing/>
        <w:jc w:val="both"/>
        <w:rPr>
          <w:sz w:val="22"/>
          <w:szCs w:val="22"/>
        </w:rPr>
      </w:pPr>
      <w:r>
        <w:rPr>
          <w:sz w:val="22"/>
          <w:szCs w:val="22"/>
        </w:rPr>
        <w:t xml:space="preserve">The other obvious choice, </w:t>
      </w:r>
      <w:r>
        <w:rPr>
          <w:rFonts w:ascii="Cascadia Mono" w:hAnsi="Cascadia Mono" w:eastAsia="Cascadia Mono" w:cs="Cascadia Mono"/>
          <w:sz w:val="22"/>
          <w:szCs w:val="22"/>
        </w:rPr>
        <w:t>[ a ]</w:t>
      </w:r>
      <w:r>
        <w:rPr>
          <w:sz w:val="22"/>
          <w:szCs w:val="22"/>
        </w:rPr>
        <w:t xml:space="preserve">, is not possible because of the decision of C of interpreting </w:t>
      </w:r>
      <w:r>
        <w:rPr>
          <w:rFonts w:ascii="Cascadia Mono" w:hAnsi="Cascadia Mono" w:eastAsia="Cascadia Mono" w:cs="Cascadia Mono"/>
          <w:sz w:val="22"/>
          <w:szCs w:val="22"/>
        </w:rPr>
        <w:t>[[</w:t>
      </w:r>
      <w:r>
        <w:rPr>
          <w:sz w:val="22"/>
          <w:szCs w:val="22"/>
        </w:rPr>
        <w:t xml:space="preserve"> not as one token but us the succession of two tokens.</w:t>
      </w:r>
    </w:p>
    <w:p>
      <w:pPr>
        <w:ind w:left="170" w:firstLine="397"/>
        <w:spacing/>
        <w:jc w:val="both"/>
        <w:rPr>
          <w:sz w:val="22"/>
          <w:szCs w:val="22"/>
        </w:rPr>
      </w:pPr>
      <w:r>
        <w:rPr>
          <w:sz w:val="22"/>
          <w:szCs w:val="22"/>
        </w:rPr>
        <w:t>A more important reason strikes a death blow on this syntax: An array within brackets may be needed, and will very likely be in some implementation providing the extension, for specifying an arbitrary sequence of indices to be selected:</w:t>
      </w:r>
    </w:p>
    <w:p>
      <w:pPr>
        <w:ind w:left="170" w:firstLine="397"/>
        <w:spacing w:before="240" w:after="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unsigned int</w:t>
      </w:r>
      <w:r>
        <w:rPr>
          <w:rFonts w:ascii="Cascadia Mono" w:hAnsi="Cascadia Mono" w:eastAsia="Cascadia Mono" w:cs="Cascadia Mono"/>
          <w:sz w:val="22"/>
          <w:szCs w:val="22"/>
        </w:rPr>
        <w:t xml:space="preserve"> I[3] = {0,4,3};</w:t>
      </w:r>
    </w:p>
    <w:p>
      <w:pPr>
        <w:ind w:left="170" w:firstLine="397"/>
        <w:spacing w:before="60" w:after="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B[3], A[10];</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B[:] += A[I];</w:t>
      </w:r>
    </w:p>
    <w:p>
      <w:pPr>
        <w:ind w:left="170" w:firstLine="397"/>
        <w:spacing/>
        <w:jc w:val="both"/>
        <w:tabs defTabSz="708">
          <w:tab w:val="left" w:pos="1020" w:leader="none"/>
        </w:tabs>
        <w:rPr>
          <w:sz w:val="22"/>
          <w:szCs w:val="22"/>
        </w:rPr>
      </w:pPr>
      <w:r>
        <w:rPr>
          <w:sz w:val="22"/>
          <w:szCs w:val="22"/>
        </w:rPr>
        <w:t xml:space="preserve">Strictly speaking, this does not rule out the </w:t>
      </w:r>
      <w:r>
        <w:rPr>
          <w:rFonts w:ascii="Cascadia Mono" w:hAnsi="Cascadia Mono" w:eastAsia="Cascadia Mono" w:cs="Cascadia Mono"/>
          <w:sz w:val="22"/>
          <w:szCs w:val="22"/>
        </w:rPr>
        <w:t>[A]</w:t>
      </w:r>
      <w:r>
        <w:rPr>
          <w:sz w:val="22"/>
          <w:szCs w:val="22"/>
        </w:rPr>
        <w:t xml:space="preserve"> syntax for a zero selection, since in one case the operator must be preceded by an expression of array or pointer type and in the other case it cannot. But using the same syntax for two different operations with the same possible type for the operand is a very bad choice if it can be avoided.</w:t>
      </w:r>
    </w:p>
    <w:p>
      <w:pPr>
        <w:ind w:left="170" w:firstLine="397"/>
        <w:spacing/>
        <w:jc w:val="both"/>
        <w:tabs defTabSz="708">
          <w:tab w:val="left" w:pos="1020" w:leader="none"/>
        </w:tabs>
        <w:rPr>
          <w:sz w:val="22"/>
          <w:szCs w:val="22"/>
        </w:rPr>
      </w:pPr>
      <w:r>
        <w:rPr>
          <w:sz w:val="22"/>
          <w:szCs w:val="22"/>
        </w:rPr>
        <w:t xml:space="preserve">Therefore, we chose the </w:t>
      </w:r>
      <w:r>
        <w:rPr>
          <w:rFonts w:ascii="Cascadia Mono" w:hAnsi="Cascadia Mono" w:eastAsia="Cascadia Mono" w:cs="Cascadia Mono"/>
          <w:sz w:val="22"/>
          <w:szCs w:val="22"/>
        </w:rPr>
        <w:t>A[]</w:t>
      </w:r>
      <w:r>
        <w:rPr>
          <w:sz w:val="22"/>
          <w:szCs w:val="22"/>
        </w:rPr>
        <w:t xml:space="preserve"> syntax over the </w:t>
      </w:r>
      <w:r>
        <w:rPr>
          <w:rFonts w:ascii="Cascadia Mono" w:hAnsi="Cascadia Mono" w:eastAsia="Cascadia Mono" w:cs="Cascadia Mono"/>
          <w:sz w:val="22"/>
          <w:szCs w:val="22"/>
        </w:rPr>
        <w:t>[A]</w:t>
      </w:r>
      <w:r>
        <w:rPr>
          <w:sz w:val="22"/>
          <w:szCs w:val="22"/>
        </w:rPr>
        <w:t xml:space="preserve"> alternative.</w:t>
      </w:r>
    </w:p>
    <w:p>
      <w:pPr>
        <w:pStyle w:val="para3"/>
      </w:pPr>
      <w:bookmarkStart w:id="88" w:name="_TOC000119"/>
      <w:r>
        <w:t>Equality operators</w:t>
      </w:r>
      <w:bookmarkEnd w:id="88"/>
      <w:r/>
    </w:p>
    <w:p>
      <w:pPr>
        <w:ind w:left="170"/>
        <w:spacing/>
        <w:jc w:val="both"/>
        <w:rPr>
          <w:sz w:val="22"/>
          <w:szCs w:val="22"/>
        </w:rPr>
      </w:pPr>
      <w:r>
        <w:rPr>
          <w:sz w:val="22"/>
          <w:szCs w:val="22"/>
        </w:rPr>
        <w:t xml:space="preserve">What should </w:t>
      </w:r>
      <w:r>
        <w:rPr>
          <w:rFonts w:ascii="Cascadia Mono" w:hAnsi="Cascadia Mono" w:eastAsia="Cascadia Mono" w:cs="Cascadia Mono"/>
          <w:sz w:val="22"/>
          <w:szCs w:val="22"/>
        </w:rPr>
        <w:t>A[:] == B[:]</w:t>
      </w:r>
      <w:r>
        <w:rPr>
          <w:sz w:val="22"/>
          <w:szCs w:val="22"/>
        </w:rPr>
        <w:t xml:space="preserve"> yield? From the point of view of the </w:t>
      </w:r>
      <w:r>
        <w:rPr>
          <w:rFonts w:ascii="Cascadia Mono" w:hAnsi="Cascadia Mono" w:eastAsia="Cascadia Mono" w:cs="Cascadia Mono"/>
          <w:sz w:val="22"/>
          <w:szCs w:val="22"/>
        </w:rPr>
        <w:t>==</w:t>
      </w:r>
      <w:r>
        <w:rPr>
          <w:sz w:val="22"/>
          <w:szCs w:val="22"/>
        </w:rPr>
        <w:t xml:space="preserve"> operator it should evaluate to true if all elements are equal. From the point of view of a range operation it should yield an array of </w:t>
      </w:r>
      <w:r>
        <w:rPr>
          <w:rFonts w:ascii="Cascadia Mono" w:hAnsi="Cascadia Mono" w:eastAsia="Cascadia Mono" w:cs="Cascadia Mono"/>
          <w:sz w:val="22"/>
          <w:szCs w:val="22"/>
        </w:rPr>
        <w:t>0</w:t>
      </w:r>
      <w:r>
        <w:rPr>
          <w:sz w:val="22"/>
          <w:szCs w:val="22"/>
        </w:rPr>
        <w:t xml:space="preserve">’s and </w:t>
      </w:r>
      <w:r>
        <w:rPr>
          <w:rFonts w:ascii="Cascadia Mono" w:hAnsi="Cascadia Mono" w:eastAsia="Cascadia Mono" w:cs="Cascadia Mono"/>
          <w:sz w:val="22"/>
          <w:szCs w:val="22"/>
        </w:rPr>
        <w:t>1</w:t>
      </w:r>
      <w:r>
        <w:rPr>
          <w:sz w:val="22"/>
          <w:szCs w:val="22"/>
        </w:rPr>
        <w:t>’s. It will eventually become unavoidable to provide syntax for the two options. If either or the other choice is taken for the equality operator, it seems that another operator would be necessary for the other.</w:t>
      </w:r>
    </w:p>
    <w:p>
      <w:pPr>
        <w:ind w:left="170" w:firstLine="397"/>
        <w:spacing/>
        <w:jc w:val="both"/>
        <w:rPr>
          <w:sz w:val="22"/>
          <w:szCs w:val="22"/>
        </w:rPr>
      </w:pPr>
      <w:r>
        <w:rPr>
          <w:sz w:val="22"/>
          <w:szCs w:val="22"/>
        </w:rPr>
        <w:t>Let us analyse the range operator point of view:</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A[3][3], B[3][3], C[3][3], D[3], E;</w:t>
      </w:r>
    </w:p>
    <w:p>
      <w:pPr>
        <w:ind w:left="567"/>
        <w:spacing w:before="60" w:after="6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C[:][:] = (A[:][:] == B[:][:]);</w:t>
      </w:r>
    </w:p>
    <w:p>
      <w:pPr>
        <w:ind w:left="567"/>
        <w:spacing w:before="60" w:after="6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D[:] = (A[:] == B[:]);</w:t>
      </w:r>
    </w:p>
    <w:p>
      <w:pPr>
        <w:ind w:left="567"/>
        <w:spacing w:before="50" w:after="24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E = (A[] == B[]);</w:t>
      </w:r>
    </w:p>
    <w:p>
      <w:pPr>
        <w:ind w:left="170" w:firstLine="391"/>
        <w:spacing/>
        <w:jc w:val="both"/>
        <w:tabs defTabSz="708">
          <w:tab w:val="left" w:pos="3288" w:leader="none"/>
        </w:tabs>
        <w:rPr>
          <w:sz w:val="22"/>
          <w:szCs w:val="22"/>
        </w:rPr>
      </w:pPr>
      <w:r>
        <w:rPr>
          <w:sz w:val="22"/>
          <w:szCs w:val="22"/>
        </w:rPr>
        <w:t xml:space="preserve">Making </w:t>
      </w:r>
      <w:r>
        <w:rPr>
          <w:rFonts w:ascii="Cascadia Mono" w:hAnsi="Cascadia Mono" w:eastAsia="Cascadia Mono" w:cs="Cascadia Mono"/>
          <w:sz w:val="22"/>
          <w:szCs w:val="22"/>
        </w:rPr>
        <w:t>==</w:t>
      </w:r>
      <w:r>
        <w:rPr>
          <w:sz w:val="22"/>
          <w:szCs w:val="22"/>
        </w:rPr>
        <w:t xml:space="preserve"> operate as any other operator on the range of selected values lets the programmer choose at what level the comparison is carried: At each singleton level, resulting, in the example, in a 3×3 matrix; at the level of the next to last dimension, comparing vectors, the result being true if all components are equal, yielding the value assigned to </w:t>
      </w:r>
      <w:r>
        <w:rPr>
          <w:rFonts w:ascii="Cascadia Mono" w:hAnsi="Cascadia Mono" w:eastAsia="Cascadia Mono" w:cs="Cascadia Mono"/>
          <w:sz w:val="22"/>
          <w:szCs w:val="22"/>
        </w:rPr>
        <w:t>D</w:t>
      </w:r>
      <w:r>
        <w:rPr>
          <w:sz w:val="22"/>
          <w:szCs w:val="22"/>
        </w:rPr>
        <w:t xml:space="preserve"> in the example, which is equivalent to</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D[0] = A[0][0]==B[0][0] &amp;&amp; A[0][1]==B[0][1] &amp;&amp; A[0][2]==B[0][2];</w:t>
      </w:r>
    </w:p>
    <w:p>
      <w:pPr>
        <w:ind w:left="567"/>
        <w:spacing w:before="60" w:after="6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D[1] = A[1][0]==B[1][0] &amp;&amp; A[1][1]==B[1][1] &amp;&amp; A[1][2]==B[1][2];</w:t>
      </w:r>
    </w:p>
    <w:p>
      <w:pPr>
        <w:ind w:left="567"/>
        <w:spacing w:before="60" w:after="24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D[2] = A[2][0]==B[2][0] &amp;&amp; A[2][1]==B[2][1] &amp;&amp; A[2][2]==B[2][2];</w:t>
      </w:r>
    </w:p>
    <w:p>
      <w:pPr>
        <w:ind w:left="170"/>
        <w:spacing w:before="60"/>
        <w:jc w:val="both"/>
        <w:rPr>
          <w:sz w:val="22"/>
          <w:szCs w:val="22"/>
        </w:rPr>
      </w:pPr>
      <w:r>
        <w:rPr>
          <w:sz w:val="22"/>
          <w:szCs w:val="22"/>
        </w:rPr>
        <w:t xml:space="preserve">Or comparing all the elements yielding a single value, assigned to </w:t>
      </w:r>
      <w:r>
        <w:rPr>
          <w:rFonts w:ascii="Cascadia Mono" w:hAnsi="Cascadia Mono" w:eastAsia="Cascadia Mono" w:cs="Cascadia Mono"/>
          <w:sz w:val="22"/>
          <w:szCs w:val="22"/>
        </w:rPr>
        <w:t>E</w:t>
      </w:r>
      <w:r>
        <w:rPr>
          <w:sz w:val="22"/>
          <w:szCs w:val="22"/>
        </w:rPr>
        <w:t xml:space="preserve"> in the example. Thus there is no need for two different operators, just syntax for a 0-dimensional selection.</w:t>
      </w:r>
    </w:p>
    <w:p>
      <w:pPr>
        <w:ind w:left="170" w:firstLine="397"/>
        <w:spacing/>
        <w:jc w:val="both"/>
        <w:rPr>
          <w:sz w:val="22"/>
          <w:szCs w:val="22"/>
        </w:rPr>
      </w:pPr>
      <w:r>
        <w:rPr>
          <w:sz w:val="22"/>
          <w:szCs w:val="22"/>
        </w:rPr>
        <w:t xml:space="preserve">Therefore, the right choice is to treat </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sz w:val="22"/>
          <w:szCs w:val="22"/>
        </w:rPr>
        <w:t xml:space="preserve"> as any other binary operator and operate on the selected elements.</w:t>
      </w:r>
    </w:p>
    <w:p>
      <w:pPr>
        <w:ind w:left="170" w:firstLine="397"/>
        <w:spacing/>
        <w:jc w:val="both"/>
        <w:rPr>
          <w:sz w:val="22"/>
          <w:szCs w:val="22"/>
        </w:rPr>
      </w:pPr>
      <w:r>
        <w:rPr>
          <w:sz w:val="22"/>
          <w:szCs w:val="22"/>
        </w:rPr>
        <w:t xml:space="preserve">We define A </w:t>
      </w:r>
      <w:r>
        <w:rPr>
          <w:rFonts w:ascii="Cascadia Mono" w:hAnsi="Cascadia Mono" w:eastAsia="Cascadia Mono" w:cs="Cascadia Mono"/>
          <w:sz w:val="22"/>
          <w:szCs w:val="22"/>
        </w:rPr>
        <w:t>!=</w:t>
      </w:r>
      <w:r>
        <w:rPr>
          <w:sz w:val="22"/>
          <w:szCs w:val="22"/>
        </w:rPr>
        <w:t xml:space="preserve"> B to be </w:t>
      </w:r>
      <w:r>
        <w:rPr>
          <w:rFonts w:ascii="Cascadia Mono" w:hAnsi="Cascadia Mono" w:eastAsia="Cascadia Mono" w:cs="Cascadia Mono"/>
          <w:sz w:val="22"/>
          <w:szCs w:val="22"/>
        </w:rPr>
        <w:t>!(</w:t>
      </w:r>
      <w:r>
        <w:rPr>
          <w:sz w:val="22"/>
          <w:szCs w:val="22"/>
        </w:rPr>
        <w:t xml:space="preserve">A </w:t>
      </w:r>
      <w:r>
        <w:rPr>
          <w:rFonts w:ascii="Cascadia Mono" w:hAnsi="Cascadia Mono" w:eastAsia="Cascadia Mono" w:cs="Cascadia Mono"/>
          <w:sz w:val="22"/>
          <w:szCs w:val="22"/>
        </w:rPr>
        <w:t>==</w:t>
      </w:r>
      <w:r>
        <w:rPr>
          <w:sz w:val="22"/>
          <w:szCs w:val="22"/>
        </w:rPr>
        <w:t xml:space="preserve"> B</w:t>
      </w:r>
      <w:r>
        <w:rPr>
          <w:rFonts w:ascii="Cascadia Mono" w:hAnsi="Cascadia Mono" w:eastAsia="Cascadia Mono" w:cs="Cascadia Mono"/>
          <w:sz w:val="22"/>
          <w:szCs w:val="22"/>
        </w:rPr>
        <w:t>)</w:t>
      </w:r>
      <w:r>
        <w:rPr>
          <w:sz w:val="22"/>
          <w:szCs w:val="22"/>
        </w:rPr>
        <w:t xml:space="preserve">. Here, the result of A </w:t>
      </w:r>
      <w:r>
        <w:rPr>
          <w:rFonts w:ascii="Cascadia Mono" w:hAnsi="Cascadia Mono" w:eastAsia="Cascadia Mono" w:cs="Cascadia Mono"/>
          <w:sz w:val="22"/>
          <w:szCs w:val="22"/>
        </w:rPr>
        <w:t>==</w:t>
      </w:r>
      <w:r>
        <w:rPr>
          <w:sz w:val="22"/>
          <w:szCs w:val="22"/>
        </w:rPr>
        <w:t xml:space="preserve"> B is a matrix with all its singletons selected, and </w:t>
      </w:r>
      <w:r>
        <w:rPr>
          <w:rFonts w:ascii="Cascadia Mono" w:hAnsi="Cascadia Mono" w:eastAsia="Cascadia Mono" w:cs="Cascadia Mono"/>
          <w:sz w:val="22"/>
          <w:szCs w:val="22"/>
        </w:rPr>
        <w:t>!</w:t>
      </w:r>
      <w:r>
        <w:rPr>
          <w:sz w:val="22"/>
          <w:szCs w:val="22"/>
        </w:rPr>
        <w:t xml:space="preserve"> negates each of them. For example, with </w:t>
      </w:r>
      <w:r>
        <w:rPr>
          <w:rFonts w:ascii="Cascadia Mono" w:hAnsi="Cascadia Mono" w:eastAsia="Cascadia Mono" w:cs="Cascadia Mono"/>
          <w:sz w:val="22"/>
          <w:szCs w:val="22"/>
        </w:rPr>
        <w:t>A</w:t>
      </w:r>
      <w:r>
        <w:rPr>
          <w:sz w:val="22"/>
          <w:szCs w:val="22"/>
        </w:rPr>
        <w:t xml:space="preserve"> and </w:t>
      </w:r>
      <w:r>
        <w:rPr>
          <w:rFonts w:ascii="Cascadia Mono" w:hAnsi="Cascadia Mono" w:eastAsia="Cascadia Mono" w:cs="Cascadia Mono"/>
          <w:sz w:val="22"/>
          <w:szCs w:val="22"/>
        </w:rPr>
        <w:t>B</w:t>
      </w:r>
      <w:r>
        <w:rPr>
          <w:sz w:val="22"/>
          <w:szCs w:val="22"/>
        </w:rPr>
        <w:t xml:space="preserve"> as above,</w:t>
      </w:r>
    </w:p>
    <w:p>
      <w:pPr>
        <w:ind w:left="567"/>
        <w:spacing w:before="240" w:after="240"/>
        <w:jc w:val="both"/>
        <w:tabs defTabSz="708">
          <w:tab w:val="left" w:pos="3288" w:leader="none"/>
          <w:tab w:val="left" w:pos="5953" w:leader="none"/>
        </w:tabs>
        <w:rPr>
          <w:rFonts w:ascii="Cascadia Mono" w:hAnsi="Cascadia Mono" w:eastAsia="Cascadia Mono" w:cs="Cascadia Mono"/>
          <w:sz w:val="22"/>
          <w:szCs w:val="22"/>
        </w:rPr>
      </w:pPr>
      <w:r>
        <w:rPr>
          <w:rFonts w:ascii="Cascadia Mono" w:hAnsi="Cascadia Mono" w:eastAsia="Cascadia Mono" w:cs="Cascadia Mono"/>
          <w:sz w:val="22"/>
          <w:szCs w:val="22"/>
        </w:rPr>
        <w:t>A[:] != B[:]</w:t>
        <w:tab/>
      </w:r>
      <w:r>
        <w:rPr>
          <w:sz w:val="22"/>
          <w:szCs w:val="22"/>
        </w:rPr>
        <w:t>is equivalent to</w:t>
        <w:tab/>
      </w:r>
      <w:r>
        <w:rPr>
          <w:rFonts w:ascii="Cascadia Mono" w:hAnsi="Cascadia Mono" w:eastAsia="Cascadia Mono" w:cs="Cascadia Mono"/>
          <w:sz w:val="22"/>
          <w:szCs w:val="22"/>
        </w:rPr>
        <w:t>!(A[:] == B[:])</w:t>
      </w:r>
      <w:r>
        <w:rPr>
          <w:rFonts w:ascii="Cascadia Mono" w:hAnsi="Cascadia Mono" w:eastAsia="Cascadia Mono" w:cs="Cascadia Mono"/>
          <w:sz w:val="22"/>
          <w:szCs w:val="22"/>
        </w:rPr>
      </w:r>
    </w:p>
    <w:p>
      <w:pPr>
        <w:ind w:left="170"/>
        <w:spacing w:before="240" w:after="240"/>
        <w:jc w:val="both"/>
        <w:rPr>
          <w:sz w:val="22"/>
          <w:szCs w:val="22"/>
        </w:rPr>
      </w:pPr>
      <w:r>
        <w:rPr>
          <w:rFonts w:ascii="Cascadia Mono" w:hAnsi="Cascadia Mono" w:eastAsia="Cascadia Mono" w:cs="Cascadia Mono"/>
          <w:sz w:val="22"/>
          <w:szCs w:val="22"/>
        </w:rPr>
        <w:t xml:space="preserve">A[:] == B[:] </w:t>
      </w:r>
      <w:r>
        <w:rPr>
          <w:sz w:val="22"/>
          <w:szCs w:val="22"/>
        </w:rPr>
        <w:t xml:space="preserve">yields an array of three elements with all its elements selected, and the </w:t>
      </w:r>
      <w:r>
        <w:rPr>
          <w:rFonts w:ascii="Cascadia Mono" w:hAnsi="Cascadia Mono" w:eastAsia="Cascadia Mono" w:cs="Cascadia Mono"/>
          <w:sz w:val="22"/>
          <w:szCs w:val="22"/>
        </w:rPr>
        <w:t>!</w:t>
      </w:r>
      <w:r>
        <w:rPr>
          <w:sz w:val="22"/>
          <w:szCs w:val="22"/>
        </w:rPr>
        <w:t xml:space="preserve"> operator negates each of them. That is, the result is equivalent to</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[0] = !( A[0][0]==B[0][0] &amp;&amp; A[0][1]==B[0][1] &amp;&amp; A[0][2]==B[0][2] )</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[1] = !( A[1][0]==B[1][0] &amp;&amp; A[1][1]==B[1][1] &amp;&amp; A[1][2]==B[1][2] )</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[2] = !( A[2][0]==B[2][0] &amp;&amp; A[2][1]==B[2][1] &amp;&amp; A[2][2]==B[2][2] )</w:t>
      </w:r>
    </w:p>
    <w:p>
      <w:pPr>
        <w:pStyle w:val="para3"/>
      </w:pPr>
      <w:bookmarkStart w:id="89" w:name="_TOC000049"/>
      <w:r>
        <w:t>Relational operators</w:t>
      </w:r>
      <w:bookmarkEnd w:id="89"/>
      <w:r/>
    </w:p>
    <w:p>
      <w:pPr>
        <w:ind w:left="170"/>
        <w:spacing/>
        <w:jc w:val="both"/>
        <w:rPr>
          <w:sz w:val="22"/>
          <w:szCs w:val="22"/>
        </w:rPr>
      </w:pPr>
      <w:r>
        <w:rPr>
          <w:sz w:val="22"/>
          <w:szCs w:val="22"/>
        </w:rPr>
        <w:t xml:space="preserve">The relational operators are </w:t>
      </w:r>
      <w:r>
        <w:rPr>
          <w:rFonts w:ascii="Cascadia Mono" w:hAnsi="Cascadia Mono" w:eastAsia="Cascadia Mono" w:cs="Cascadia Mono"/>
          <w:sz w:val="22"/>
          <w:szCs w:val="22"/>
        </w:rPr>
        <w:t>&lt;</w:t>
      </w:r>
      <w:r>
        <w:rPr>
          <w:sz w:val="22"/>
          <w:szCs w:val="22"/>
        </w:rPr>
        <w:t xml:space="preserve">, </w:t>
      </w:r>
      <w:r>
        <w:rPr>
          <w:rFonts w:ascii="Cascadia Mono" w:hAnsi="Cascadia Mono" w:eastAsia="Cascadia Mono" w:cs="Cascadia Mono"/>
          <w:sz w:val="22"/>
          <w:szCs w:val="22"/>
        </w:rPr>
        <w:t>&gt;</w:t>
      </w:r>
      <w:r>
        <w:rPr>
          <w:sz w:val="22"/>
          <w:szCs w:val="22"/>
        </w:rPr>
        <w:t xml:space="preserve">, </w:t>
      </w:r>
      <w:r>
        <w:rPr>
          <w:rFonts w:ascii="Cascadia Mono" w:hAnsi="Cascadia Mono" w:eastAsia="Cascadia Mono" w:cs="Cascadia Mono"/>
          <w:sz w:val="22"/>
          <w:szCs w:val="22"/>
        </w:rPr>
        <w:t>&lt;=</w:t>
      </w:r>
      <w:r>
        <w:rPr>
          <w:sz w:val="22"/>
          <w:szCs w:val="22"/>
        </w:rPr>
        <w:t xml:space="preserve"> and </w:t>
      </w:r>
      <w:r>
        <w:rPr>
          <w:rFonts w:ascii="Cascadia Mono" w:hAnsi="Cascadia Mono" w:eastAsia="Cascadia Mono" w:cs="Cascadia Mono"/>
          <w:sz w:val="22"/>
          <w:szCs w:val="22"/>
        </w:rPr>
        <w:t>&gt;=</w:t>
      </w:r>
      <w:r>
        <w:rPr>
          <w:sz w:val="22"/>
          <w:szCs w:val="22"/>
        </w:rPr>
        <w:t xml:space="preserve">. When a relational operator is applied to an array with selection we mandate that the selected elements be singletons. This excludes the analogous to </w:t>
      </w:r>
      <w:r>
        <w:rPr>
          <w:rFonts w:ascii="Cascadia Mono" w:hAnsi="Cascadia Mono" w:eastAsia="Cascadia Mono" w:cs="Cascadia Mono"/>
          <w:sz w:val="22"/>
          <w:szCs w:val="22"/>
        </w:rPr>
        <w:t>A[:] == B[:]</w:t>
      </w:r>
      <w:r>
        <w:rPr>
          <w:sz w:val="22"/>
          <w:szCs w:val="22"/>
        </w:rPr>
        <w:t xml:space="preserve"> or </w:t>
      </w:r>
      <w:r>
        <w:rPr>
          <w:rFonts w:ascii="Cascadia Mono" w:hAnsi="Cascadia Mono" w:eastAsia="Cascadia Mono" w:cs="Cascadia Mono"/>
          <w:sz w:val="22"/>
          <w:szCs w:val="22"/>
        </w:rPr>
        <w:t>A[] == B[]</w:t>
      </w:r>
      <w:r>
        <w:rPr>
          <w:sz w:val="22"/>
          <w:szCs w:val="22"/>
        </w:rPr>
        <w:t xml:space="preserve"> in the examples above. While it is clear that two vectors or matrices should compare equal only if all elements compare equal, it is by no means clear that </w:t>
      </w:r>
      <w:r>
        <w:rPr>
          <w:rFonts w:ascii="Cascadia Mono" w:hAnsi="Cascadia Mono" w:eastAsia="Cascadia Mono" w:cs="Cascadia Mono"/>
          <w:sz w:val="22"/>
          <w:szCs w:val="22"/>
        </w:rPr>
        <w:t>A</w:t>
      </w:r>
      <w:r>
        <w:rPr>
          <w:sz w:val="22"/>
          <w:szCs w:val="22"/>
        </w:rPr>
        <w:t xml:space="preserve"> should be </w:t>
      </w:r>
      <w:r>
        <w:rPr>
          <w:rFonts w:ascii="Cascadia Mono" w:hAnsi="Cascadia Mono" w:eastAsia="Cascadia Mono" w:cs="Cascadia Mono"/>
          <w:sz w:val="22"/>
          <w:szCs w:val="22"/>
        </w:rPr>
        <w:t>&lt; B</w:t>
      </w:r>
      <w:r>
        <w:rPr>
          <w:sz w:val="22"/>
          <w:szCs w:val="22"/>
        </w:rPr>
        <w:t xml:space="preserve"> if all elements of </w:t>
      </w:r>
      <w:r>
        <w:rPr>
          <w:rFonts w:ascii="Cascadia Mono" w:hAnsi="Cascadia Mono" w:eastAsia="Cascadia Mono" w:cs="Cascadia Mono"/>
          <w:sz w:val="22"/>
          <w:szCs w:val="22"/>
        </w:rPr>
        <w:t>A</w:t>
      </w:r>
      <w:r>
        <w:rPr>
          <w:sz w:val="22"/>
          <w:szCs w:val="22"/>
        </w:rPr>
        <w:t xml:space="preserve"> are less than all corresponding elements of </w:t>
      </w:r>
      <w:r>
        <w:rPr>
          <w:rFonts w:ascii="Cascadia Mono" w:hAnsi="Cascadia Mono" w:eastAsia="Cascadia Mono" w:cs="Cascadia Mono"/>
          <w:sz w:val="22"/>
          <w:szCs w:val="22"/>
        </w:rPr>
        <w:t>B</w:t>
      </w:r>
      <w:r>
        <w:rPr>
          <w:sz w:val="22"/>
          <w:szCs w:val="22"/>
        </w:rPr>
        <w:t xml:space="preserve">. Furthermore, this would make </w:t>
      </w:r>
      <w:r>
        <w:rPr>
          <w:rFonts w:ascii="Cascadia Mono" w:hAnsi="Cascadia Mono" w:eastAsia="Cascadia Mono" w:cs="Cascadia Mono"/>
          <w:sz w:val="22"/>
          <w:szCs w:val="22"/>
        </w:rPr>
        <w:t>&lt;</w:t>
      </w:r>
      <w:r>
        <w:rPr>
          <w:sz w:val="22"/>
          <w:szCs w:val="22"/>
        </w:rPr>
        <w:t xml:space="preserve"> and </w:t>
      </w:r>
      <w:r>
        <w:rPr>
          <w:rFonts w:ascii="Cascadia Mono" w:hAnsi="Cascadia Mono" w:eastAsia="Cascadia Mono" w:cs="Cascadia Mono"/>
          <w:sz w:val="22"/>
          <w:szCs w:val="22"/>
        </w:rPr>
        <w:t>&gt;</w:t>
      </w:r>
      <w:r>
        <w:rPr>
          <w:sz w:val="22"/>
          <w:szCs w:val="22"/>
        </w:rPr>
        <w:t xml:space="preserve"> not the opposite of </w:t>
      </w:r>
      <w:r>
        <w:rPr>
          <w:rFonts w:ascii="Cascadia Mono" w:hAnsi="Cascadia Mono" w:eastAsia="Cascadia Mono" w:cs="Cascadia Mono"/>
          <w:sz w:val="22"/>
          <w:szCs w:val="22"/>
        </w:rPr>
        <w:t>&gt;=</w:t>
      </w:r>
      <w:r>
        <w:rPr>
          <w:sz w:val="22"/>
          <w:szCs w:val="22"/>
        </w:rPr>
        <w:t xml:space="preserve"> and </w:t>
      </w:r>
      <w:r>
        <w:rPr>
          <w:rFonts w:ascii="Cascadia Mono" w:hAnsi="Cascadia Mono" w:eastAsia="Cascadia Mono" w:cs="Cascadia Mono"/>
          <w:sz w:val="22"/>
          <w:szCs w:val="22"/>
        </w:rPr>
        <w:t>&lt;=</w:t>
      </w:r>
      <w:r>
        <w:rPr>
          <w:sz w:val="22"/>
          <w:szCs w:val="22"/>
        </w:rPr>
        <w:t xml:space="preserve"> respectively.</w:t>
      </w:r>
    </w:p>
    <w:p>
      <w:pPr>
        <w:ind w:left="170" w:firstLine="397"/>
        <w:spacing/>
        <w:jc w:val="both"/>
        <w:rPr>
          <w:sz w:val="22"/>
          <w:szCs w:val="22"/>
        </w:rPr>
      </w:pPr>
      <w:r>
        <w:rPr>
          <w:sz w:val="22"/>
          <w:szCs w:val="22"/>
        </w:rPr>
        <w:t>That semantics can be achieved with the current proposal, though an intermediate variable is needed:</w:t>
      </w:r>
    </w:p>
    <w:p>
      <w:pPr>
        <w:ind w:left="170" w:firstLine="397"/>
        <w:spacing w:before="240" w:after="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C[:][:] = (A[:][:] &lt; B[:][:]);</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(C[] == 1)</w:t>
      </w:r>
    </w:p>
    <w:p>
      <w:pPr>
        <w:pStyle w:val="para3"/>
      </w:pPr>
      <w:bookmarkStart w:id="90" w:name="_TOC000108"/>
      <w:r>
        <w:t>The equivalence of matrix without or with 0-dim. selection</w:t>
      </w:r>
      <w:bookmarkEnd w:id="90"/>
      <w:r/>
    </w:p>
    <w:p>
      <w:pPr>
        <w:ind w:left="170"/>
        <w:spacing/>
        <w:jc w:val="both"/>
        <w:rPr>
          <w:sz w:val="22"/>
          <w:szCs w:val="22"/>
        </w:rPr>
      </w:pPr>
      <w:r>
        <w:rPr>
          <w:sz w:val="22"/>
          <w:szCs w:val="22"/>
        </w:rPr>
        <w:t xml:space="preserve">We saw that an empty </w:t>
      </w:r>
      <w:r>
        <w:rPr>
          <w:rFonts w:ascii="Cascadia Mono" w:hAnsi="Cascadia Mono" w:eastAsia="Cascadia Mono" w:cs="Cascadia Mono"/>
          <w:sz w:val="22"/>
          <w:szCs w:val="22"/>
        </w:rPr>
        <w:t>[]</w:t>
      </w:r>
      <w:r>
        <w:rPr>
          <w:sz w:val="22"/>
          <w:szCs w:val="22"/>
        </w:rPr>
        <w:t xml:space="preserve"> selection is sometimes needed for preventing the matrix to decay to a pointer (we recall, we called this to </w:t>
      </w:r>
      <w:r>
        <w:rPr>
          <w:i/>
          <w:iCs/>
          <w:sz w:val="22"/>
          <w:szCs w:val="22"/>
        </w:rPr>
        <w:t>protect</w:t>
      </w:r>
      <w:r>
        <w:rPr>
          <w:sz w:val="22"/>
          <w:szCs w:val="22"/>
        </w:rPr>
        <w:t xml:space="preserve"> the matrix). Both:</w:t>
      </w:r>
    </w:p>
    <w:p>
      <w:pPr>
        <w:ind w:left="567"/>
        <w:spacing w:before="240"/>
        <w:jc w:val="center"/>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E[] = D[];   </w:t>
      </w:r>
      <w:r>
        <w:rPr>
          <w:sz w:val="22"/>
          <w:szCs w:val="22"/>
        </w:rPr>
        <w:t>and</w:t>
      </w:r>
      <w:r>
        <w:rPr>
          <w:rFonts w:ascii="Cascadia Mono" w:hAnsi="Cascadia Mono" w:eastAsia="Cascadia Mono" w:cs="Cascadia Mono"/>
          <w:sz w:val="22"/>
          <w:szCs w:val="22"/>
        </w:rPr>
        <w:t xml:space="preserve">   E = D[];</w:t>
      </w:r>
      <w:r>
        <w:rPr>
          <w:rFonts w:ascii="Cascadia Mono" w:hAnsi="Cascadia Mono" w:eastAsia="Cascadia Mono" w:cs="Cascadia Mono"/>
          <w:sz w:val="22"/>
          <w:szCs w:val="22"/>
        </w:rPr>
      </w:r>
    </w:p>
    <w:p>
      <w:pPr>
        <w:ind w:left="170"/>
        <w:spacing w:before="240"/>
        <w:jc w:val="both"/>
        <w:rPr>
          <w:sz w:val="22"/>
          <w:szCs w:val="22"/>
        </w:rPr>
      </w:pPr>
      <w:r>
        <w:rPr>
          <w:sz w:val="22"/>
          <w:szCs w:val="22"/>
        </w:rPr>
        <w:t>are possible and have the same meaning.</w:t>
      </w:r>
    </w:p>
    <w:p>
      <w:pPr>
        <w:ind w:left="567"/>
        <w:spacing w:before="240"/>
        <w:jc w:val="center"/>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E[] = D;   </w:t>
      </w:r>
      <w:r>
        <w:rPr>
          <w:sz w:val="22"/>
          <w:szCs w:val="22"/>
        </w:rPr>
        <w:t>and</w:t>
      </w:r>
      <w:r>
        <w:rPr>
          <w:rFonts w:ascii="Cascadia Mono" w:hAnsi="Cascadia Mono" w:eastAsia="Cascadia Mono" w:cs="Cascadia Mono"/>
          <w:sz w:val="22"/>
          <w:szCs w:val="22"/>
        </w:rPr>
        <w:t xml:space="preserve">   E = D;</w:t>
      </w:r>
      <w:r>
        <w:rPr>
          <w:rFonts w:ascii="Cascadia Mono" w:hAnsi="Cascadia Mono" w:eastAsia="Cascadia Mono" w:cs="Cascadia Mono"/>
          <w:sz w:val="22"/>
          <w:szCs w:val="22"/>
        </w:rPr>
      </w:r>
    </w:p>
    <w:p>
      <w:pPr>
        <w:ind w:left="170"/>
        <w:spacing w:before="240"/>
        <w:jc w:val="both"/>
        <w:rPr>
          <w:sz w:val="22"/>
          <w:szCs w:val="22"/>
        </w:rPr>
      </w:pPr>
      <w:r>
        <w:rPr>
          <w:sz w:val="22"/>
          <w:szCs w:val="22"/>
        </w:rPr>
        <w:t xml:space="preserve">are not possible, because </w:t>
      </w:r>
      <w:r>
        <w:rPr>
          <w:rFonts w:ascii="Cascadia Mono" w:hAnsi="Cascadia Mono" w:eastAsia="Cascadia Mono" w:cs="Cascadia Mono"/>
          <w:sz w:val="22"/>
          <w:szCs w:val="22"/>
        </w:rPr>
        <w:t>D</w:t>
      </w:r>
      <w:r>
        <w:rPr>
          <w:sz w:val="22"/>
          <w:szCs w:val="22"/>
        </w:rPr>
        <w:t xml:space="preserve"> decays to a pointer (but they still have the same meaning).</w:t>
      </w:r>
    </w:p>
    <w:p>
      <w:pPr>
        <w:ind w:left="170" w:firstLine="397"/>
        <w:spacing/>
        <w:jc w:val="both"/>
        <w:rPr>
          <w:sz w:val="22"/>
          <w:szCs w:val="22"/>
        </w:rPr>
      </w:pPr>
      <w:r>
        <w:rPr>
          <w:sz w:val="22"/>
          <w:szCs w:val="22"/>
        </w:rPr>
        <w:t>For passing the matrix as argument to a function, in the event that function arguments are extended to allow arrays, the 0-selection is the most natural syntax;</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A[:3][3]);</w:t>
      </w:r>
    </w:p>
    <w:p>
      <w:pPr>
        <w:ind w:left="170" w:firstLine="397"/>
        <w:spacing w:before="60" w:after="240"/>
        <w:jc w:val="both"/>
        <w:tabs defTabSz="708">
          <w:tab w:val="left" w:pos="5102" w:leader="none"/>
        </w:tabs>
        <w:rPr>
          <w:rFonts w:ascii="Cascadia Mono" w:hAnsi="Cascadia Mono" w:eastAsia="Cascadia Mono" w:cs="Cascadia Mono"/>
          <w:sz w:val="22"/>
          <w:szCs w:val="22"/>
        </w:rPr>
      </w:pP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(Α[]);</w:t>
      </w:r>
    </w:p>
    <w:p>
      <w:pPr>
        <w:ind w:left="170" w:firstLine="397"/>
        <w:spacing/>
        <w:jc w:val="both"/>
        <w:rPr>
          <w:sz w:val="22"/>
          <w:szCs w:val="22"/>
        </w:rPr>
      </w:pPr>
      <w:r>
        <w:rPr>
          <w:sz w:val="22"/>
          <w:szCs w:val="22"/>
        </w:rPr>
        <w:t>It is also the most natural option when we want the type of a matrix to be that of a declared identifier:</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after="240"/>
        <w:jc w:val="both"/>
        <w:tabs defTabSz="708">
          <w:tab w:val="left" w:pos="5102"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auto</w:t>
      </w:r>
      <w:r>
        <w:rPr>
          <w:rFonts w:ascii="Cascadia Mono" w:hAnsi="Cascadia Mono" w:eastAsia="Cascadia Mono" w:cs="Cascadia Mono"/>
          <w:sz w:val="22"/>
          <w:szCs w:val="22"/>
        </w:rPr>
        <w:t xml:space="preserve"> a = Α[];   </w:t>
      </w:r>
      <w:r>
        <w:rPr>
          <w:rFonts w:ascii="Cascadia Mono" w:hAnsi="Cascadia Mono" w:eastAsia="Cascadia Mono" w:cs="Cascadia Mono"/>
          <w:b/>
          <w:bCs/>
          <w:sz w:val="22"/>
          <w:szCs w:val="22"/>
        </w:rPr>
        <w:t xml:space="preserve">   auto</w:t>
      </w:r>
      <w:r>
        <w:rPr>
          <w:rFonts w:ascii="Cascadia Mono" w:hAnsi="Cascadia Mono" w:eastAsia="Cascadia Mono" w:cs="Cascadia Mono"/>
          <w:sz w:val="22"/>
          <w:szCs w:val="22"/>
        </w:rPr>
        <w:t xml:space="preserve"> a = Α[:];      </w:t>
      </w:r>
      <w:r>
        <w:rPr>
          <w:rFonts w:ascii="Cascadia Mono" w:hAnsi="Cascadia Mono" w:eastAsia="Cascadia Mono" w:cs="Cascadia Mono"/>
          <w:b/>
          <w:bCs/>
          <w:sz w:val="22"/>
          <w:szCs w:val="22"/>
        </w:rPr>
        <w:t>auto</w:t>
      </w:r>
      <w:r>
        <w:rPr>
          <w:rFonts w:ascii="Cascadia Mono" w:hAnsi="Cascadia Mono" w:eastAsia="Cascadia Mono" w:cs="Cascadia Mono"/>
          <w:sz w:val="22"/>
          <w:szCs w:val="22"/>
        </w:rPr>
        <w:t xml:space="preserve"> a = Α[::];</w:t>
      </w:r>
    </w:p>
    <w:p>
      <w:pPr>
        <w:ind w:left="170"/>
        <w:spacing/>
        <w:jc w:val="both"/>
        <w:rPr>
          <w:sz w:val="22"/>
          <w:szCs w:val="22"/>
        </w:rPr>
      </w:pPr>
      <w:r>
        <w:rPr>
          <w:sz w:val="22"/>
          <w:szCs w:val="22"/>
        </w:rPr>
        <w:t>All three forms are equivalent, but it seems that the first one conveys meaning better, since the selection is irrelevant.</w:t>
      </w:r>
    </w:p>
    <w:p>
      <w:pPr>
        <w:ind w:left="170" w:firstLine="397"/>
        <w:spacing/>
        <w:jc w:val="both"/>
        <w:rPr>
          <w:sz w:val="22"/>
          <w:szCs w:val="22"/>
        </w:rPr>
      </w:pPr>
      <w:r>
        <w:rPr>
          <w:sz w:val="22"/>
          <w:szCs w:val="22"/>
        </w:rPr>
        <w:t xml:space="preserve">In the three examples, the </w:t>
      </w:r>
      <w:r>
        <w:rPr>
          <w:rFonts w:ascii="Cascadia Mono" w:hAnsi="Cascadia Mono" w:eastAsia="Cascadia Mono" w:cs="Cascadia Mono"/>
          <w:sz w:val="22"/>
          <w:szCs w:val="22"/>
        </w:rPr>
        <w:t>[]</w:t>
      </w:r>
      <w:r>
        <w:rPr>
          <w:sz w:val="22"/>
          <w:szCs w:val="22"/>
        </w:rPr>
        <w:t xml:space="preserve"> operator has no other function than to protect the matrix. We’d like that to be the general case; that is, there should be no semantic difference between a matrix which does not decay to a pointer and a matrix with a zero selection. If we want to preserve this in the current proposal we may need to allow matrices with 0-dimensional selection in places where we will preclude matrices with selection. This will be treated in the next section. It turns out there is only one such situation:</w:t>
      </w:r>
    </w:p>
    <w:p>
      <w:pPr>
        <w:ind w:left="170"/>
        <w:spacing w:before="24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&amp;A[]</w:t>
      </w:r>
    </w:p>
    <w:p>
      <w:pPr>
        <w:ind w:left="170"/>
        <w:spacing/>
        <w:jc w:val="both"/>
        <w:rPr>
          <w:sz w:val="22"/>
          <w:szCs w:val="22"/>
        </w:rPr>
      </w:pPr>
      <w:r>
        <w:rPr>
          <w:sz w:val="22"/>
          <w:szCs w:val="22"/>
        </w:rPr>
        <w:t xml:space="preserve">(arbitrary arrays with selections will be excluded from other places, but arrays containing very simple selections will not). We forbid taking the address of an array with selection because it can be problematic for broken arrays. There is no problem therefore in allowing arrays with zero dimensional selections there. It should be noted that this does not make a selection like </w:t>
      </w:r>
      <w:r>
        <w:rPr>
          <w:rFonts w:ascii="Cascadia Mono" w:hAnsi="Cascadia Mono" w:eastAsia="Cascadia Mono" w:cs="Cascadia Mono"/>
          <w:sz w:val="22"/>
          <w:szCs w:val="22"/>
        </w:rPr>
        <w:t>A[B:L][]</w:t>
      </w:r>
      <w:r>
        <w:rPr>
          <w:sz w:val="22"/>
          <w:szCs w:val="22"/>
        </w:rPr>
        <w:t xml:space="preserve"> allowed as operand for those operators, which would completely break our decision of not to allow arrays with selections there:</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A[5][5];</w:t>
      </w:r>
    </w:p>
    <w:p>
      <w:pPr>
        <w:ind w:left="170" w:firstLine="397"/>
        <w:spacing w:before="60"/>
        <w:jc w:val="both"/>
        <w:tabs defTabSz="708">
          <w:tab w:val="left" w:pos="5102" w:leader="none"/>
        </w:tabs>
        <w:rPr>
          <w:sz w:val="22"/>
          <w:szCs w:val="22"/>
        </w:rPr>
      </w:pPr>
      <w:r>
        <w:rPr>
          <w:rFonts w:ascii="Cascadia Mono" w:hAnsi="Cascadia Mono" w:eastAsia="Cascadia Mono" w:cs="Cascadia Mono"/>
          <w:sz w:val="22"/>
          <w:szCs w:val="22"/>
        </w:rPr>
        <w:t xml:space="preserve">&amp;Α[]; &amp;Α[0][]; </w:t>
      </w:r>
      <w:r>
        <w:rPr>
          <w:sz w:val="22"/>
          <w:szCs w:val="22"/>
        </w:rPr>
        <w:t>//Allowed</w:t>
      </w:r>
    </w:p>
    <w:p>
      <w:pPr>
        <w:ind w:left="170" w:firstLine="397"/>
        <w:spacing w:before="60" w:after="240"/>
        <w:jc w:val="both"/>
        <w:tabs defTabSz="708">
          <w:tab w:val="left" w:pos="5102" w:leader="none"/>
        </w:tabs>
        <w:rPr>
          <w:color w:val="7f7f7f"/>
          <w:sz w:val="22"/>
          <w:szCs w:val="22"/>
        </w:rPr>
      </w:pPr>
      <w:r>
        <w:rPr>
          <w:rFonts w:ascii="Cascadia Mono" w:hAnsi="Cascadia Mono" w:eastAsia="Cascadia Mono" w:cs="Cascadia Mono"/>
          <w:b/>
          <w:bCs/>
          <w:color w:val="7f7f7f"/>
          <w:sz w:val="22"/>
          <w:szCs w:val="22"/>
        </w:rPr>
        <w:t>&amp;</w:t>
      </w:r>
      <w:r>
        <w:rPr>
          <w:rFonts w:ascii="Cascadia Mono" w:hAnsi="Cascadia Mono" w:eastAsia="Cascadia Mono" w:cs="Cascadia Mono"/>
          <w:color w:val="7f7f7f"/>
          <w:sz w:val="22"/>
          <w:szCs w:val="22"/>
        </w:rPr>
        <w:t xml:space="preserve">Α[0:1][]; </w:t>
      </w:r>
      <w:r>
        <w:rPr>
          <w:color w:val="7f7f7f"/>
          <w:sz w:val="22"/>
          <w:szCs w:val="22"/>
        </w:rPr>
        <w:t>//Not allowed</w:t>
      </w:r>
    </w:p>
    <w:p>
      <w:pPr>
        <w:ind w:left="170"/>
        <w:spacing w:before="60"/>
        <w:jc w:val="both"/>
        <w:rPr>
          <w:sz w:val="22"/>
          <w:szCs w:val="22"/>
        </w:rPr>
      </w:pPr>
      <w:r>
        <w:rPr>
          <w:sz w:val="22"/>
          <w:szCs w:val="22"/>
        </w:rPr>
        <w:t xml:space="preserve">This agrees with our specification that a </w:t>
      </w:r>
      <w:r>
        <w:rPr>
          <w:rFonts w:ascii="Cascadia Mono" w:hAnsi="Cascadia Mono" w:eastAsia="Cascadia Mono" w:cs="Cascadia Mono"/>
          <w:sz w:val="22"/>
          <w:szCs w:val="22"/>
        </w:rPr>
        <w:t>[]</w:t>
      </w:r>
      <w:r>
        <w:rPr>
          <w:sz w:val="22"/>
          <w:szCs w:val="22"/>
        </w:rPr>
        <w:t xml:space="preserve"> selection applied to an array which already carries a selection has no effect.</w:t>
      </w:r>
    </w:p>
    <w:p>
      <w:pPr>
        <w:pStyle w:val="para2"/>
        <w:numPr>
          <w:ilvl w:val="0"/>
          <w:numId w:val="3"/>
        </w:numPr>
        <w:ind w:left="360" w:hanging="360"/>
      </w:pPr>
      <w:bookmarkStart w:id="91" w:name="_TOC000196"/>
      <w:r/>
      <w:bookmarkStart w:id="92" w:name="_TOC000100"/>
      <w:r/>
      <w:bookmarkStart w:id="93" w:name="_TOC000013"/>
      <w:r>
        <w:t>Restrictions on arrays with selection</w:t>
      </w:r>
      <w:bookmarkEnd w:id="92"/>
      <w:r/>
      <w:bookmarkEnd w:id="91"/>
      <w:r/>
    </w:p>
    <w:p>
      <w:pPr>
        <w:pStyle w:val="para3"/>
      </w:pPr>
      <w:bookmarkStart w:id="94" w:name="_TOC000101"/>
      <w:r>
        <w:t>Inconvertibility to pointer</w:t>
      </w:r>
      <w:bookmarkEnd w:id="93"/>
      <w:r/>
      <w:bookmarkEnd w:id="94"/>
      <w:r/>
    </w:p>
    <w:p>
      <w:pPr>
        <w:ind w:left="170"/>
        <w:spacing w:before="120" w:after="120"/>
        <w:jc w:val="both"/>
        <w:rPr>
          <w:sz w:val="22"/>
          <w:szCs w:val="22"/>
        </w:rPr>
      </w:pPr>
      <w:r>
        <w:rPr>
          <w:sz w:val="22"/>
          <w:szCs w:val="22"/>
        </w:rPr>
        <w:t>The section on array subscripting suggested that an array with a selection should not be convertible to a pointer. Far from being a defect we see this as an advantage, for it opens the door to functions taking an array as an argument. It could be like this:</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sum_points</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points[:6]);</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determinant4</w:t>
      </w:r>
      <w:r>
        <w:rPr>
          <w:rFonts w:ascii="Cascadia Mono" w:hAnsi="Cascadia Mono" w:eastAsia="Cascadia Mono" w:cs="Cascadia Mono"/>
          <w:sz w:val="22"/>
          <w:szCs w:val="22"/>
        </w:rPr>
        <w:t>(</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A[:4][4]);</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w:t>
      </w:r>
      <w:r>
        <w:rPr>
          <w:rFonts w:ascii="Cascadia Mono" w:hAnsi="Cascadia Mono" w:eastAsia="Cascadia Mono" w:cs="Cascadia Mono"/>
          <w:b/>
          <w:bCs/>
          <w:color w:val="007f00"/>
          <w:sz w:val="22"/>
          <w:szCs w:val="22"/>
        </w:rPr>
        <w:t>main</w:t>
      </w:r>
      <w:r>
        <w:rPr>
          <w:rFonts w:ascii="Cascadia Mono" w:hAnsi="Cascadia Mono" w:eastAsia="Cascadia Mono" w:cs="Cascadia Mono"/>
          <w:sz w:val="22"/>
          <w:szCs w:val="22"/>
        </w:rPr>
        <w:t>(</w:t>
      </w:r>
      <w:r>
        <w:rPr>
          <w:rFonts w:ascii="Cascadia Mono" w:hAnsi="Cascadia Mono" w:eastAsia="Cascadia Mono" w:cs="Cascadia Mono"/>
          <w:b/>
          <w:bCs/>
          <w:sz w:val="22"/>
          <w:szCs w:val="22"/>
        </w:rPr>
        <w:t>void</w:t>
      </w:r>
      <w:r>
        <w:rPr>
          <w:rFonts w:ascii="Cascadia Mono" w:hAnsi="Cascadia Mono" w:eastAsia="Cascadia Mono" w:cs="Cascadia Mono"/>
          <w:sz w:val="22"/>
          <w:szCs w:val="22"/>
        </w:rPr>
        <w:t>){</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b/>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s, points[6];</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b/>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x, A[4][4];</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b/>
        <w:t xml:space="preserve">x = </w:t>
      </w:r>
      <w:r>
        <w:rPr>
          <w:rFonts w:ascii="Cascadia Mono" w:hAnsi="Cascadia Mono" w:eastAsia="Cascadia Mono" w:cs="Cascadia Mono"/>
          <w:color w:val="007f00"/>
          <w:sz w:val="22"/>
          <w:szCs w:val="22"/>
        </w:rPr>
        <w:t>determinant4</w:t>
      </w:r>
      <w:r>
        <w:rPr>
          <w:rFonts w:ascii="Cascadia Mono" w:hAnsi="Cascadia Mono" w:eastAsia="Cascadia Mono" w:cs="Cascadia Mono"/>
          <w:sz w:val="22"/>
          <w:szCs w:val="22"/>
        </w:rPr>
        <w:t>(A[]);</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b/>
      </w:r>
      <w:r>
        <w:rPr>
          <w:rFonts w:ascii="Cascadia Mono" w:hAnsi="Cascadia Mono" w:eastAsia="Cascadia Mono" w:cs="Cascadia Mono"/>
          <w:b/>
          <w:bCs/>
          <w:sz w:val="22"/>
          <w:szCs w:val="22"/>
        </w:rPr>
        <w:t>return</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sum_points</w:t>
      </w:r>
      <w:r>
        <w:rPr>
          <w:rFonts w:ascii="Cascadia Mono" w:hAnsi="Cascadia Mono" w:eastAsia="Cascadia Mono" w:cs="Cascadia Mono"/>
          <w:sz w:val="22"/>
          <w:szCs w:val="22"/>
        </w:rPr>
        <w:t>(points[]);</w:t>
      </w:r>
    </w:p>
    <w:p>
      <w:pPr>
        <w:ind w:left="170" w:firstLine="397"/>
        <w:spacing w:before="60" w:after="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w:t>
      </w:r>
    </w:p>
    <w:p>
      <w:pPr>
        <w:pStyle w:val="para3"/>
      </w:pPr>
      <w:bookmarkEnd w:id="71"/>
      <w:r>
        <w:t>Restrictions for broken arrays before lvalue conversion</w:t>
      </w:r>
    </w:p>
    <w:p>
      <w:pPr>
        <w:ind w:left="170"/>
        <w:spacing/>
        <w:jc w:val="both"/>
        <w:rPr>
          <w:sz w:val="22"/>
          <w:szCs w:val="22"/>
        </w:rPr>
      </w:pPr>
      <w:r>
        <w:rPr>
          <w:sz w:val="22"/>
          <w:szCs w:val="22"/>
        </w:rPr>
        <w:t>The type and layout of an array before lvalue conversion is needed in particular in these contexts:</w:t>
      </w:r>
    </w:p>
    <w:p>
      <w:pPr>
        <w:ind w:left="1417" w:right="908" w:hanging="624"/>
        <w:spacing w:before="240" w:after="120"/>
        <w:jc w:val="both"/>
        <w:tabs defTabSz="708">
          <w:tab w:val="left" w:pos="3628" w:leader="none"/>
          <w:tab w:val="left" w:pos="5443" w:leader="none"/>
        </w:tabs>
        <w:rPr>
          <w:sz w:val="22"/>
          <w:szCs w:val="22"/>
        </w:rPr>
      </w:pPr>
      <w:r>
        <w:rPr>
          <w:b/>
          <w:bCs/>
          <w:sz w:val="22"/>
          <w:szCs w:val="22"/>
        </w:rPr>
        <w:t xml:space="preserve">typeof </w:t>
      </w:r>
      <w:r>
        <w:rPr>
          <w:sz w:val="22"/>
          <w:szCs w:val="22"/>
        </w:rPr>
        <w:t>operators</w:t>
        <w:tab/>
      </w:r>
      <w:r>
        <w:rPr>
          <w:b/>
          <w:bCs/>
          <w:sz w:val="22"/>
          <w:szCs w:val="22"/>
        </w:rPr>
        <w:t>sizeof</w:t>
        <w:tab/>
        <w:t xml:space="preserve">&amp; </w:t>
      </w:r>
      <w:r>
        <w:rPr>
          <w:sz w:val="22"/>
          <w:szCs w:val="22"/>
        </w:rPr>
        <w:t>operator</w:t>
      </w:r>
    </w:p>
    <w:p>
      <w:pPr>
        <w:pStyle w:val="para4"/>
      </w:pPr>
      <w:bookmarkStart w:id="95" w:name="_TOC000043"/>
      <w:r>
        <w:t>sizeof</w:t>
      </w:r>
      <w:bookmarkEnd w:id="95"/>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B[10][10];</w:t>
      </w:r>
    </w:p>
    <w:p>
      <w:pPr>
        <w:ind w:left="567"/>
        <w:spacing w:before="50"/>
        <w:jc w:val="both"/>
        <w:tabs defTabSz="708">
          <w:tab w:val="left" w:pos="3572"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(B[2:3]);</w:t>
        <w:tab/>
      </w:r>
      <w:r>
        <w:rPr>
          <w:sz w:val="22"/>
          <w:szCs w:val="22"/>
        </w:rPr>
        <w:t xml:space="preserv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[3][10])</w:t>
      </w:r>
      <w:r>
        <w:rPr>
          <w:rFonts w:ascii="Cascadia Mono" w:hAnsi="Cascadia Mono" w:eastAsia="Cascadia Mono" w:cs="Cascadia Mono"/>
          <w:sz w:val="22"/>
          <w:szCs w:val="22"/>
        </w:rPr>
      </w:r>
    </w:p>
    <w:p>
      <w:pPr>
        <w:ind w:left="567"/>
        <w:spacing w:before="50"/>
        <w:jc w:val="both"/>
        <w:tabs defTabSz="708">
          <w:tab w:val="left" w:pos="3572"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(B[:][0:5])</w:t>
        <w:tab/>
      </w:r>
      <w:r>
        <w:rPr>
          <w:sz w:val="22"/>
          <w:szCs w:val="22"/>
        </w:rPr>
        <w:t xml:space="preserv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[10][5])</w:t>
      </w:r>
      <w:r>
        <w:rPr>
          <w:rFonts w:ascii="Cascadia Mono" w:hAnsi="Cascadia Mono" w:eastAsia="Cascadia Mono" w:cs="Cascadia Mono"/>
          <w:sz w:val="22"/>
          <w:szCs w:val="22"/>
        </w:rPr>
      </w:r>
    </w:p>
    <w:p>
      <w:pPr>
        <w:ind w:left="567"/>
        <w:spacing w:before="50" w:after="240"/>
        <w:jc w:val="both"/>
        <w:tabs defTabSz="708">
          <w:tab w:val="left" w:pos="3572"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(B[2:3][0:5][0])</w:t>
        <w:tab/>
      </w:r>
      <w:r>
        <w:rPr>
          <w:sz w:val="22"/>
          <w:szCs w:val="22"/>
        </w:rPr>
        <w:t xml:space="preserv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[5</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firstLine="397"/>
        <w:spacing/>
        <w:jc w:val="both"/>
        <w:rPr>
          <w:sz w:val="22"/>
          <w:szCs w:val="22"/>
        </w:rPr>
      </w:pPr>
      <w:r>
        <w:rPr>
          <w:sz w:val="22"/>
          <w:szCs w:val="22"/>
        </w:rPr>
        <w:t>The value “returned” by the</w:t>
      </w:r>
      <w:r>
        <w:rPr>
          <w:b/>
          <w:bCs/>
          <w:sz w:val="22"/>
          <w:szCs w:val="22"/>
        </w:rPr>
        <w:t xml:space="preserve"> </w:t>
      </w:r>
      <w:r>
        <w:rPr>
          <w:rFonts w:ascii="Cascadia Mono" w:hAnsi="Cascadia Mono" w:eastAsia="Cascadia Mono" w:cs="Cascadia Mono"/>
          <w:b/>
          <w:bCs/>
          <w:sz w:val="22"/>
          <w:szCs w:val="22"/>
        </w:rPr>
        <w:t>sizeof</w:t>
      </w:r>
      <w:r>
        <w:rPr>
          <w:sz w:val="22"/>
          <w:szCs w:val="22"/>
        </w:rPr>
        <w:t xml:space="preserve"> operator is the same before and after lvalue conversion. Therefore, we allow arrays with selection as operands to </w:t>
      </w:r>
      <w:r>
        <w:rPr>
          <w:rFonts w:ascii="Cascadia Mono" w:hAnsi="Cascadia Mono" w:eastAsia="Cascadia Mono" w:cs="Cascadia Mono"/>
          <w:b/>
          <w:bCs/>
          <w:sz w:val="22"/>
          <w:szCs w:val="22"/>
        </w:rPr>
        <w:t>sizeof</w:t>
      </w:r>
      <w:r>
        <w:rPr>
          <w:sz w:val="22"/>
          <w:szCs w:val="22"/>
        </w:rPr>
        <w:t xml:space="preserve"> unconditionally</w:t>
      </w:r>
      <w:r/>
      <w:bookmarkStart w:id="96" w:name="_GoBack"/>
      <w:r/>
      <w:bookmarkEnd w:id="96"/>
      <w:r/>
      <w:r>
        <w:rPr>
          <w:sz w:val="22"/>
          <w:szCs w:val="22"/>
        </w:rPr>
        <w:t xml:space="preserve">. The size of </w:t>
      </w:r>
      <w:r>
        <w:rPr>
          <w:rFonts w:ascii="Cascadia Mono" w:hAnsi="Cascadia Mono" w:eastAsia="Cascadia Mono" w:cs="Cascadia Mono"/>
          <w:sz w:val="22"/>
          <w:szCs w:val="22"/>
        </w:rPr>
        <w:t>A[B:L]</w:t>
      </w:r>
      <w:r>
        <w:rPr>
          <w:sz w:val="22"/>
          <w:szCs w:val="22"/>
        </w:rPr>
        <w:t xml:space="preserve"> and </w:t>
      </w:r>
      <w:r>
        <w:rPr>
          <w:rFonts w:ascii="Cascadia Mono" w:hAnsi="Cascadia Mono" w:eastAsia="Cascadia Mono" w:cs="Cascadia Mono"/>
          <w:sz w:val="22"/>
          <w:szCs w:val="22"/>
        </w:rPr>
        <w:t>A[B:L:s]</w:t>
      </w:r>
      <w:r>
        <w:rPr>
          <w:sz w:val="22"/>
          <w:szCs w:val="22"/>
        </w:rPr>
        <w:t xml:space="preserve"> is always </w:t>
      </w:r>
      <w:r>
        <w:rPr>
          <w:i/>
          <w:iCs/>
          <w:sz w:val="22"/>
          <w:szCs w:val="22"/>
        </w:rPr>
        <w:t>l</w:t>
      </w:r>
      <w:r>
        <w:rPr>
          <w:rFonts w:ascii="Cascadia Mono" w:hAnsi="Cascadia Mono" w:eastAsia="Cascadia Mono" w:cs="Cascadia Mono"/>
          <w:sz w:val="22"/>
          <w:szCs w:val="22"/>
        </w:rPr>
        <w:t>*</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xml:space="preserve">, where </w:t>
      </w:r>
      <w:r>
        <w:rPr>
          <w:i/>
          <w:iCs/>
          <w:sz w:val="22"/>
          <w:szCs w:val="22"/>
        </w:rPr>
        <w:t>l</w:t>
      </w:r>
      <w:r>
        <w:rPr>
          <w:sz w:val="22"/>
          <w:szCs w:val="22"/>
        </w:rPr>
        <w:t xml:space="preserve"> is the value to which </w:t>
      </w:r>
      <w:r>
        <w:rPr>
          <w:rFonts w:ascii="Cascadia Mono" w:hAnsi="Cascadia Mono" w:eastAsia="Cascadia Mono" w:cs="Cascadia Mono"/>
          <w:sz w:val="22"/>
          <w:szCs w:val="22"/>
        </w:rPr>
        <w:t>L</w:t>
      </w:r>
      <w:r>
        <w:rPr>
          <w:sz w:val="22"/>
          <w:szCs w:val="22"/>
        </w:rPr>
        <w:t xml:space="preserve"> evaluates.</w:t>
      </w:r>
      <w:r>
        <w:rPr>
          <w:sz w:val="22"/>
          <w:szCs w:val="22"/>
        </w:rPr>
      </w:r>
    </w:p>
    <w:p>
      <w:pPr>
        <w:ind w:left="170" w:firstLine="397"/>
        <w:spacing/>
        <w:jc w:val="both"/>
        <w:rPr>
          <w:sz w:val="22"/>
          <w:szCs w:val="22"/>
        </w:rPr>
      </w:pPr>
      <w:r>
        <w:rPr>
          <w:sz w:val="22"/>
          <w:szCs w:val="22"/>
        </w:rPr>
        <w:t xml:space="preserve">If </w:t>
      </w:r>
      <w:r>
        <w:rPr>
          <w:i/>
          <w:iCs/>
          <w:sz w:val="22"/>
          <w:szCs w:val="22"/>
        </w:rPr>
        <w:t>s</w:t>
      </w:r>
      <w:r>
        <w:rPr>
          <w:sz w:val="22"/>
          <w:szCs w:val="22"/>
        </w:rPr>
        <w:t xml:space="preserve"> is zero, the size in memory is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xml:space="preserve">, not </w:t>
      </w:r>
      <w:r>
        <w:rPr>
          <w:i/>
          <w:iCs/>
          <w:sz w:val="22"/>
          <w:szCs w:val="22"/>
        </w:rPr>
        <w:t>l</w:t>
      </w:r>
      <w:r>
        <w:rPr>
          <w:rFonts w:ascii="Cascadia Mono" w:hAnsi="Cascadia Mono" w:eastAsia="Cascadia Mono" w:cs="Cascadia Mono"/>
          <w:sz w:val="22"/>
          <w:szCs w:val="22"/>
        </w:rPr>
        <w:t>*</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xml:space="preserve">. We prefer to keep the value which </w:t>
      </w:r>
      <w:r>
        <w:rPr>
          <w:rFonts w:ascii="Cascadia Mono" w:hAnsi="Cascadia Mono" w:eastAsia="Cascadia Mono" w:cs="Cascadia Mono"/>
          <w:b/>
          <w:bCs/>
          <w:sz w:val="22"/>
          <w:szCs w:val="22"/>
        </w:rPr>
        <w:t>sizeof</w:t>
      </w:r>
      <w:r>
        <w:rPr>
          <w:sz w:val="22"/>
          <w:szCs w:val="22"/>
        </w:rPr>
        <w:t xml:space="preserve"> yields as</w:t>
      </w:r>
      <w:r>
        <w:rPr>
          <w:i/>
          <w:iCs/>
          <w:sz w:val="22"/>
          <w:szCs w:val="22"/>
        </w:rPr>
        <w:t xml:space="preserve"> l</w:t>
      </w:r>
      <w:r>
        <w:rPr>
          <w:rFonts w:ascii="Cascadia Mono" w:hAnsi="Cascadia Mono" w:eastAsia="Cascadia Mono" w:cs="Cascadia Mono"/>
          <w:sz w:val="22"/>
          <w:szCs w:val="22"/>
        </w:rPr>
        <w:t>*</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xml:space="preserve">. This means that for these arrays </w:t>
      </w:r>
      <w:r>
        <w:rPr>
          <w:rFonts w:ascii="Cascadia Mono" w:hAnsi="Cascadia Mono" w:eastAsia="Cascadia Mono" w:cs="Cascadia Mono"/>
          <w:b/>
          <w:bCs/>
          <w:sz w:val="22"/>
          <w:szCs w:val="22"/>
        </w:rPr>
        <w:t>sizeof</w:t>
      </w:r>
      <w:r>
        <w:rPr>
          <w:sz w:val="22"/>
          <w:szCs w:val="22"/>
        </w:rPr>
        <w:t xml:space="preserve"> does no return the number of bytes the object takes in memory. But returning this latter value would constitute an exception to the rule </w:t>
      </w:r>
      <w:r>
        <w:rPr>
          <w:i/>
          <w:iCs/>
          <w:sz w:val="22"/>
          <w:szCs w:val="22"/>
        </w:rPr>
        <w:t>l</w:t>
      </w:r>
      <w:r>
        <w:rPr>
          <w:rFonts w:ascii="Cascadia Mono" w:hAnsi="Cascadia Mono" w:eastAsia="Cascadia Mono" w:cs="Cascadia Mono"/>
          <w:sz w:val="22"/>
          <w:szCs w:val="22"/>
        </w:rPr>
        <w:t>*</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xml:space="preserve">, i.e., </w:t>
      </w:r>
      <w:r>
        <w:rPr>
          <w:rFonts w:ascii="Cascadia Mono" w:hAnsi="Cascadia Mono" w:eastAsia="Cascadia Mono" w:cs="Cascadia Mono"/>
          <w:b/>
          <w:bCs/>
          <w:sz w:val="22"/>
          <w:szCs w:val="22"/>
        </w:rPr>
        <w:t>_Countof</w:t>
      </w:r>
      <w:r>
        <w:rPr>
          <w:rFonts w:ascii="Cascadia Mono" w:hAnsi="Cascadia Mono" w:eastAsia="Cascadia Mono" w:cs="Cascadia Mono"/>
          <w:sz w:val="22"/>
          <w:szCs w:val="22"/>
        </w:rPr>
        <w:t>(A)​*</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xml:space="preserve">; and this would bring in many problems: The value given by </w:t>
      </w:r>
      <w:r>
        <w:rPr>
          <w:rFonts w:ascii="Cascadia Mono" w:hAnsi="Cascadia Mono" w:eastAsia="Cascadia Mono" w:cs="Cascadia Mono"/>
          <w:b/>
          <w:bCs/>
          <w:sz w:val="22"/>
          <w:szCs w:val="22"/>
        </w:rPr>
        <w:t>sizeof</w:t>
      </w:r>
      <w:r>
        <w:rPr>
          <w:sz w:val="22"/>
          <w:szCs w:val="22"/>
        </w:rPr>
        <w:t xml:space="preserve"> would not be the size needed to store the value in some other object;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(A[B:L:s])</w:t>
      </w:r>
      <w:r>
        <w:rPr>
          <w:sz w:val="22"/>
          <w:szCs w:val="22"/>
        </w:rPr>
        <w:t xml:space="preserve"> would no longer be an ICE whenever </w:t>
      </w:r>
      <w:r>
        <w:rPr>
          <w:rFonts w:ascii="Cascadia Mono" w:hAnsi="Cascadia Mono" w:eastAsia="Cascadia Mono" w:cs="Cascadia Mono"/>
          <w:sz w:val="22"/>
          <w:szCs w:val="22"/>
        </w:rPr>
        <w:t>L</w:t>
      </w:r>
      <w:r>
        <w:rPr>
          <w:sz w:val="22"/>
          <w:szCs w:val="22"/>
        </w:rPr>
        <w:t xml:space="preserve"> is, but both </w:t>
      </w:r>
      <w:r>
        <w:rPr>
          <w:rFonts w:ascii="Cascadia Mono" w:hAnsi="Cascadia Mono" w:eastAsia="Cascadia Mono" w:cs="Cascadia Mono"/>
          <w:sz w:val="22"/>
          <w:szCs w:val="22"/>
        </w:rPr>
        <w:t>s</w:t>
      </w:r>
      <w:r>
        <w:rPr>
          <w:sz w:val="22"/>
          <w:szCs w:val="22"/>
        </w:rPr>
        <w:t xml:space="preserve"> and </w:t>
      </w:r>
      <w:r>
        <w:rPr>
          <w:rFonts w:ascii="Cascadia Mono" w:hAnsi="Cascadia Mono" w:eastAsia="Cascadia Mono" w:cs="Cascadia Mono"/>
          <w:sz w:val="22"/>
          <w:szCs w:val="22"/>
        </w:rPr>
        <w:t>L</w:t>
      </w:r>
      <w:r>
        <w:rPr>
          <w:sz w:val="22"/>
          <w:szCs w:val="22"/>
        </w:rPr>
        <w:t xml:space="preserve"> need be integer constant expressions, and </w:t>
      </w:r>
      <w:r>
        <w:rPr>
          <w:rFonts w:ascii="Cascadia Mono" w:hAnsi="Cascadia Mono" w:eastAsia="Cascadia Mono" w:cs="Cascadia Mono"/>
          <w:b/>
          <w:bCs/>
          <w:sz w:val="22"/>
          <w:szCs w:val="22"/>
        </w:rPr>
        <w:t>sizeof</w:t>
      </w:r>
      <w:r>
        <w:rPr>
          <w:sz w:val="22"/>
          <w:szCs w:val="22"/>
        </w:rPr>
        <w:t xml:space="preserve"> would not return the same value for all</w:t>
      </w:r>
      <w:r>
        <w:rPr>
          <w:sz w:val="22"/>
          <w:szCs w:val="22"/>
        </w:rPr>
        <w:t xml:space="preserve"> objects of type </w:t>
      </w:r>
      <w:r>
        <w:rPr>
          <w:i/>
          <w:iCs/>
          <w:sz w:val="22"/>
          <w:szCs w:val="22"/>
        </w:rPr>
        <w:t>T</w:t>
      </w:r>
      <w:r>
        <w:rPr>
          <w:rFonts w:ascii="Cascadia Mono" w:hAnsi="Cascadia Mono" w:eastAsia="Cascadia Mono" w:cs="Cascadia Mono"/>
          <w:sz w:val="22"/>
          <w:szCs w:val="22"/>
        </w:rPr>
        <w:t>[</w:t>
      </w:r>
      <w:r>
        <w:rPr>
          <w:i/>
          <w:iCs/>
          <w:sz w:val="22"/>
          <w:szCs w:val="22"/>
        </w:rPr>
        <w:t>l</w:t>
      </w:r>
      <w:r>
        <w:rPr>
          <w:rFonts w:ascii="Cascadia Mono" w:hAnsi="Cascadia Mono" w:eastAsia="Cascadia Mono" w:cs="Cascadia Mono"/>
          <w:sz w:val="22"/>
          <w:szCs w:val="22"/>
        </w:rPr>
        <w:t>]</w:t>
      </w:r>
      <w:r>
        <w:rPr>
          <w:sz w:val="22"/>
          <w:szCs w:val="22"/>
        </w:rPr>
        <w:t>.</w:t>
      </w:r>
      <w:r>
        <w:rPr>
          <w:sz w:val="22"/>
          <w:szCs w:val="22"/>
        </w:rPr>
      </w:r>
    </w:p>
    <w:p>
      <w:pPr>
        <w:pStyle w:val="para4"/>
      </w:pPr>
      <w:bookmarkStart w:id="97" w:name="_TOC000045"/>
      <w:r>
        <w:t>&amp; operator</w:t>
      </w:r>
      <w:bookmarkEnd w:id="97"/>
      <w:r/>
    </w:p>
    <w:p>
      <w:pPr>
        <w:ind w:left="170"/>
        <w:spacing/>
        <w:jc w:val="both"/>
        <w:rPr>
          <w:sz w:val="22"/>
          <w:szCs w:val="22"/>
        </w:rPr>
      </w:pPr>
      <w:r>
        <w:rPr>
          <w:sz w:val="22"/>
          <w:szCs w:val="22"/>
        </w:rPr>
        <w:t>A pointer to a broken array addresses an object with a different memory layout as a pointer to a plain array. Therefore, it must carry the broken qualifier; i.e., it is a pointer to a broken array. This is consistent with the way qualifiers work.</w:t>
      </w:r>
    </w:p>
    <w:p>
      <w:pPr>
        <w:ind w:left="170" w:firstLine="397"/>
        <w:spacing/>
        <w:jc w:val="both"/>
        <w:rPr>
          <w:sz w:val="22"/>
          <w:szCs w:val="22"/>
        </w:rPr>
      </w:pPr>
      <w:r>
        <w:rPr>
          <w:sz w:val="22"/>
          <w:szCs w:val="22"/>
        </w:rPr>
        <w:t>The pointer needs to remember the memory layout of the array it points to; i.e., the exact way the array is broken. This memory of the layout is copied with the value: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B[10][8], C[6][4];</w:t>
      </w:r>
    </w:p>
    <w:p>
      <w:pPr>
        <w:ind w:left="567"/>
        <w:spacing w:before="60"/>
        <w:jc w:val="both"/>
        <w:rPr>
          <w:rFonts w:ascii="Cascadia Mono" w:hAnsi="Cascadia Mono" w:eastAsia="Cascadia Mono" w:cs="Cascadia Mono"/>
          <w:color w:val="7f7f7f"/>
          <w:sz w:val="22"/>
          <w:szCs w:val="22"/>
        </w:rPr>
      </w:pPr>
      <w:r>
        <w:rPr>
          <w:rFonts w:ascii="Cascadia Mono" w:hAnsi="Cascadia Mono" w:eastAsia="Cascadia Mono" w:cs="Cascadia Mono"/>
          <w:b/>
          <w:bCs/>
          <w:color w:val="7f7f7f"/>
          <w:sz w:val="22"/>
          <w:szCs w:val="22"/>
        </w:rPr>
        <w:t>int</w:t>
      </w:r>
      <w:r>
        <w:rPr>
          <w:rFonts w:ascii="Cascadia Mono" w:hAnsi="Cascadia Mono" w:eastAsia="Cascadia Mono" w:cs="Cascadia Mono"/>
          <w:color w:val="7f7f7f"/>
          <w:sz w:val="22"/>
          <w:szCs w:val="22"/>
        </w:rPr>
        <w:t xml:space="preserve"> (*p)[</w:t>
      </w:r>
      <w:r>
        <w:rPr>
          <w:rFonts w:ascii="Cascadia Mono" w:hAnsi="Cascadia Mono" w:eastAsia="Cascadia Mono" w:cs="Cascadia Mono"/>
          <w:b/>
          <w:bCs/>
          <w:color w:val="7f7f7f"/>
          <w:sz w:val="22"/>
          <w:szCs w:val="22"/>
        </w:rPr>
        <w:t>broken</w:t>
      </w:r>
      <w:r>
        <w:rPr>
          <w:rFonts w:ascii="Cascadia Mono" w:hAnsi="Cascadia Mono" w:eastAsia="Cascadia Mono" w:cs="Cascadia Mono"/>
          <w:color w:val="7f7f7f"/>
          <w:sz w:val="22"/>
          <w:szCs w:val="22"/>
        </w:rPr>
        <w:t xml:space="preserve"> 5][2], (*q)[</w:t>
      </w:r>
      <w:r>
        <w:rPr>
          <w:rFonts w:ascii="Cascadia Mono" w:hAnsi="Cascadia Mono" w:eastAsia="Cascadia Mono" w:cs="Cascadia Mono"/>
          <w:b/>
          <w:bCs/>
          <w:color w:val="7f7f7f"/>
          <w:sz w:val="22"/>
          <w:szCs w:val="22"/>
        </w:rPr>
        <w:t>broken</w:t>
      </w:r>
      <w:r>
        <w:rPr>
          <w:rFonts w:ascii="Cascadia Mono" w:hAnsi="Cascadia Mono" w:eastAsia="Cascadia Mono" w:cs="Cascadia Mono"/>
          <w:color w:val="7f7f7f"/>
          <w:sz w:val="22"/>
          <w:szCs w:val="22"/>
        </w:rPr>
        <w:t xml:space="preserve"> 5][2];</w:t>
      </w:r>
    </w:p>
    <w:p>
      <w:pPr>
        <w:ind w:left="567"/>
        <w:spacing w:before="60"/>
        <w:jc w:val="both"/>
        <w:rPr>
          <w:rFonts w:ascii="Cascadia Mono" w:hAnsi="Cascadia Mono" w:eastAsia="Cascadia Mono" w:cs="Cascadia Mono"/>
          <w:color w:val="7f7f7f"/>
          <w:sz w:val="22"/>
          <w:szCs w:val="22"/>
        </w:rPr>
      </w:pPr>
      <w:r>
        <w:rPr>
          <w:rFonts w:ascii="Cascadia Mono" w:hAnsi="Cascadia Mono" w:eastAsia="Cascadia Mono" w:cs="Cascadia Mono"/>
          <w:b/>
          <w:bCs/>
          <w:color w:val="7f7f7f"/>
          <w:sz w:val="22"/>
          <w:szCs w:val="22"/>
        </w:rPr>
        <w:t>typeof</w:t>
      </w:r>
      <w:r>
        <w:rPr>
          <w:rFonts w:ascii="Cascadia Mono" w:hAnsi="Cascadia Mono" w:eastAsia="Cascadia Mono" w:cs="Cascadia Mono"/>
          <w:color w:val="7f7f7f"/>
          <w:sz w:val="22"/>
          <w:szCs w:val="22"/>
        </w:rPr>
        <w:t xml:space="preserve">(p) p2; </w:t>
      </w:r>
      <w:r>
        <w:rPr>
          <w:rFonts w:ascii="Cascadia Mono" w:hAnsi="Cascadia Mono" w:eastAsia="Cascadia Mono" w:cs="Cascadia Mono"/>
          <w:b/>
          <w:bCs/>
          <w:color w:val="7f7f7f"/>
          <w:sz w:val="22"/>
          <w:szCs w:val="22"/>
        </w:rPr>
        <w:t>typeof</w:t>
      </w:r>
      <w:r>
        <w:rPr>
          <w:rFonts w:ascii="Cascadia Mono" w:hAnsi="Cascadia Mono" w:eastAsia="Cascadia Mono" w:cs="Cascadia Mono"/>
          <w:color w:val="7f7f7f"/>
          <w:sz w:val="22"/>
          <w:szCs w:val="22"/>
        </w:rPr>
        <w:t>(q) q2;</w:t>
      </w:r>
    </w:p>
    <w:p>
      <w:pPr>
        <w:ind w:left="567"/>
        <w:spacing w:before="60"/>
        <w:jc w:val="both"/>
        <w:tabs defTabSz="708">
          <w:tab w:val="left" w:pos="3288"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p= &amp;B[0:5][0:2];</w:t>
      </w:r>
    </w:p>
    <w:p>
      <w:pPr>
        <w:ind w:left="567"/>
        <w:spacing w:before="60"/>
        <w:jc w:val="both"/>
        <w:tabs defTabSz="708">
          <w:tab w:val="left" w:pos="3288"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q= &amp;C[0:5][0:2];</w:t>
      </w:r>
    </w:p>
    <w:p>
      <w:pPr>
        <w:ind w:left="567"/>
        <w:spacing w:before="50"/>
        <w:jc w:val="both"/>
        <w:tabs defTabSz="708">
          <w:tab w:val="left" w:pos="3288" w:leader="none"/>
        </w:tabs>
        <w:rPr>
          <w:color w:val="7f7f7f"/>
          <w:sz w:val="22"/>
          <w:szCs w:val="22"/>
        </w:rPr>
      </w:pPr>
      <w:r>
        <w:rPr>
          <w:rFonts w:ascii="Cascadia Mono" w:hAnsi="Cascadia Mono" w:eastAsia="Cascadia Mono" w:cs="Cascadia Mono"/>
          <w:color w:val="7f7f7f"/>
          <w:sz w:val="22"/>
          <w:szCs w:val="22"/>
        </w:rPr>
        <w:t xml:space="preserve">&amp;p[1][0] - &amp;p[0][0]; </w:t>
      </w:r>
      <w:r>
        <w:rPr>
          <w:color w:val="7f7f7f"/>
          <w:sz w:val="22"/>
          <w:szCs w:val="22"/>
        </w:rPr>
        <w:t>// 8</w:t>
      </w:r>
    </w:p>
    <w:p>
      <w:pPr>
        <w:ind w:left="567"/>
        <w:spacing w:before="50"/>
        <w:jc w:val="both"/>
        <w:tabs defTabSz="708">
          <w:tab w:val="left" w:pos="3288" w:leader="none"/>
        </w:tabs>
        <w:rPr>
          <w:color w:val="7f7f7f"/>
          <w:sz w:val="22"/>
          <w:szCs w:val="22"/>
        </w:rPr>
      </w:pPr>
      <w:r>
        <w:rPr>
          <w:rFonts w:ascii="Cascadia Mono" w:hAnsi="Cascadia Mono" w:eastAsia="Cascadia Mono" w:cs="Cascadia Mono"/>
          <w:color w:val="7f7f7f"/>
          <w:sz w:val="22"/>
          <w:szCs w:val="22"/>
        </w:rPr>
        <w:t xml:space="preserve">&amp;q[1][0] - &amp;q[0][0]; </w:t>
      </w:r>
      <w:r>
        <w:rPr>
          <w:color w:val="7f7f7f"/>
          <w:sz w:val="22"/>
          <w:szCs w:val="22"/>
        </w:rPr>
        <w:t>// 4</w:t>
      </w:r>
    </w:p>
    <w:p>
      <w:pPr>
        <w:ind w:left="567"/>
        <w:spacing w:before="60"/>
        <w:jc w:val="both"/>
        <w:tabs defTabSz="708">
          <w:tab w:val="left" w:pos="3288"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p=q;</w:t>
      </w:r>
    </w:p>
    <w:p>
      <w:pPr>
        <w:ind w:left="567"/>
        <w:spacing w:before="50" w:after="240"/>
        <w:jc w:val="both"/>
        <w:tabs defTabSz="708">
          <w:tab w:val="left" w:pos="3288" w:leader="none"/>
        </w:tabs>
        <w:rPr>
          <w:color w:val="7f7f7f"/>
          <w:sz w:val="22"/>
          <w:szCs w:val="22"/>
        </w:rPr>
      </w:pPr>
      <w:r>
        <w:rPr>
          <w:rFonts w:ascii="Cascadia Mono" w:hAnsi="Cascadia Mono" w:eastAsia="Cascadia Mono" w:cs="Cascadia Mono"/>
          <w:color w:val="7f7f7f"/>
          <w:sz w:val="22"/>
          <w:szCs w:val="22"/>
        </w:rPr>
        <w:t xml:space="preserve">&amp;p[1][0] - &amp;p[0][0]; </w:t>
      </w:r>
      <w:r>
        <w:rPr>
          <w:color w:val="7f7f7f"/>
          <w:sz w:val="22"/>
          <w:szCs w:val="22"/>
        </w:rPr>
        <w:t>// 4</w:t>
      </w:r>
    </w:p>
    <w:p>
      <w:pPr>
        <w:ind w:left="170" w:firstLine="397"/>
        <w:spacing/>
        <w:jc w:val="both"/>
        <w:rPr>
          <w:sz w:val="22"/>
          <w:szCs w:val="22"/>
        </w:rPr>
      </w:pPr>
      <w:r>
        <w:rPr>
          <w:sz w:val="22"/>
          <w:szCs w:val="22"/>
        </w:rPr>
        <w:t xml:space="preserve">Thus, allowing the </w:t>
      </w:r>
      <w:r>
        <w:rPr>
          <w:rFonts w:ascii="Cascadia Mono" w:hAnsi="Cascadia Mono" w:eastAsia="Cascadia Mono" w:cs="Cascadia Mono"/>
          <w:sz w:val="22"/>
          <w:szCs w:val="22"/>
        </w:rPr>
        <w:t>&amp;</w:t>
      </w:r>
      <w:r>
        <w:rPr>
          <w:sz w:val="22"/>
          <w:szCs w:val="22"/>
        </w:rPr>
        <w:t xml:space="preserve"> operator on broken arrays would require the enlargement of the type system; brokenness would no longer be an ephemeral property of some arrays with selection with no impact in practice on the programmer or even on implementers. Consider for instance function parameters: A parameter declared as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(*p)[</w:t>
      </w:r>
      <w:r>
        <w:rPr>
          <w:rFonts w:ascii="Cascadia Mono" w:hAnsi="Cascadia Mono" w:eastAsia="Cascadia Mono" w:cs="Cascadia Mono"/>
          <w:b/>
          <w:bCs/>
          <w:sz w:val="22"/>
          <w:szCs w:val="22"/>
        </w:rPr>
        <w:t>broken</w:t>
      </w:r>
      <w:r>
        <w:rPr>
          <w:rFonts w:ascii="Cascadia Mono" w:hAnsi="Cascadia Mono" w:eastAsia="Cascadia Mono" w:cs="Cascadia Mono"/>
          <w:sz w:val="22"/>
          <w:szCs w:val="22"/>
        </w:rPr>
        <w:t xml:space="preserve"> 2]</w:t>
      </w:r>
      <w:r>
        <w:rPr>
          <w:sz w:val="22"/>
          <w:szCs w:val="22"/>
        </w:rPr>
        <w:t xml:space="preserve"> does not determine the layout of </w:t>
      </w:r>
      <w:r>
        <w:rPr>
          <w:rFonts w:ascii="Cascadia Mono" w:hAnsi="Cascadia Mono" w:eastAsia="Cascadia Mono" w:cs="Cascadia Mono"/>
          <w:sz w:val="22"/>
          <w:szCs w:val="22"/>
        </w:rPr>
        <w:t>*p</w:t>
      </w:r>
      <w:r>
        <w:rPr>
          <w:sz w:val="22"/>
          <w:szCs w:val="22"/>
        </w:rPr>
        <w:t xml:space="preserve">. The compiler would need at runtime the hidden data carried with a broken pointer in order to compute the address of </w:t>
      </w:r>
      <w:r>
        <w:rPr>
          <w:rFonts w:ascii="Cascadia Mono" w:hAnsi="Cascadia Mono" w:eastAsia="Cascadia Mono" w:cs="Cascadia Mono"/>
          <w:sz w:val="22"/>
          <w:szCs w:val="22"/>
        </w:rPr>
        <w:t>(*p)[1]</w:t>
      </w:r>
      <w:r>
        <w:rPr>
          <w:sz w:val="22"/>
          <w:szCs w:val="22"/>
        </w:rPr>
        <w:t>.</w:t>
      </w:r>
    </w:p>
    <w:p>
      <w:pPr>
        <w:ind w:left="170" w:firstLine="397"/>
        <w:spacing/>
        <w:jc w:val="both"/>
        <w:rPr>
          <w:sz w:val="22"/>
          <w:szCs w:val="22"/>
        </w:rPr>
      </w:pPr>
      <w:r>
        <w:rPr>
          <w:sz w:val="22"/>
          <w:szCs w:val="22"/>
        </w:rPr>
        <w:t xml:space="preserve">This is more than the present proposal intends. Therefore, we disallow the </w:t>
      </w:r>
      <w:r>
        <w:rPr>
          <w:rFonts w:ascii="Cascadia Mono" w:hAnsi="Cascadia Mono" w:eastAsia="Cascadia Mono" w:cs="Cascadia Mono"/>
          <w:sz w:val="22"/>
          <w:szCs w:val="22"/>
        </w:rPr>
        <w:t>&amp;</w:t>
      </w:r>
      <w:r>
        <w:rPr>
          <w:sz w:val="22"/>
          <w:szCs w:val="22"/>
        </w:rPr>
        <w:t> operator.</w:t>
      </w:r>
    </w:p>
    <w:p>
      <w:pPr>
        <w:pStyle w:val="para4"/>
      </w:pPr>
      <w:bookmarkStart w:id="98" w:name="_TOC000040"/>
      <w:r>
        <w:t>typeof</w:t>
      </w:r>
      <w:bookmarkEnd w:id="98"/>
      <w:r/>
    </w:p>
    <w:p>
      <w:pPr>
        <w:ind w:left="170"/>
        <w:spacing/>
        <w:jc w:val="both"/>
        <w:rPr>
          <w:sz w:val="22"/>
          <w:szCs w:val="22"/>
        </w:rPr>
      </w:pPr>
      <w:r>
        <w:rPr>
          <w:sz w:val="22"/>
          <w:szCs w:val="22"/>
        </w:rPr>
        <w:t xml:space="preserve">Since we do not want to extend the type system we should not allow </w:t>
      </w:r>
      <w:r>
        <w:rPr>
          <w:rFonts w:ascii="Cascadia Mono" w:hAnsi="Cascadia Mono" w:eastAsia="Cascadia Mono" w:cs="Cascadia Mono"/>
          <w:b/>
          <w:bCs/>
          <w:sz w:val="22"/>
          <w:szCs w:val="22"/>
        </w:rPr>
        <w:t>typeof</w:t>
      </w:r>
      <w:r>
        <w:rPr>
          <w:sz w:val="22"/>
          <w:szCs w:val="22"/>
        </w:rPr>
        <w:t xml:space="preserve"> on broken arrays, or if allowed the </w:t>
      </w:r>
      <w:r>
        <w:rPr>
          <w:rFonts w:ascii="Cascadia Mono" w:hAnsi="Cascadia Mono" w:eastAsia="Cascadia Mono" w:cs="Cascadia Mono"/>
          <w:sz w:val="22"/>
          <w:szCs w:val="22"/>
        </w:rPr>
        <w:t>broken</w:t>
      </w:r>
      <w:r>
        <w:rPr>
          <w:sz w:val="22"/>
          <w:szCs w:val="22"/>
        </w:rPr>
        <w:t xml:space="preserve"> pseudo-qualifier should be dropped. This would make </w:t>
      </w:r>
      <w:r>
        <w:rPr>
          <w:rFonts w:ascii="Cascadia Mono" w:hAnsi="Cascadia Mono" w:eastAsia="Cascadia Mono" w:cs="Cascadia Mono"/>
          <w:b/>
          <w:bCs/>
          <w:sz w:val="22"/>
          <w:szCs w:val="22"/>
        </w:rPr>
        <w:t>typeof</w:t>
      </w:r>
      <w:r>
        <w:rPr>
          <w:sz w:val="22"/>
          <w:szCs w:val="22"/>
        </w:rPr>
        <w:t xml:space="preserve"> inconsistent in the event that </w:t>
      </w:r>
      <w:r>
        <w:rPr>
          <w:rFonts w:ascii="Cascadia Mono" w:hAnsi="Cascadia Mono" w:eastAsia="Cascadia Mono" w:cs="Cascadia Mono"/>
          <w:b/>
          <w:bCs/>
          <w:sz w:val="22"/>
          <w:szCs w:val="22"/>
        </w:rPr>
        <w:t>broken</w:t>
      </w:r>
      <w:r>
        <w:rPr>
          <w:sz w:val="22"/>
          <w:szCs w:val="22"/>
        </w:rPr>
        <w:t xml:space="preserve"> is fully integrated into the type system, allowing pointers to broken objects to be declared and constructed. We could still allow </w:t>
      </w:r>
      <w:r>
        <w:rPr>
          <w:rFonts w:ascii="Cascadia Mono" w:hAnsi="Cascadia Mono" w:eastAsia="Cascadia Mono" w:cs="Cascadia Mono"/>
          <w:b/>
          <w:bCs/>
          <w:sz w:val="22"/>
          <w:szCs w:val="22"/>
        </w:rPr>
        <w:t>typeof</w:t>
      </w:r>
      <w:r>
        <w:rPr>
          <w:sz w:val="22"/>
          <w:szCs w:val="22"/>
        </w:rPr>
        <w:t xml:space="preserve"> when applied to unbroken arrays that are known to be unbroken during the translation of the expression (i.e., the brokenness or not of which only depends on ICEs). But we prefer the simpler specification that no array with nonempty selection is allowed as operand to </w:t>
      </w:r>
      <w:r>
        <w:rPr>
          <w:rFonts w:ascii="Cascadia Mono" w:hAnsi="Cascadia Mono" w:eastAsia="Cascadia Mono" w:cs="Cascadia Mono"/>
          <w:b/>
          <w:bCs/>
          <w:sz w:val="22"/>
          <w:szCs w:val="22"/>
        </w:rPr>
        <w:t>typeof</w:t>
      </w:r>
      <w:r>
        <w:rPr>
          <w:sz w:val="22"/>
          <w:szCs w:val="22"/>
        </w:rPr>
        <w:t>.</w:t>
      </w:r>
    </w:p>
    <w:p>
      <w:pPr>
        <w:ind w:left="170" w:firstLine="397"/>
        <w:spacing/>
        <w:jc w:val="both"/>
        <w:rPr>
          <w:sz w:val="22"/>
          <w:szCs w:val="22"/>
        </w:rPr>
      </w:pPr>
      <w:r>
        <w:rPr>
          <w:sz w:val="22"/>
          <w:szCs w:val="22"/>
        </w:rPr>
        <w:t xml:space="preserve">Implementation experience will show whether implementations choose to allow arrays with selection in </w:t>
      </w:r>
      <w:r>
        <w:rPr>
          <w:rFonts w:ascii="Cascadia Mono" w:hAnsi="Cascadia Mono" w:eastAsia="Cascadia Mono" w:cs="Cascadia Mono"/>
          <w:b/>
          <w:bCs/>
          <w:sz w:val="22"/>
          <w:szCs w:val="22"/>
        </w:rPr>
        <w:t>typeof_unqual</w:t>
      </w:r>
      <w:r>
        <w:rPr>
          <w:sz w:val="22"/>
          <w:szCs w:val="22"/>
        </w:rPr>
        <w:t xml:space="preserve"> or are reluctant to it, informing the eventual standardization.</w:t>
      </w:r>
      <w:r/>
      <w:bookmarkStart w:id="99" w:name="_TOC000103"/>
      <w:r/>
      <w:r>
        <w:rPr>
          <w:sz w:val="22"/>
          <w:szCs w:val="22"/>
        </w:rPr>
        <w:t xml:space="preserve"> For the time being</w:t>
      </w:r>
      <w:r>
        <w:rPr>
          <w:sz w:val="22"/>
          <w:szCs w:val="22"/>
        </w:rPr>
        <w:t>, we allow</w:t>
      </w:r>
      <w:r/>
      <w:bookmarkStart w:id="100" w:name="_TOC000152"/>
      <w:r/>
      <w:bookmarkEnd w:id="100"/>
      <w:r/>
      <w:r>
        <w:rPr>
          <w:sz w:val="22"/>
          <w:szCs w:val="22"/>
        </w:rPr>
        <w:t xml:space="preserve"> it.</w:t>
      </w:r>
      <w:r>
        <w:rPr>
          <w:sz w:val="22"/>
          <w:szCs w:val="22"/>
        </w:rPr>
      </w:r>
    </w:p>
    <w:p>
      <w:pPr>
        <w:pStyle w:val="para3"/>
      </w:pPr>
      <w:bookmarkStart w:id="101" w:name="_TOC000250"/>
      <w:r>
        <w:t>Other Restrictions</w:t>
      </w:r>
      <w:bookmarkEnd w:id="99"/>
      <w:r/>
      <w:bookmarkEnd w:id="101"/>
      <w:r/>
    </w:p>
    <w:p>
      <w:pPr>
        <w:ind w:left="170"/>
        <w:spacing/>
        <w:jc w:val="both"/>
        <w:rPr>
          <w:sz w:val="22"/>
          <w:szCs w:val="22"/>
        </w:rPr>
      </w:pPr>
      <w:r>
        <w:rPr>
          <w:sz w:val="22"/>
          <w:szCs w:val="22"/>
        </w:rPr>
        <w:t>An array with selection cannot be the argument of a function call. This is not something we impose but a consequence of the fact that those arrays do not decay to pointers, and functions cannot take arguments of array type.</w:t>
      </w:r>
    </w:p>
    <w:p>
      <w:pPr>
        <w:ind w:left="170" w:firstLine="397"/>
        <w:spacing/>
        <w:jc w:val="both"/>
        <w:rPr>
          <w:sz w:val="22"/>
          <w:szCs w:val="22"/>
        </w:rPr>
      </w:pPr>
      <w:r>
        <w:rPr>
          <w:sz w:val="22"/>
          <w:szCs w:val="22"/>
        </w:rPr>
        <w:t xml:space="preserve">In places where the object is needed for its type, an array with selection is strange: the intent of range selections is to select several elements from the array, to be operated, not to place the array inside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w:t>
      </w:r>
      <w:r>
        <w:rPr>
          <w:sz w:val="22"/>
          <w:szCs w:val="22"/>
        </w:rPr>
        <w:t xml:space="preserve">, say. More generally, whenever the array with selection would be placed in a position where the action would not be to operate individually on the selected elements, i.e., where it does not act </w:t>
      </w:r>
      <w:r>
        <w:rPr>
          <w:i/>
          <w:iCs/>
          <w:sz w:val="22"/>
          <w:szCs w:val="22"/>
        </w:rPr>
        <w:t>as a range of objects</w:t>
      </w:r>
      <w:r>
        <w:rPr>
          <w:sz w:val="22"/>
          <w:szCs w:val="22"/>
        </w:rPr>
        <w:t xml:space="preserve"> in our terminology, its use is questionable. We have identified these places:</w:t>
      </w:r>
    </w:p>
    <w:p>
      <w:pPr>
        <w:ind w:left="1417" w:right="908" w:hanging="624"/>
        <w:spacing w:before="240" w:after="120"/>
        <w:jc w:val="both"/>
        <w:rPr>
          <w:sz w:val="22"/>
          <w:szCs w:val="22"/>
        </w:rPr>
      </w:pPr>
      <w:r>
        <w:rPr>
          <w:b/>
          <w:bCs/>
          <w:sz w:val="22"/>
          <w:szCs w:val="22"/>
        </w:rPr>
        <w:t>Argument to function</w:t>
      </w:r>
      <w:r>
        <w:rPr>
          <w:sz w:val="22"/>
          <w:szCs w:val="22"/>
        </w:rPr>
      </w:r>
    </w:p>
    <w:p>
      <w:pPr>
        <w:ind w:left="1417" w:right="908" w:hanging="624"/>
        <w:spacing w:before="120" w:after="120"/>
        <w:jc w:val="both"/>
        <w:rPr>
          <w:sz w:val="22"/>
          <w:szCs w:val="22"/>
        </w:rPr>
      </w:pPr>
      <w:r>
        <w:rPr>
          <w:b/>
          <w:bCs/>
          <w:sz w:val="22"/>
          <w:szCs w:val="22"/>
        </w:rPr>
        <w:t>_Generic,</w:t>
      </w:r>
      <w:r>
        <w:rPr>
          <w:sz w:val="22"/>
          <w:szCs w:val="22"/>
        </w:rPr>
        <w:t xml:space="preserve"> controlling expression</w:t>
      </w:r>
    </w:p>
    <w:p>
      <w:pPr>
        <w:ind w:left="1417" w:right="908" w:hanging="624"/>
        <w:spacing w:before="120" w:after="120"/>
        <w:jc w:val="both"/>
        <w:rPr>
          <w:sz w:val="22"/>
          <w:szCs w:val="22"/>
        </w:rPr>
      </w:pPr>
      <w:r>
        <w:rPr>
          <w:b/>
          <w:bCs/>
          <w:sz w:val="22"/>
          <w:szCs w:val="22"/>
        </w:rPr>
        <w:t xml:space="preserve">auto, </w:t>
      </w:r>
      <w:r>
        <w:rPr>
          <w:sz w:val="22"/>
          <w:szCs w:val="22"/>
        </w:rPr>
        <w:t>initializer for a type inferred declaration</w:t>
      </w:r>
    </w:p>
    <w:p>
      <w:pPr>
        <w:ind w:left="1417" w:right="908" w:hanging="624"/>
        <w:spacing w:before="120" w:after="120"/>
        <w:jc w:val="both"/>
        <w:rPr>
          <w:b/>
          <w:bCs/>
          <w:sz w:val="22"/>
          <w:szCs w:val="22"/>
        </w:rPr>
      </w:pPr>
      <w:r>
        <w:rPr>
          <w:b/>
          <w:bCs/>
          <w:sz w:val="22"/>
          <w:szCs w:val="22"/>
        </w:rPr>
        <w:t>_Countof</w:t>
      </w:r>
    </w:p>
    <w:p>
      <w:pPr>
        <w:ind w:left="1417" w:right="908" w:hanging="624"/>
        <w:spacing w:before="120" w:after="120"/>
        <w:jc w:val="both"/>
        <w:rPr>
          <w:b/>
          <w:bCs/>
          <w:sz w:val="22"/>
          <w:szCs w:val="22"/>
        </w:rPr>
      </w:pPr>
      <w:r>
        <w:rPr>
          <w:b/>
          <w:bCs/>
          <w:sz w:val="22"/>
          <w:szCs w:val="22"/>
        </w:rPr>
        <w:t>alignof</w:t>
      </w:r>
    </w:p>
    <w:p>
      <w:pPr>
        <w:ind w:left="1417" w:right="908" w:hanging="624"/>
        <w:spacing w:before="120" w:after="120"/>
        <w:jc w:val="both"/>
        <w:rPr>
          <w:b/>
          <w:bCs/>
          <w:sz w:val="22"/>
          <w:szCs w:val="22"/>
        </w:rPr>
      </w:pPr>
      <w:r>
        <w:rPr>
          <w:b/>
          <w:bCs/>
          <w:sz w:val="22"/>
          <w:szCs w:val="22"/>
        </w:rPr>
        <w:t>unary *</w:t>
      </w:r>
    </w:p>
    <w:p>
      <w:pPr>
        <w:ind w:left="170"/>
        <w:spacing w:before="240"/>
        <w:jc w:val="both"/>
        <w:rPr>
          <w:sz w:val="22"/>
          <w:szCs w:val="22"/>
        </w:rPr>
      </w:pPr>
      <w:r>
        <w:rPr>
          <w:sz w:val="22"/>
          <w:szCs w:val="22"/>
        </w:rPr>
        <w:t xml:space="preserve">in addition to </w:t>
      </w:r>
      <w:r>
        <w:rPr>
          <w:b/>
          <w:bCs/>
          <w:sz w:val="22"/>
          <w:szCs w:val="22"/>
        </w:rPr>
        <w:t>[</w:t>
      </w:r>
      <w:r>
        <w:rPr>
          <w:b/>
          <w:bCs/>
          <w:i/>
          <w:iCs/>
          <w:sz w:val="22"/>
          <w:szCs w:val="22"/>
        </w:rPr>
        <w:t>k</w:t>
      </w:r>
      <w:r>
        <w:rPr>
          <w:b/>
          <w:bCs/>
          <w:sz w:val="22"/>
          <w:szCs w:val="22"/>
        </w:rPr>
        <w:t xml:space="preserve">], typeof, sizeof, </w:t>
      </w:r>
      <w:r>
        <w:rPr>
          <w:sz w:val="22"/>
          <w:szCs w:val="22"/>
        </w:rPr>
        <w:t xml:space="preserve">and </w:t>
      </w:r>
      <w:r>
        <w:rPr>
          <w:b/>
          <w:bCs/>
          <w:sz w:val="22"/>
          <w:szCs w:val="22"/>
        </w:rPr>
        <w:t>&amp;</w:t>
      </w:r>
      <w:r>
        <w:rPr>
          <w:sz w:val="22"/>
          <w:szCs w:val="22"/>
        </w:rPr>
        <w:t xml:space="preserve"> treated above, and </w:t>
      </w:r>
      <w:r>
        <w:rPr>
          <w:b/>
          <w:bCs/>
          <w:sz w:val="22"/>
          <w:szCs w:val="22"/>
        </w:rPr>
        <w:t>casts</w:t>
      </w:r>
      <w:r>
        <w:rPr>
          <w:sz w:val="22"/>
          <w:szCs w:val="22"/>
        </w:rPr>
        <w:t xml:space="preserve"> treated below. Of these, we have chosen to allow </w:t>
      </w:r>
      <w:r>
        <w:rPr>
          <w:b/>
          <w:bCs/>
          <w:sz w:val="22"/>
          <w:szCs w:val="22"/>
        </w:rPr>
        <w:t>_Generic, auto,</w:t>
      </w:r>
      <w:r>
        <w:rPr>
          <w:sz w:val="22"/>
          <w:szCs w:val="22"/>
        </w:rPr>
        <w:t xml:space="preserve"> </w:t>
      </w:r>
      <w:r>
        <w:rPr>
          <w:b/>
          <w:bCs/>
          <w:sz w:val="22"/>
          <w:szCs w:val="22"/>
        </w:rPr>
        <w:t xml:space="preserve">_Countof </w:t>
      </w:r>
      <w:r>
        <w:rPr>
          <w:sz w:val="22"/>
          <w:szCs w:val="22"/>
        </w:rPr>
        <w:t>and</w:t>
      </w:r>
      <w:r>
        <w:rPr>
          <w:b/>
          <w:bCs/>
          <w:sz w:val="22"/>
          <w:szCs w:val="22"/>
        </w:rPr>
        <w:t xml:space="preserve"> alignof</w:t>
      </w:r>
      <w:r>
        <w:rPr>
          <w:sz w:val="22"/>
          <w:szCs w:val="22"/>
        </w:rPr>
        <w:t>, though the latter case cannot arise.</w:t>
      </w:r>
    </w:p>
    <w:p>
      <w:pPr>
        <w:pStyle w:val="para4"/>
      </w:pPr>
      <w:bookmarkStart w:id="102" w:name="_TOC000041"/>
      <w:r>
        <w:t>Argument to function</w:t>
      </w:r>
    </w:p>
    <w:p>
      <w:pPr>
        <w:ind w:left="170" w:right="1"/>
        <w:spacing w:before="120"/>
        <w:jc w:val="both"/>
        <w:rPr>
          <w:sz w:val="22"/>
          <w:szCs w:val="22"/>
        </w:rPr>
      </w:pPr>
      <w:r>
        <w:rPr>
          <w:sz w:val="22"/>
          <w:szCs w:val="22"/>
        </w:rPr>
        <w:t>The selection causes the function to act as a range operator, being called several times, each time taking one of the selected elements, as will be explained below. Therefore, an array with a range selection cannot be the argument of an actual function call.</w:t>
      </w:r>
    </w:p>
    <w:p>
      <w:pPr>
        <w:pStyle w:val="para4"/>
      </w:pPr>
      <w:r>
        <w:t>_Generic</w:t>
      </w:r>
      <w:bookmarkEnd w:id="102"/>
      <w:r/>
    </w:p>
    <w:p>
      <w:pPr>
        <w:ind w:left="170" w:right="1"/>
        <w:spacing w:before="120"/>
        <w:jc w:val="both"/>
        <w:rPr>
          <w:sz w:val="22"/>
          <w:szCs w:val="22"/>
        </w:rPr>
      </w:pPr>
      <w:r>
        <w:rPr>
          <w:sz w:val="22"/>
          <w:szCs w:val="22"/>
        </w:rPr>
        <w:t xml:space="preserve">The controlling type of a </w:t>
      </w:r>
      <w:r>
        <w:rPr>
          <w:rFonts w:ascii="Cascadia Mono" w:hAnsi="Cascadia Mono" w:eastAsia="Cascadia Mono" w:cs="Cascadia Mono"/>
          <w:b/>
          <w:bCs/>
          <w:sz w:val="22"/>
          <w:szCs w:val="22"/>
        </w:rPr>
        <w:t>_Generic</w:t>
      </w:r>
      <w:r>
        <w:rPr>
          <w:sz w:val="22"/>
          <w:szCs w:val="22"/>
        </w:rPr>
        <w:t xml:space="preserve"> selection is taken from its controlling expression after lvalue conversion, so there is no problem with respect to broken-ness. Further, since arrays with selection do not decay to pointers, they are a way of making the controlling type an array type, which is not possible with arrays not carrying a selection.</w:t>
      </w:r>
    </w:p>
    <w:p>
      <w:pPr>
        <w:ind w:left="170" w:right="1" w:firstLine="397"/>
        <w:spacing/>
        <w:jc w:val="both"/>
        <w:rPr>
          <w:sz w:val="22"/>
          <w:szCs w:val="22"/>
        </w:rPr>
      </w:pPr>
      <w:r>
        <w:rPr>
          <w:sz w:val="22"/>
          <w:szCs w:val="22"/>
        </w:rPr>
        <w:t>There is no need to perform any change in the wording for this operand.</w:t>
      </w:r>
    </w:p>
    <w:p>
      <w:pPr>
        <w:pStyle w:val="para4"/>
      </w:pPr>
      <w:bookmarkStart w:id="103" w:name="_TOC000104"/>
      <w:r>
        <w:t>auto</w:t>
      </w:r>
      <w:bookmarkEnd w:id="103"/>
      <w:r/>
    </w:p>
    <w:p>
      <w:pPr>
        <w:ind w:left="170" w:right="1"/>
        <w:spacing w:before="120"/>
        <w:jc w:val="both"/>
        <w:rPr>
          <w:sz w:val="22"/>
          <w:szCs w:val="22"/>
        </w:rPr>
      </w:pPr>
      <w:r>
        <w:rPr>
          <w:sz w:val="22"/>
          <w:szCs w:val="22"/>
        </w:rPr>
        <w:t xml:space="preserve">The situation is similar as for </w:t>
      </w:r>
      <w:r>
        <w:rPr>
          <w:rFonts w:ascii="Cascadia Mono" w:hAnsi="Cascadia Mono" w:eastAsia="Cascadia Mono" w:cs="Cascadia Mono"/>
          <w:b/>
          <w:bCs/>
          <w:sz w:val="22"/>
          <w:szCs w:val="22"/>
        </w:rPr>
        <w:t>_Generic</w:t>
      </w:r>
      <w:r>
        <w:rPr>
          <w:sz w:val="22"/>
          <w:szCs w:val="22"/>
        </w:rPr>
        <w:t>: the type is taken from the initializer after lvalue conversion. Here we are interested in allowing arrays with selection, for it makes sense that it is the number of selected elements what we are interested in, and because it is the only way of declaring an identifier with array inferred type:</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A[10][6];</w:t>
      </w:r>
    </w:p>
    <w:p>
      <w:pPr>
        <w:ind w:left="170" w:firstLine="397"/>
        <w:spacing w:before="50"/>
        <w:jc w:val="both"/>
        <w:tabs defTabSz="708">
          <w:tab w:val="left" w:pos="3628" w:leader="none"/>
        </w:tabs>
        <w:rPr>
          <w:sz w:val="22"/>
          <w:szCs w:val="22"/>
        </w:rPr>
      </w:pPr>
      <w:r>
        <w:rPr>
          <w:rFonts w:ascii="Cascadia Mono" w:hAnsi="Cascadia Mono" w:eastAsia="Cascadia Mono" w:cs="Cascadia Mono"/>
          <w:b/>
          <w:bCs/>
          <w:sz w:val="22"/>
          <w:szCs w:val="22"/>
        </w:rPr>
        <w:t>auto</w:t>
      </w:r>
      <w:r>
        <w:rPr>
          <w:rFonts w:ascii="Cascadia Mono" w:hAnsi="Cascadia Mono" w:eastAsia="Cascadia Mono" w:cs="Cascadia Mono"/>
          <w:sz w:val="22"/>
          <w:szCs w:val="22"/>
        </w:rPr>
        <w:t xml:space="preserve"> p = A;</w:t>
        <w:tab/>
      </w:r>
      <w:r>
        <w:rPr>
          <w:sz w:val="22"/>
          <w:szCs w:val="22"/>
        </w:rPr>
        <w:t xml:space="preserve">// </w:t>
      </w:r>
      <w:r>
        <w:rPr>
          <w:rFonts w:ascii="Cascadia Mono" w:hAnsi="Cascadia Mono" w:eastAsia="Cascadia Mono" w:cs="Cascadia Mono"/>
          <w:sz w:val="22"/>
          <w:szCs w:val="22"/>
        </w:rPr>
        <w:t>int(*)[6]</w:t>
      </w:r>
      <w:r>
        <w:rPr>
          <w:sz w:val="22"/>
          <w:szCs w:val="22"/>
        </w:rPr>
      </w:r>
    </w:p>
    <w:p>
      <w:pPr>
        <w:ind w:left="170" w:firstLine="397"/>
        <w:spacing w:before="50"/>
        <w:jc w:val="both"/>
        <w:tabs defTabSz="708">
          <w:tab w:val="left" w:pos="3628"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auto</w:t>
      </w:r>
      <w:r>
        <w:rPr>
          <w:rFonts w:ascii="Cascadia Mono" w:hAnsi="Cascadia Mono" w:eastAsia="Cascadia Mono" w:cs="Cascadia Mono"/>
          <w:sz w:val="22"/>
          <w:szCs w:val="22"/>
        </w:rPr>
        <w:t xml:space="preserve"> a = A[];</w:t>
        <w:tab/>
      </w:r>
      <w:r>
        <w:rPr>
          <w:sz w:val="22"/>
          <w:szCs w:val="22"/>
        </w:rPr>
        <w:t xml:space="preserve">// </w:t>
      </w:r>
      <w:r>
        <w:rPr>
          <w:rFonts w:ascii="Cascadia Mono" w:hAnsi="Cascadia Mono" w:eastAsia="Cascadia Mono" w:cs="Cascadia Mono"/>
          <w:sz w:val="22"/>
          <w:szCs w:val="22"/>
        </w:rPr>
        <w:t>int</w:t>
      </w:r>
      <w:r>
        <w:rPr>
          <w:rFonts w:ascii="Cascadia Mono" w:hAnsi="Cascadia Mono" w:eastAsia="Cascadia Mono" w:cs="Cascadia Mono"/>
          <w:sz w:val="22"/>
          <w:szCs w:val="22"/>
        </w:rPr>
        <w:t>[10][6]</w:t>
      </w:r>
      <w:r>
        <w:rPr>
          <w:rFonts w:ascii="Cascadia Mono" w:hAnsi="Cascadia Mono" w:eastAsia="Cascadia Mono" w:cs="Cascadia Mono"/>
          <w:sz w:val="22"/>
          <w:szCs w:val="22"/>
        </w:rPr>
      </w:r>
    </w:p>
    <w:p>
      <w:pPr>
        <w:ind w:left="170" w:firstLine="397"/>
        <w:spacing w:before="50"/>
        <w:jc w:val="both"/>
        <w:tabs defTabSz="708">
          <w:tab w:val="left" w:pos="3628"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auto</w:t>
      </w:r>
      <w:r>
        <w:rPr>
          <w:rFonts w:ascii="Cascadia Mono" w:hAnsi="Cascadia Mono" w:eastAsia="Cascadia Mono" w:cs="Cascadia Mono"/>
          <w:sz w:val="22"/>
          <w:szCs w:val="22"/>
        </w:rPr>
        <w:t xml:space="preserve"> b = A[:];</w:t>
        <w:tab/>
      </w:r>
      <w:r>
        <w:rPr>
          <w:sz w:val="22"/>
          <w:szCs w:val="22"/>
        </w:rPr>
        <w:t xml:space="preserve">// </w:t>
      </w:r>
      <w:r>
        <w:rPr>
          <w:rFonts w:ascii="Cascadia Mono" w:hAnsi="Cascadia Mono" w:eastAsia="Cascadia Mono" w:cs="Cascadia Mono"/>
          <w:sz w:val="22"/>
          <w:szCs w:val="22"/>
        </w:rPr>
        <w:t>int</w:t>
      </w:r>
      <w:r>
        <w:rPr>
          <w:rFonts w:ascii="Cascadia Mono" w:hAnsi="Cascadia Mono" w:eastAsia="Cascadia Mono" w:cs="Cascadia Mono"/>
          <w:sz w:val="22"/>
          <w:szCs w:val="22"/>
        </w:rPr>
        <w:t>[10][6]</w:t>
      </w:r>
      <w:r>
        <w:rPr>
          <w:rFonts w:ascii="Cascadia Mono" w:hAnsi="Cascadia Mono" w:eastAsia="Cascadia Mono" w:cs="Cascadia Mono"/>
          <w:sz w:val="22"/>
          <w:szCs w:val="22"/>
        </w:rPr>
      </w:r>
    </w:p>
    <w:p>
      <w:pPr>
        <w:ind w:left="170" w:firstLine="397"/>
        <w:spacing w:before="50" w:after="240"/>
        <w:jc w:val="both"/>
        <w:tabs defTabSz="708">
          <w:tab w:val="left" w:pos="3628" w:leader="none"/>
        </w:tabs>
        <w:rPr>
          <w:sz w:val="22"/>
          <w:szCs w:val="22"/>
        </w:rPr>
      </w:pPr>
      <w:r>
        <w:rPr>
          <w:rFonts w:ascii="Cascadia Mono" w:hAnsi="Cascadia Mono" w:eastAsia="Cascadia Mono" w:cs="Cascadia Mono"/>
          <w:b/>
          <w:bCs/>
          <w:sz w:val="22"/>
          <w:szCs w:val="22"/>
        </w:rPr>
        <w:t>auto</w:t>
      </w:r>
      <w:r>
        <w:rPr>
          <w:rFonts w:ascii="Cascadia Mono" w:hAnsi="Cascadia Mono" w:eastAsia="Cascadia Mono" w:cs="Cascadia Mono"/>
          <w:sz w:val="22"/>
          <w:szCs w:val="22"/>
        </w:rPr>
        <w:t xml:space="preserve"> c = A[0:5][3:3];</w:t>
        <w:tab/>
      </w:r>
      <w:r>
        <w:rPr>
          <w:sz w:val="22"/>
          <w:szCs w:val="22"/>
        </w:rPr>
        <w:t xml:space="preserve">// </w:t>
      </w:r>
      <w:r>
        <w:rPr>
          <w:rFonts w:ascii="Cascadia Mono" w:hAnsi="Cascadia Mono" w:eastAsia="Cascadia Mono" w:cs="Cascadia Mono"/>
          <w:sz w:val="22"/>
          <w:szCs w:val="22"/>
        </w:rPr>
        <w:t>int[5][3]</w:t>
      </w:r>
      <w:r>
        <w:rPr>
          <w:sz w:val="22"/>
          <w:szCs w:val="22"/>
        </w:rPr>
      </w:r>
    </w:p>
    <w:p>
      <w:pPr>
        <w:pStyle w:val="para4"/>
      </w:pPr>
      <w:bookmarkStart w:id="104" w:name="_TOC000042"/>
      <w:r>
        <w:t>alignof</w:t>
      </w:r>
      <w:bookmarkEnd w:id="104"/>
      <w:r/>
    </w:p>
    <w:p>
      <w:pPr>
        <w:ind w:left="170"/>
        <w:spacing w:before="240"/>
        <w:jc w:val="both"/>
        <w:rPr>
          <w:b/>
          <w:bCs/>
          <w:sz w:val="24"/>
          <w:szCs w:val="24"/>
        </w:rPr>
      </w:pPr>
      <w:r>
        <w:rPr>
          <w:rFonts w:ascii="Cascadia Mono" w:hAnsi="Cascadia Mono" w:eastAsia="Cascadia Mono" w:cs="Cascadia Mono"/>
          <w:b/>
          <w:bCs/>
          <w:sz w:val="22"/>
          <w:szCs w:val="22"/>
        </w:rPr>
        <w:t>alignof</w:t>
      </w:r>
      <w:r>
        <w:rPr>
          <w:sz w:val="22"/>
          <w:szCs w:val="22"/>
        </w:rPr>
        <w:t xml:space="preserve"> can only be that of the corresponding full array, and in any case this operator only takes a type name, not an expression.</w:t>
      </w:r>
      <w:r/>
      <w:bookmarkStart w:id="105" w:name="_TOC000044"/>
      <w:r/>
      <w:bookmarkEnd w:id="105"/>
      <w:r/>
      <w:r>
        <w:rPr>
          <w:b/>
          <w:bCs/>
          <w:sz w:val="24"/>
          <w:szCs w:val="24"/>
        </w:rPr>
      </w:r>
    </w:p>
    <w:p>
      <w:pPr>
        <w:pStyle w:val="para4"/>
      </w:pPr>
      <w:bookmarkStart w:id="106" w:name="_TOC000105"/>
      <w:r>
        <w:t>unary *</w:t>
      </w:r>
      <w:bookmarkEnd w:id="106"/>
      <w:r/>
    </w:p>
    <w:p>
      <w:pPr>
        <w:ind w:left="170"/>
        <w:spacing/>
        <w:jc w:val="both"/>
        <w:rPr>
          <w:b/>
          <w:bCs/>
          <w:sz w:val="28"/>
          <w:szCs w:val="28"/>
        </w:rPr>
      </w:pPr>
      <w:r>
        <w:rPr>
          <w:sz w:val="22"/>
          <w:szCs w:val="22"/>
        </w:rPr>
        <w:t>This is impossible, since the array with selection should not be convertible to a pointer.</w:t>
      </w:r>
      <w:r/>
      <w:bookmarkStart w:id="107" w:name="_TOC000106"/>
      <w:r/>
      <w:bookmarkEnd w:id="107"/>
      <w:r/>
      <w:r>
        <w:rPr>
          <w:b/>
          <w:bCs/>
          <w:sz w:val="28"/>
          <w:szCs w:val="28"/>
        </w:rPr>
      </w:r>
    </w:p>
    <w:p>
      <w:pPr>
        <w:pStyle w:val="para2"/>
        <w:numPr>
          <w:ilvl w:val="0"/>
          <w:numId w:val="3"/>
        </w:numPr>
        <w:ind w:left="360" w:hanging="360"/>
      </w:pPr>
      <w:bookmarkStart w:id="108" w:name="_TOC000046"/>
      <w:r/>
      <w:bookmarkEnd w:id="108"/>
      <w:r>
        <w:t>Casts</w:t>
      </w:r>
    </w:p>
    <w:p>
      <w:pPr>
        <w:spacing/>
        <w:jc w:val="both"/>
        <w:rPr>
          <w:sz w:val="22"/>
          <w:szCs w:val="22"/>
        </w:rPr>
      </w:pPr>
      <w:r/>
      <w:bookmarkStart w:id="109" w:name="_TOC000197"/>
      <w:r/>
      <w:bookmarkEnd w:id="109"/>
      <w:r/>
      <w:r>
        <w:rPr>
          <w:sz w:val="22"/>
          <w:szCs w:val="22"/>
        </w:rPr>
        <w:t>Casts apply to values, not to lvalues. This simplifies the design. At present the type name of a cast cannot specify an array type. This is because it cannot possibly apply to an array, which would be the only type that could be meaningfully cast to an array type. An array is allowed as the operand, but it decays to a pointer. As we now have arrays that do not decay, these should be allowed to be cast to arrays. The resulting value also carries a selection (and cannot be converted to a pointer, but this already follows from it being a value, not an lvaue).</w:t>
      </w:r>
      <w:r>
        <w:rPr>
          <w:sz w:val="22"/>
          <w:szCs w:val="22"/>
        </w:rPr>
      </w:r>
    </w:p>
    <w:p>
      <w:pPr>
        <w:pStyle w:val="para3"/>
      </w:pPr>
      <w:bookmarkStart w:id="110" w:name="_TOC000198"/>
      <w:r>
        <w:t>Changing the singleton type</w:t>
      </w:r>
      <w:bookmarkEnd w:id="110"/>
      <w:r/>
    </w:p>
    <w:p>
      <w:pPr>
        <w:ind w:left="170"/>
        <w:spacing/>
        <w:jc w:val="both"/>
        <w:rPr>
          <w:sz w:val="22"/>
          <w:szCs w:val="22"/>
        </w:rPr>
      </w:pPr>
      <w:r>
        <w:rPr>
          <w:sz w:val="22"/>
          <w:szCs w:val="22"/>
        </w:rPr>
        <w:t>For example:</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 =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)B[:];</w:t>
      </w:r>
    </w:p>
    <w:p>
      <w:pPr>
        <w:ind w:left="170" w:firstLine="397"/>
        <w:spacing/>
        <w:jc w:val="both"/>
        <w:rPr>
          <w:sz w:val="22"/>
          <w:szCs w:val="22"/>
        </w:rPr>
      </w:pPr>
      <w:r>
        <w:rPr>
          <w:sz w:val="22"/>
          <w:szCs w:val="22"/>
        </w:rPr>
        <w:t xml:space="preserve">A programmer writing this expresses the intent that he wants each value of </w:t>
      </w:r>
      <w:r>
        <w:rPr>
          <w:rFonts w:ascii="Cascadia Mono" w:hAnsi="Cascadia Mono" w:eastAsia="Cascadia Mono" w:cs="Cascadia Mono"/>
          <w:sz w:val="22"/>
          <w:szCs w:val="22"/>
        </w:rPr>
        <w:t>B</w:t>
      </w:r>
      <w:r>
        <w:rPr>
          <w:sz w:val="22"/>
          <w:szCs w:val="22"/>
        </w:rPr>
        <w:t xml:space="preserve"> to be converted to </w:t>
      </w:r>
      <w:r>
        <w:rPr>
          <w:rFonts w:ascii="Cascadia Mono" w:hAnsi="Cascadia Mono" w:eastAsia="Cascadia Mono" w:cs="Cascadia Mono"/>
          <w:b/>
          <w:bCs/>
          <w:sz w:val="22"/>
          <w:szCs w:val="22"/>
        </w:rPr>
        <w:t>float</w:t>
      </w:r>
      <w:r>
        <w:rPr>
          <w:sz w:val="22"/>
          <w:szCs w:val="22"/>
        </w:rPr>
        <w:t>. This per-element conversion avoids the copy required by casting the whole array. For this to be possible we have to make the cast operation a range operation. At first this seemed strange, but considering use cases we realised that not only it is useful but that it is going to be by far the most common use of array casts:</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unsigned int</w:t>
      </w:r>
      <w:r>
        <w:rPr>
          <w:rFonts w:ascii="Cascadia Mono" w:hAnsi="Cascadia Mono" w:eastAsia="Cascadia Mono" w:cs="Cascadia Mono"/>
          <w:sz w:val="22"/>
          <w:szCs w:val="22"/>
        </w:rPr>
        <w:t xml:space="preserve"> *s;</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A[0:n] += (</w:t>
      </w:r>
      <w:r>
        <w:rPr>
          <w:rFonts w:ascii="Cascadia Mono" w:hAnsi="Cascadia Mono" w:eastAsia="Cascadia Mono" w:cs="Cascadia Mono"/>
          <w:b/>
          <w:bCs/>
          <w:sz w:val="22"/>
          <w:szCs w:val="22"/>
        </w:rPr>
        <w:t>int</w:t>
      </w:r>
      <w:r>
        <w:rPr>
          <w:rFonts w:ascii="Cascadia Mono" w:hAnsi="Cascadia Mono" w:eastAsia="Cascadia Mono" w:cs="Cascadia Mono"/>
          <w:sz w:val="22"/>
          <w:szCs w:val="22"/>
        </w:rPr>
        <w:t>)s[0:n];</w:t>
      </w:r>
    </w:p>
    <w:p>
      <w:pPr>
        <w:ind w:left="170"/>
        <w:spacing/>
        <w:jc w:val="both"/>
        <w:rPr>
          <w:sz w:val="22"/>
          <w:szCs w:val="22"/>
        </w:rPr>
      </w:pPr>
      <w:r>
        <w:rPr>
          <w:sz w:val="22"/>
          <w:szCs w:val="22"/>
        </w:rPr>
        <w:t>for example.</w:t>
      </w:r>
    </w:p>
    <w:p>
      <w:pPr>
        <w:ind w:left="170" w:firstLine="397"/>
        <w:spacing/>
        <w:jc w:val="both"/>
        <w:rPr>
          <w:sz w:val="22"/>
          <w:szCs w:val="22"/>
        </w:rPr>
      </w:pPr>
      <w:r>
        <w:rPr>
          <w:sz w:val="22"/>
          <w:szCs w:val="22"/>
        </w:rPr>
        <w:t xml:space="preserve">By making a cast a range operation it gains in expressivity, just as we did for the </w:t>
      </w:r>
      <w:r>
        <w:rPr>
          <w:rFonts w:ascii="Cascadia Mono" w:hAnsi="Cascadia Mono" w:eastAsia="Cascadia Mono" w:cs="Cascadia Mono"/>
          <w:sz w:val="22"/>
          <w:szCs w:val="22"/>
        </w:rPr>
        <w:t>==</w:t>
      </w:r>
      <w:r>
        <w:rPr>
          <w:sz w:val="22"/>
          <w:szCs w:val="22"/>
        </w:rPr>
        <w:t xml:space="preserve"> operator. Unlike for this operator, we allow the array to which it applies to carry only the two extreme kinds of selection: either its selected elements are singletons or it carries an empty selection. The intermediate cases appear of very limited use. We refer to those two casts as the </w:t>
      </w:r>
      <w:r>
        <w:rPr>
          <w:i/>
          <w:iCs/>
          <w:sz w:val="22"/>
          <w:szCs w:val="22"/>
        </w:rPr>
        <w:t>range cast</w:t>
      </w:r>
      <w:r>
        <w:rPr>
          <w:sz w:val="22"/>
          <w:szCs w:val="22"/>
        </w:rPr>
        <w:t xml:space="preserve"> and the </w:t>
      </w:r>
      <w:r>
        <w:rPr>
          <w:i/>
          <w:iCs/>
          <w:sz w:val="22"/>
          <w:szCs w:val="22"/>
        </w:rPr>
        <w:t>array cast</w:t>
      </w:r>
      <w:r>
        <w:rPr>
          <w:sz w:val="22"/>
          <w:szCs w:val="22"/>
        </w:rPr>
        <w:t>. If the selected elements are singletons (</w:t>
      </w:r>
      <w:r>
        <w:rPr>
          <w:i/>
          <w:iCs/>
          <w:sz w:val="22"/>
          <w:szCs w:val="22"/>
        </w:rPr>
        <w:t>range cast</w:t>
      </w:r>
      <w:r>
        <w:rPr>
          <w:sz w:val="22"/>
          <w:szCs w:val="22"/>
        </w:rPr>
        <w:t>), the type of the cast can be anyone that is allowed for the singleton.</w:t>
      </w:r>
    </w:p>
    <w:p>
      <w:pPr>
        <w:ind w:left="170" w:firstLine="397"/>
        <w:spacing/>
        <w:jc w:val="both"/>
        <w:rPr>
          <w:sz w:val="22"/>
          <w:szCs w:val="22"/>
        </w:rPr>
      </w:pPr>
      <w:r>
        <w:rPr>
          <w:sz w:val="22"/>
          <w:szCs w:val="22"/>
        </w:rPr>
        <w:t xml:space="preserve">The compiler need not store the resulting array in memory. For example, if </w:t>
      </w:r>
      <w:r>
        <w:rPr>
          <w:rFonts w:ascii="Cascadia Mono" w:hAnsi="Cascadia Mono" w:eastAsia="Cascadia Mono" w:cs="Cascadia Mono"/>
          <w:sz w:val="22"/>
          <w:szCs w:val="22"/>
        </w:rPr>
        <w:t>B</w:t>
      </w:r>
      <w:r>
        <w:rPr>
          <w:sz w:val="22"/>
          <w:szCs w:val="22"/>
        </w:rPr>
        <w:t xml:space="preserve"> is of type </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[4][4]</w:t>
      </w:r>
      <w:r>
        <w:rPr>
          <w:sz w:val="22"/>
          <w:szCs w:val="22"/>
        </w:rPr>
        <w:t>, the expression</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rFonts w:ascii="Cascadia Mono" w:hAnsi="Cascadia Mono" w:eastAsia="Cascadia Mono" w:cs="Cascadia Mono"/>
          <w:b/>
          <w:bCs/>
          <w:sz w:val="22"/>
          <w:szCs w:val="22"/>
        </w:rPr>
        <w:t>float</w:t>
      </w:r>
      <w:r>
        <w:rPr>
          <w:rFonts w:ascii="Cascadia Mono" w:hAnsi="Cascadia Mono" w:eastAsia="Cascadia Mono" w:cs="Cascadia Mono"/>
          <w:sz w:val="22"/>
          <w:szCs w:val="22"/>
        </w:rPr>
        <w:t>)B[:][:];</w:t>
      </w:r>
    </w:p>
    <w:p>
      <w:pPr>
        <w:ind w:left="170"/>
        <w:spacing/>
        <w:jc w:val="both"/>
        <w:rPr>
          <w:sz w:val="22"/>
          <w:szCs w:val="22"/>
        </w:rPr>
      </w:pPr>
      <w:r>
        <w:rPr>
          <w:sz w:val="22"/>
          <w:szCs w:val="22"/>
        </w:rPr>
        <w:t xml:space="preserve">has type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[4][4]</w:t>
      </w:r>
      <w:r>
        <w:rPr>
          <w:sz w:val="22"/>
          <w:szCs w:val="22"/>
        </w:rPr>
        <w:t xml:space="preserve"> and carries a selection of singletons. This result will be used in one of the following ways: ignored; in a place where the value of the singletons is not needed (e.g., in </w:t>
      </w:r>
      <w:r>
        <w:rPr>
          <w:rFonts w:ascii="Cascadia Mono" w:hAnsi="Cascadia Mono" w:eastAsia="Cascadia Mono" w:cs="Cascadia Mono"/>
          <w:b/>
          <w:bCs/>
          <w:sz w:val="22"/>
          <w:szCs w:val="22"/>
        </w:rPr>
        <w:t>sizeof</w:t>
      </w:r>
      <w:r>
        <w:rPr>
          <w:sz w:val="22"/>
          <w:szCs w:val="22"/>
        </w:rPr>
        <w:t>), or as an operand of a range operation, where each element will be operated at a time (or in groups of four to take advantage of vector instructions, say), and the compiler knows it can convert the values one by one as they are being operated.</w:t>
      </w:r>
    </w:p>
    <w:p>
      <w:pPr>
        <w:pStyle w:val="para3"/>
      </w:pPr>
      <w:bookmarkStart w:id="111" w:name="_TOC000199"/>
      <w:r>
        <w:t>Array cast</w:t>
      </w:r>
      <w:bookmarkEnd w:id="111"/>
      <w:r/>
    </w:p>
    <w:p>
      <w:pPr>
        <w:ind w:left="170"/>
        <w:spacing/>
        <w:jc w:val="both"/>
        <w:rPr>
          <w:sz w:val="22"/>
          <w:szCs w:val="22"/>
        </w:rPr>
      </w:pPr>
      <w:r>
        <w:rPr>
          <w:sz w:val="22"/>
          <w:szCs w:val="22"/>
        </w:rPr>
        <w:t>(As noted in the introduction, these were finally left out of the wording)</w:t>
      </w:r>
    </w:p>
    <w:p>
      <w:pPr>
        <w:ind w:left="170" w:firstLine="397"/>
        <w:spacing/>
        <w:jc w:val="both"/>
        <w:rPr>
          <w:sz w:val="22"/>
          <w:szCs w:val="22"/>
        </w:rPr>
      </w:pPr>
      <w:r>
        <w:rPr>
          <w:sz w:val="22"/>
          <w:szCs w:val="22"/>
        </w:rPr>
        <w:t>Other than to its own type, an array may be cast to a different array of the same singleton type and less or equal total size:</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A[4][4];</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rFonts w:ascii="Cascadia Mono" w:hAnsi="Cascadia Mono" w:eastAsia="Cascadia Mono" w:cs="Cascadia Mono"/>
          <w:b/>
          <w:bCs/>
          <w:sz w:val="22"/>
          <w:szCs w:val="22"/>
        </w:rPr>
        <w:t>float</w:t>
      </w:r>
      <w:r>
        <w:rPr>
          <w:rFonts w:ascii="Cascadia Mono" w:hAnsi="Cascadia Mono" w:eastAsia="Cascadia Mono" w:cs="Cascadia Mono"/>
          <w:sz w:val="22"/>
          <w:szCs w:val="22"/>
        </w:rPr>
        <w:t>[2][4])A[];</w:t>
      </w:r>
    </w:p>
    <w:p>
      <w:pPr>
        <w:ind w:left="170"/>
        <w:spacing/>
        <w:jc w:val="both"/>
        <w:rPr>
          <w:sz w:val="22"/>
          <w:szCs w:val="22"/>
        </w:rPr>
      </w:pPr>
      <w:r>
        <w:rPr>
          <w:sz w:val="22"/>
          <w:szCs w:val="22"/>
        </w:rPr>
        <w:t>This allows a multidimensional array to be treated as a vector, as in the following example for bidimensional arrays:</w:t>
      </w:r>
    </w:p>
    <w:p>
      <w:pPr>
        <w:ind w:left="170" w:firstLine="397"/>
        <w:spacing w:before="240"/>
        <w:jc w:val="both"/>
        <w:rPr>
          <w:sz w:val="22"/>
          <w:szCs w:val="22"/>
        </w:rPr>
      </w:pPr>
      <w:r>
        <w:rPr>
          <w:rFonts w:ascii="Cascadia Mono" w:hAnsi="Cascadia Mono" w:eastAsia="Cascadia Mono" w:cs="Cascadia Mono"/>
          <w:b/>
          <w:bCs/>
          <w:sz w:val="22"/>
          <w:szCs w:val="22"/>
        </w:rPr>
        <w:t>#define</w:t>
      </w:r>
      <w:r>
        <w:rPr>
          <w:rFonts w:ascii="Cascadia Mono" w:hAnsi="Cascadia Mono" w:eastAsia="Cascadia Mono" w:cs="Cascadia Mono"/>
          <w:sz w:val="22"/>
          <w:szCs w:val="22"/>
        </w:rPr>
        <w:t xml:space="preserve"> len2(x) </w:t>
      </w:r>
      <w:r>
        <w:rPr>
          <w:rFonts w:ascii="Cascadia Mono" w:hAnsi="Cascadia Mono" w:eastAsia="Cascadia Mono" w:cs="Cascadia Mono"/>
          <w:b/>
          <w:bCs/>
          <w:sz w:val="22"/>
          <w:szCs w:val="22"/>
        </w:rPr>
        <w:t>_Countof</w:t>
      </w:r>
      <w:r>
        <w:rPr>
          <w:rFonts w:ascii="Cascadia Mono" w:hAnsi="Cascadia Mono" w:eastAsia="Cascadia Mono" w:cs="Cascadia Mono"/>
          <w:sz w:val="22"/>
          <w:szCs w:val="22"/>
        </w:rPr>
        <w:t>(x)*</w:t>
      </w:r>
      <w:r>
        <w:rPr>
          <w:rFonts w:ascii="Cascadia Mono" w:hAnsi="Cascadia Mono" w:eastAsia="Cascadia Mono" w:cs="Cascadia Mono"/>
          <w:b/>
          <w:bCs/>
          <w:sz w:val="22"/>
          <w:szCs w:val="22"/>
        </w:rPr>
        <w:t>_Countof</w:t>
      </w:r>
      <w:r>
        <w:rPr>
          <w:rFonts w:ascii="Cascadia Mono" w:hAnsi="Cascadia Mono" w:eastAsia="Cascadia Mono" w:cs="Cascadia Mono"/>
          <w:sz w:val="22"/>
          <w:szCs w:val="22"/>
        </w:rPr>
        <w:t>((x)[0])</w:t>
      </w:r>
      <w:r>
        <w:rPr>
          <w:sz w:val="22"/>
          <w:szCs w:val="22"/>
        </w:rPr>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 xml:space="preserve">#define </w:t>
      </w:r>
      <w:r>
        <w:rPr>
          <w:rFonts w:ascii="Cascadia Mono" w:hAnsi="Cascadia Mono" w:eastAsia="Cascadia Mono" w:cs="Cascadia Mono"/>
          <w:sz w:val="22"/>
          <w:szCs w:val="22"/>
        </w:rPr>
        <w:t>VEC(x)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((x)[0][0])[len2(x)]) (x)[]);</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A[n][3][k], (*B)[k];</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#define</w:t>
      </w:r>
      <w:r>
        <w:rPr>
          <w:rFonts w:ascii="Cascadia Mono" w:hAnsi="Cascadia Mono" w:eastAsia="Cascadia Mono" w:cs="Cascadia Mono"/>
          <w:sz w:val="22"/>
          <w:szCs w:val="22"/>
        </w:rPr>
        <w:t xml:space="preserve"> Ã VEC(A)</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for</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i=0; i&lt;3*n; i++) B[i][:]=i*Ã[i][:];</w:t>
      </w:r>
    </w:p>
    <w:p>
      <w:pPr>
        <w:ind w:left="170"/>
        <w:spacing/>
        <w:jc w:val="both"/>
        <w:rPr>
          <w:sz w:val="22"/>
          <w:szCs w:val="22"/>
        </w:rPr>
      </w:pPr>
      <w:r>
        <w:rPr>
          <w:sz w:val="22"/>
          <w:szCs w:val="22"/>
        </w:rPr>
        <w:t>Note however that the reverse assignments are not possible: the result of a cast is not an lvalue.</w:t>
      </w:r>
    </w:p>
    <w:p>
      <w:pPr>
        <w:ind w:left="170" w:firstLine="397"/>
        <w:spacing/>
        <w:jc w:val="both"/>
        <w:rPr>
          <w:sz w:val="22"/>
          <w:szCs w:val="22"/>
        </w:rPr>
      </w:pPr>
      <w:r>
        <w:rPr>
          <w:sz w:val="22"/>
          <w:szCs w:val="22"/>
        </w:rPr>
        <w:t>The casts of this type that make more sense are the ones collapsing several dimensions into one, splitting one dimension into several ones or restricting the outermost length. But we do not see why other combinations should be prohibited, as long as the size of the target type is ≤ the size of the operand. The compiler may warn upon conversions that break the dimension layout:</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A[6][6];</w:t>
      </w:r>
    </w:p>
    <w:p>
      <w:pPr>
        <w:ind w:left="170" w:firstLine="397"/>
        <w:spacing w:before="50"/>
        <w:jc w:val="both"/>
        <w:tabs defTabSz="708">
          <w:tab w:val="left" w:pos="3006" w:leader="none"/>
        </w:tabs>
        <w:rPr>
          <w:color w:val="000000"/>
          <w:sz w:val="22"/>
          <w:szCs w:val="22"/>
        </w:rPr>
      </w:pPr>
      <w:r>
        <w:rPr>
          <w:rFonts w:ascii="Cascadia Mono" w:hAnsi="Cascadia Mono" w:eastAsia="Cascadia Mono" w:cs="Cascadia Mono"/>
          <w:color w:val="000000"/>
          <w:sz w:val="22"/>
          <w:szCs w:val="22"/>
        </w:rPr>
        <w:t>(</w:t>
      </w:r>
      <w:r>
        <w:rPr>
          <w:rFonts w:ascii="Cascadia Mono" w:hAnsi="Cascadia Mono" w:eastAsia="Cascadia Mono" w:cs="Cascadia Mono"/>
          <w:b/>
          <w:bCs/>
          <w:color w:val="000000"/>
          <w:sz w:val="22"/>
          <w:szCs w:val="22"/>
        </w:rPr>
        <w:t>int</w:t>
      </w:r>
      <w:r>
        <w:rPr>
          <w:rFonts w:ascii="Cascadia Mono" w:hAnsi="Cascadia Mono" w:eastAsia="Cascadia Mono" w:cs="Cascadia Mono"/>
          <w:color w:val="000000"/>
          <w:sz w:val="22"/>
          <w:szCs w:val="22"/>
        </w:rPr>
        <w:t>[7][5])A[];</w:t>
        <w:tab/>
      </w:r>
      <w:r>
        <w:rPr>
          <w:color w:val="000000"/>
          <w:sz w:val="22"/>
          <w:szCs w:val="22"/>
        </w:rPr>
        <w:t>//Possible warning</w:t>
      </w:r>
    </w:p>
    <w:p>
      <w:pPr>
        <w:ind w:left="170" w:firstLine="397"/>
        <w:spacing w:before="50"/>
        <w:jc w:val="both"/>
        <w:tabs defTabSz="708">
          <w:tab w:val="left" w:pos="3006" w:leader="none"/>
        </w:tabs>
        <w:rPr>
          <w:color w:val="000000"/>
          <w:sz w:val="22"/>
          <w:szCs w:val="22"/>
        </w:rPr>
      </w:pPr>
      <w:r>
        <w:rPr>
          <w:rFonts w:ascii="Cascadia Mono" w:hAnsi="Cascadia Mono" w:eastAsia="Cascadia Mono" w:cs="Cascadia Mono"/>
          <w:color w:val="000000"/>
          <w:sz w:val="22"/>
          <w:szCs w:val="22"/>
        </w:rPr>
        <w:t>(</w:t>
      </w:r>
      <w:r>
        <w:rPr>
          <w:rFonts w:ascii="Cascadia Mono" w:hAnsi="Cascadia Mono" w:eastAsia="Cascadia Mono" w:cs="Cascadia Mono"/>
          <w:b/>
          <w:bCs/>
          <w:color w:val="000000"/>
          <w:sz w:val="22"/>
          <w:szCs w:val="22"/>
        </w:rPr>
        <w:t>int</w:t>
      </w:r>
      <w:r>
        <w:rPr>
          <w:rFonts w:ascii="Cascadia Mono" w:hAnsi="Cascadia Mono" w:eastAsia="Cascadia Mono" w:cs="Cascadia Mono"/>
          <w:color w:val="000000"/>
          <w:sz w:val="22"/>
          <w:szCs w:val="22"/>
        </w:rPr>
        <w:t>[3][12])A[];</w:t>
        <w:tab/>
      </w:r>
      <w:r>
        <w:rPr>
          <w:color w:val="000000"/>
          <w:sz w:val="22"/>
          <w:szCs w:val="22"/>
        </w:rPr>
        <w:t>//Possible warning</w:t>
      </w:r>
    </w:p>
    <w:p>
      <w:pPr>
        <w:ind w:left="170" w:firstLine="397"/>
        <w:spacing w:before="50"/>
        <w:jc w:val="both"/>
        <w:tabs defTabSz="708">
          <w:tab w:val="left" w:pos="3006" w:leader="none"/>
        </w:tabs>
        <w:rPr>
          <w:color w:val="000000"/>
          <w:sz w:val="22"/>
          <w:szCs w:val="22"/>
        </w:rPr>
      </w:pPr>
      <w:r>
        <w:rPr>
          <w:rFonts w:ascii="Cascadia Mono" w:hAnsi="Cascadia Mono" w:eastAsia="Cascadia Mono" w:cs="Cascadia Mono"/>
          <w:color w:val="000000"/>
          <w:sz w:val="22"/>
          <w:szCs w:val="22"/>
        </w:rPr>
        <w:t>(</w:t>
      </w:r>
      <w:r>
        <w:rPr>
          <w:rFonts w:ascii="Cascadia Mono" w:hAnsi="Cascadia Mono" w:eastAsia="Cascadia Mono" w:cs="Cascadia Mono"/>
          <w:b/>
          <w:bCs/>
          <w:color w:val="000000"/>
          <w:sz w:val="22"/>
          <w:szCs w:val="22"/>
        </w:rPr>
        <w:t>int</w:t>
      </w:r>
      <w:r>
        <w:rPr>
          <w:rFonts w:ascii="Cascadia Mono" w:hAnsi="Cascadia Mono" w:eastAsia="Cascadia Mono" w:cs="Cascadia Mono"/>
          <w:color w:val="000000"/>
          <w:sz w:val="22"/>
          <w:szCs w:val="22"/>
        </w:rPr>
        <w:t>[15])A[];</w:t>
        <w:tab/>
      </w:r>
      <w:r>
        <w:rPr>
          <w:color w:val="000000"/>
          <w:sz w:val="22"/>
          <w:szCs w:val="22"/>
        </w:rPr>
        <w:t>//Possible warning</w:t>
      </w:r>
    </w:p>
    <w:p>
      <w:pPr>
        <w:ind w:left="170" w:firstLine="397"/>
        <w:spacing w:before="60"/>
        <w:jc w:val="both"/>
        <w:rPr>
          <w:rFonts w:ascii="Cascadia Mono" w:hAnsi="Cascadia Mono" w:eastAsia="Cascadia Mono" w:cs="Cascadia Mono"/>
          <w:color w:val="000000"/>
          <w:sz w:val="22"/>
          <w:szCs w:val="22"/>
        </w:rPr>
      </w:pPr>
      <w:r>
        <w:rPr>
          <w:rFonts w:ascii="Cascadia Mono" w:hAnsi="Cascadia Mono" w:eastAsia="Cascadia Mono" w:cs="Cascadia Mono"/>
          <w:color w:val="000000"/>
          <w:sz w:val="22"/>
          <w:szCs w:val="22"/>
        </w:rPr>
        <w:t>(</w:t>
      </w:r>
      <w:r>
        <w:rPr>
          <w:rFonts w:ascii="Cascadia Mono" w:hAnsi="Cascadia Mono" w:eastAsia="Cascadia Mono" w:cs="Cascadia Mono"/>
          <w:b/>
          <w:bCs/>
          <w:color w:val="000000"/>
          <w:sz w:val="22"/>
          <w:szCs w:val="22"/>
        </w:rPr>
        <w:t>int</w:t>
      </w:r>
      <w:r>
        <w:rPr>
          <w:rFonts w:ascii="Cascadia Mono" w:hAnsi="Cascadia Mono" w:eastAsia="Cascadia Mono" w:cs="Cascadia Mono"/>
          <w:color w:val="000000"/>
          <w:sz w:val="22"/>
          <w:szCs w:val="22"/>
        </w:rPr>
        <w:t>[18])A[];</w:t>
      </w:r>
    </w:p>
    <w:p>
      <w:pPr>
        <w:ind w:left="170" w:firstLine="397"/>
        <w:spacing w:before="60" w:after="240"/>
        <w:jc w:val="both"/>
        <w:rPr>
          <w:rFonts w:ascii="Cascadia Mono" w:hAnsi="Cascadia Mono" w:eastAsia="Cascadia Mono" w:cs="Cascadia Mono"/>
          <w:color w:val="000000"/>
          <w:sz w:val="22"/>
          <w:szCs w:val="22"/>
        </w:rPr>
      </w:pPr>
      <w:r>
        <w:rPr>
          <w:rFonts w:ascii="Cascadia Mono" w:hAnsi="Cascadia Mono" w:eastAsia="Cascadia Mono" w:cs="Cascadia Mono"/>
          <w:color w:val="000000"/>
          <w:sz w:val="22"/>
          <w:szCs w:val="22"/>
        </w:rPr>
        <w:t>(</w:t>
      </w:r>
      <w:r>
        <w:rPr>
          <w:rFonts w:ascii="Cascadia Mono" w:hAnsi="Cascadia Mono" w:eastAsia="Cascadia Mono" w:cs="Cascadia Mono"/>
          <w:b/>
          <w:bCs/>
          <w:color w:val="000000"/>
          <w:sz w:val="22"/>
          <w:szCs w:val="22"/>
        </w:rPr>
        <w:t>int</w:t>
      </w:r>
      <w:r>
        <w:rPr>
          <w:rFonts w:ascii="Cascadia Mono" w:hAnsi="Cascadia Mono" w:eastAsia="Cascadia Mono" w:cs="Cascadia Mono"/>
          <w:color w:val="000000"/>
          <w:sz w:val="22"/>
          <w:szCs w:val="22"/>
        </w:rPr>
        <w:t>[2][3][6])A[];</w:t>
      </w:r>
    </w:p>
    <w:p>
      <w:pPr>
        <w:pStyle w:val="para4"/>
      </w:pPr>
      <w:bookmarkStart w:id="112" w:name="_TOC000121"/>
      <w:r/>
      <w:bookmarkStart w:id="113" w:name="_TOC000200"/>
      <w:r/>
      <w:bookmarkEnd w:id="113"/>
      <w:r/>
      <w:bookmarkStart w:id="114" w:name="_TOC000102"/>
      <w:r>
        <w:t>Variants of the element type in the cast</w:t>
      </w:r>
      <w:bookmarkEnd w:id="114"/>
      <w:r/>
      <w:bookmarkEnd w:id="112"/>
      <w:r/>
    </w:p>
    <w:p>
      <w:pPr>
        <w:ind w:left="170"/>
        <w:spacing/>
        <w:jc w:val="both"/>
      </w:pPr>
      <w:r>
        <w:rPr>
          <w:sz w:val="22"/>
          <w:szCs w:val="22"/>
        </w:rPr>
        <w:t>In an array cast we allow casts to an array type with a compatible type for the singletons. This is more restricted than a compatible array type, which includes variable size arrays of any size (the requirement for two array types to be compatible only mandates the sizes to be the same if both are given by integer constant expressions). We also allow any qualified or atomic version of the type, as for any other cast; these qualifiers and being atomic are lost in the cast.</w:t>
      </w:r>
      <w:r/>
      <w:bookmarkStart w:id="115" w:name="_TOC000201"/>
      <w:r/>
      <w:bookmarkEnd w:id="115"/>
      <w:r/>
    </w:p>
    <w:p>
      <w:pPr>
        <w:pStyle w:val="para2"/>
        <w:numPr>
          <w:ilvl w:val="0"/>
          <w:numId w:val="3"/>
        </w:numPr>
        <w:ind w:left="360" w:hanging="360"/>
      </w:pPr>
      <w:bookmarkStart w:id="116" w:name="_TOC000202"/>
      <w:r/>
      <w:bookmarkStart w:id="117" w:name="_TOC000052"/>
      <w:r>
        <w:t>Assignments</w:t>
      </w:r>
      <w:bookmarkEnd w:id="117"/>
      <w:r/>
      <w:bookmarkEnd w:id="116"/>
      <w:r/>
    </w:p>
    <w:p>
      <w:pPr>
        <w:pStyle w:val="para3"/>
      </w:pPr>
      <w:bookmarkStart w:id="118" w:name="_TOC000109"/>
      <w:r>
        <w:t>Assigning an array</w:t>
      </w:r>
      <w:bookmarkEnd w:id="118"/>
      <w:r/>
    </w:p>
    <w:p>
      <w:pPr>
        <w:ind w:left="170"/>
        <w:spacing/>
        <w:jc w:val="both"/>
        <w:rPr>
          <w:sz w:val="22"/>
          <w:szCs w:val="22"/>
        </w:rPr>
      </w:pPr>
      <w:r>
        <w:rPr>
          <w:sz w:val="22"/>
          <w:szCs w:val="22"/>
        </w:rPr>
        <w:t>We allow the following:</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A[3][4], B[4];</w:t>
      </w:r>
    </w:p>
    <w:p>
      <w:pPr>
        <w:ind w:left="170" w:firstLine="397"/>
        <w:spacing w:before="5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 B[];</w:t>
        <w:tab/>
      </w:r>
      <w:r>
        <w:rPr>
          <w:sz w:val="22"/>
          <w:szCs w:val="22"/>
        </w:rPr>
        <w:t xml:space="preserve">//Equivalent to </w:t>
      </w:r>
      <w:r>
        <w:rPr>
          <w:rFonts w:ascii="Cascadia Mono" w:hAnsi="Cascadia Mono" w:eastAsia="Cascadia Mono" w:cs="Cascadia Mono"/>
          <w:sz w:val="22"/>
          <w:szCs w:val="22"/>
        </w:rPr>
        <w:t>A[0][:]=B[:]</w:t>
      </w:r>
      <w:r>
        <w:rPr>
          <w:sz w:val="22"/>
          <w:szCs w:val="22"/>
        </w:rPr>
        <w:t xml:space="preserve">, </w:t>
      </w:r>
      <w:r>
        <w:rPr>
          <w:rFonts w:ascii="Cascadia Mono" w:hAnsi="Cascadia Mono" w:eastAsia="Cascadia Mono" w:cs="Cascadia Mono"/>
          <w:sz w:val="22"/>
          <w:szCs w:val="22"/>
        </w:rPr>
        <w:t>A[1][:]=B[:]</w:t>
      </w:r>
      <w:r>
        <w:rPr>
          <w:sz w:val="22"/>
          <w:szCs w:val="22"/>
        </w:rPr>
        <w:t>, etc.</w:t>
      </w:r>
      <w:r>
        <w:rPr>
          <w:rFonts w:ascii="Cascadia Mono" w:hAnsi="Cascadia Mono" w:eastAsia="Cascadia Mono" w:cs="Cascadia Mono"/>
          <w:sz w:val="22"/>
          <w:szCs w:val="22"/>
        </w:rPr>
      </w:r>
    </w:p>
    <w:p>
      <w:pPr>
        <w:ind w:left="170"/>
        <w:spacing/>
        <w:jc w:val="both"/>
        <w:rPr>
          <w:sz w:val="22"/>
          <w:szCs w:val="22"/>
        </w:rPr>
      </w:pPr>
      <w:r>
        <w:rPr>
          <w:sz w:val="22"/>
          <w:szCs w:val="22"/>
        </w:rPr>
        <w:t>If the left operand carries a selection where the selected elements are arrays (or if it carries no selection, for a left operand in an assignment does not decay to a pointer), the right operand shall be an array with a selection matching the dimensions of those selected elements. Here follow some examples:</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C[2][3][4] A[3][4], B[4];</w:t>
      </w:r>
    </w:p>
    <w:p>
      <w:pPr>
        <w:ind w:left="170" w:firstLine="397"/>
        <w:spacing w:before="50" w:after="60"/>
        <w:jc w:val="both"/>
        <w:tabs defTabSz="708">
          <w:tab w:val="left" w:pos="3351" w:leader="none"/>
        </w:tabs>
        <w:rPr>
          <w:sz w:val="22"/>
          <w:szCs w:val="22"/>
        </w:rPr>
      </w:pPr>
      <w:r>
        <w:rPr>
          <w:rFonts w:ascii="Cascadia Mono" w:hAnsi="Cascadia Mono" w:eastAsia="Cascadia Mono" w:cs="Cascadia Mono"/>
          <w:sz w:val="22"/>
          <w:szCs w:val="22"/>
        </w:rPr>
        <w:t>A[:] = B[];</w:t>
        <w:tab/>
      </w:r>
      <w:r>
        <w:rPr>
          <w:sz w:val="22"/>
          <w:szCs w:val="22"/>
        </w:rPr>
        <w:t>//Allowed</w:t>
      </w:r>
    </w:p>
    <w:p>
      <w:pPr>
        <w:ind w:left="170" w:firstLine="397"/>
        <w:spacing w:before="50"/>
        <w:jc w:val="both"/>
        <w:tabs defTabSz="708">
          <w:tab w:val="left" w:pos="3351" w:leader="none"/>
        </w:tabs>
        <w:rPr>
          <w:color w:val="7f7f7f"/>
          <w:sz w:val="22"/>
          <w:szCs w:val="22"/>
        </w:rPr>
      </w:pPr>
      <w:r>
        <w:rPr>
          <w:rFonts w:ascii="Cascadia Mono" w:hAnsi="Cascadia Mono" w:eastAsia="Cascadia Mono" w:cs="Cascadia Mono"/>
          <w:color w:val="7f7f7f"/>
          <w:sz w:val="22"/>
          <w:szCs w:val="22"/>
        </w:rPr>
        <w:t>A[:] = B[:];</w:t>
        <w:tab/>
      </w:r>
      <w:r>
        <w:rPr>
          <w:color w:val="7f7f7f"/>
          <w:sz w:val="22"/>
          <w:szCs w:val="22"/>
        </w:rPr>
        <w:t>//Not allowed</w:t>
      </w:r>
    </w:p>
    <w:p>
      <w:pPr>
        <w:ind w:left="170" w:firstLine="397"/>
        <w:spacing w:before="50"/>
        <w:jc w:val="both"/>
        <w:tabs defTabSz="708">
          <w:tab w:val="left" w:pos="3351" w:leader="none"/>
        </w:tabs>
        <w:rPr>
          <w:sz w:val="22"/>
          <w:szCs w:val="22"/>
        </w:rPr>
      </w:pPr>
      <w:r>
        <w:rPr>
          <w:rFonts w:ascii="Cascadia Mono" w:hAnsi="Cascadia Mono" w:eastAsia="Cascadia Mono" w:cs="Cascadia Mono"/>
          <w:sz w:val="22"/>
          <w:szCs w:val="22"/>
        </w:rPr>
        <w:t>C[:] = A[];</w:t>
        <w:tab/>
      </w:r>
      <w:r>
        <w:rPr>
          <w:sz w:val="22"/>
          <w:szCs w:val="22"/>
        </w:rPr>
        <w:t>//Allowed</w:t>
      </w:r>
    </w:p>
    <w:p>
      <w:pPr>
        <w:ind w:left="170" w:firstLine="397"/>
        <w:spacing w:before="50"/>
        <w:jc w:val="both"/>
        <w:tabs defTabSz="708">
          <w:tab w:val="left" w:pos="3351" w:leader="none"/>
        </w:tabs>
        <w:rPr>
          <w:rFonts w:ascii="Cascadia Mono" w:hAnsi="Cascadia Mono" w:eastAsia="Cascadia Mono" w:cs="Cascadia Mono"/>
          <w:sz w:val="22"/>
          <w:szCs w:val="22"/>
        </w:rPr>
      </w:pPr>
      <w:r>
        <w:rPr>
          <w:rFonts w:ascii="Cascadia Mono" w:hAnsi="Cascadia Mono" w:eastAsia="Cascadia Mono" w:cs="Cascadia Mono"/>
          <w:sz w:val="22"/>
          <w:szCs w:val="22"/>
        </w:rPr>
        <w:t>A[] = C[0][];</w:t>
        <w:tab/>
      </w:r>
      <w:r>
        <w:rPr>
          <w:sz w:val="22"/>
          <w:szCs w:val="22"/>
        </w:rPr>
        <w:t xml:space="preserve">//Allowed. Can also be written </w:t>
      </w:r>
      <w:r>
        <w:rPr>
          <w:rFonts w:ascii="Cascadia Mono" w:hAnsi="Cascadia Mono" w:eastAsia="Cascadia Mono" w:cs="Cascadia Mono"/>
          <w:sz w:val="22"/>
          <w:szCs w:val="22"/>
        </w:rPr>
        <w:t>A = C[0][]</w:t>
      </w:r>
      <w:r>
        <w:rPr>
          <w:rFonts w:ascii="Cascadia Mono" w:hAnsi="Cascadia Mono" w:eastAsia="Cascadia Mono" w:cs="Cascadia Mono"/>
          <w:sz w:val="22"/>
          <w:szCs w:val="22"/>
        </w:rPr>
      </w:r>
    </w:p>
    <w:p>
      <w:pPr>
        <w:ind w:left="170" w:firstLine="397"/>
        <w:spacing w:before="50"/>
        <w:jc w:val="both"/>
        <w:tabs defTabSz="708">
          <w:tab w:val="left" w:pos="3351" w:leader="none"/>
        </w:tabs>
        <w:rPr>
          <w:color w:val="7f7f7f"/>
          <w:sz w:val="22"/>
          <w:szCs w:val="22"/>
        </w:rPr>
      </w:pPr>
      <w:r>
        <w:rPr>
          <w:rFonts w:ascii="Cascadia Mono" w:hAnsi="Cascadia Mono" w:eastAsia="Cascadia Mono" w:cs="Cascadia Mono"/>
          <w:color w:val="7f7f7f"/>
          <w:sz w:val="22"/>
          <w:szCs w:val="22"/>
        </w:rPr>
        <w:t>C[:] = A[:];</w:t>
        <w:tab/>
      </w:r>
      <w:r>
        <w:rPr>
          <w:color w:val="7f7f7f"/>
          <w:sz w:val="22"/>
          <w:szCs w:val="22"/>
        </w:rPr>
        <w:t>//Not allowed</w:t>
      </w:r>
    </w:p>
    <w:p>
      <w:pPr>
        <w:ind w:left="170" w:firstLine="397"/>
        <w:spacing w:before="50"/>
        <w:jc w:val="both"/>
        <w:tabs defTabSz="708">
          <w:tab w:val="left" w:pos="3351" w:leader="none"/>
        </w:tabs>
        <w:rPr>
          <w:color w:val="7f7f7f"/>
          <w:sz w:val="22"/>
          <w:szCs w:val="22"/>
        </w:rPr>
      </w:pPr>
      <w:r>
        <w:rPr>
          <w:rFonts w:ascii="Cascadia Mono" w:hAnsi="Cascadia Mono" w:eastAsia="Cascadia Mono" w:cs="Cascadia Mono"/>
          <w:color w:val="7f7f7f"/>
          <w:sz w:val="22"/>
          <w:szCs w:val="22"/>
        </w:rPr>
        <w:t>C[:] = A[:][:];</w:t>
        <w:tab/>
      </w:r>
      <w:r>
        <w:rPr>
          <w:color w:val="7f7f7f"/>
          <w:sz w:val="22"/>
          <w:szCs w:val="22"/>
        </w:rPr>
        <w:t>//Not allowed</w:t>
      </w:r>
    </w:p>
    <w:p>
      <w:pPr>
        <w:ind w:left="170" w:firstLine="397"/>
        <w:spacing w:before="50"/>
        <w:jc w:val="both"/>
        <w:tabs defTabSz="708">
          <w:tab w:val="left" w:pos="3351" w:leader="none"/>
        </w:tabs>
        <w:rPr>
          <w:sz w:val="22"/>
          <w:szCs w:val="22"/>
        </w:rPr>
      </w:pPr>
      <w:r>
        <w:rPr>
          <w:rFonts w:ascii="Cascadia Mono" w:hAnsi="Cascadia Mono" w:eastAsia="Cascadia Mono" w:cs="Cascadia Mono"/>
          <w:sz w:val="22"/>
          <w:szCs w:val="22"/>
        </w:rPr>
        <w:t>C[:][:] = A[0][];</w:t>
      </w:r>
      <w:r>
        <w:rPr>
          <w:rFonts w:ascii="Cascadia Mono" w:hAnsi="Cascadia Mono" w:eastAsia="Cascadia Mono" w:cs="Cascadia Mono"/>
          <w:color w:val="7f7f7f"/>
          <w:sz w:val="22"/>
          <w:szCs w:val="22"/>
        </w:rPr>
        <w:tab/>
      </w:r>
      <w:r>
        <w:rPr>
          <w:sz w:val="22"/>
          <w:szCs w:val="22"/>
        </w:rPr>
        <w:t>//Allowed</w:t>
      </w:r>
    </w:p>
    <w:p>
      <w:pPr>
        <w:ind w:left="170" w:firstLine="397"/>
        <w:spacing w:before="50"/>
        <w:jc w:val="both"/>
        <w:tabs defTabSz="708">
          <w:tab w:val="left" w:pos="3351" w:leader="none"/>
        </w:tabs>
        <w:rPr>
          <w:color w:val="7f7f7f"/>
          <w:sz w:val="22"/>
          <w:szCs w:val="22"/>
        </w:rPr>
      </w:pPr>
      <w:r>
        <w:rPr>
          <w:rFonts w:ascii="Cascadia Mono" w:hAnsi="Cascadia Mono" w:eastAsia="Cascadia Mono" w:cs="Cascadia Mono"/>
          <w:color w:val="7f7f7f"/>
          <w:sz w:val="22"/>
          <w:szCs w:val="22"/>
        </w:rPr>
        <w:t>C[:][:] = A[0][:];</w:t>
        <w:tab/>
      </w:r>
      <w:r>
        <w:rPr>
          <w:color w:val="7f7f7f"/>
          <w:sz w:val="22"/>
          <w:szCs w:val="22"/>
        </w:rPr>
        <w:t>//Not allowed</w:t>
      </w:r>
    </w:p>
    <w:p>
      <w:pPr>
        <w:ind w:left="170" w:firstLine="397"/>
        <w:spacing w:before="50"/>
        <w:jc w:val="both"/>
        <w:tabs defTabSz="708">
          <w:tab w:val="left" w:pos="3351" w:leader="none"/>
          <w:tab w:val="left" w:pos="4479" w:leader="none"/>
        </w:tabs>
        <w:rPr>
          <w:color w:val="7f7f7f"/>
          <w:sz w:val="22"/>
          <w:szCs w:val="22"/>
        </w:rPr>
      </w:pPr>
      <w:r>
        <w:rPr>
          <w:rFonts w:ascii="Cascadia Mono" w:hAnsi="Cascadia Mono" w:eastAsia="Cascadia Mono" w:cs="Cascadia Mono"/>
          <w:color w:val="7f7f7f"/>
          <w:sz w:val="22"/>
          <w:szCs w:val="22"/>
        </w:rPr>
        <w:t>C[:][:] = A[0][:]+B[:];</w:t>
        <w:tab/>
      </w:r>
      <w:r>
        <w:rPr>
          <w:color w:val="7f7f7f"/>
          <w:sz w:val="22"/>
          <w:szCs w:val="22"/>
        </w:rPr>
        <w:t>//Not allowed</w:t>
      </w:r>
    </w:p>
    <w:p>
      <w:pPr>
        <w:ind w:left="170" w:firstLine="397"/>
        <w:spacing w:before="50"/>
        <w:jc w:val="both"/>
        <w:tabs defTabSz="708">
          <w:tab w:val="left" w:pos="3351" w:leader="none"/>
          <w:tab w:val="left" w:pos="4479" w:leader="none"/>
        </w:tabs>
        <w:rPr>
          <w:sz w:val="22"/>
          <w:szCs w:val="22"/>
        </w:rPr>
      </w:pPr>
      <w:r>
        <w:rPr>
          <w:rFonts w:ascii="Cascadia Mono" w:hAnsi="Cascadia Mono" w:eastAsia="Cascadia Mono" w:cs="Cascadia Mono"/>
          <w:sz w:val="22"/>
          <w:szCs w:val="22"/>
        </w:rPr>
        <w:t>C[0][0][:] = A[0][:]+B[:];</w:t>
        <w:tab/>
      </w:r>
      <w:r>
        <w:rPr>
          <w:sz w:val="22"/>
          <w:szCs w:val="22"/>
        </w:rPr>
        <w:t>//Allowed, singletons</w:t>
      </w:r>
    </w:p>
    <w:p>
      <w:pPr>
        <w:ind w:left="170" w:firstLine="397"/>
        <w:spacing w:before="50" w:after="240"/>
        <w:jc w:val="both"/>
        <w:tabs defTabSz="708">
          <w:tab w:val="left" w:pos="3351" w:leader="none"/>
          <w:tab w:val="left" w:pos="4479" w:leader="none"/>
        </w:tabs>
        <w:rPr>
          <w:color w:val="7f7f7f"/>
          <w:sz w:val="22"/>
          <w:szCs w:val="22"/>
        </w:rPr>
      </w:pPr>
      <w:r>
        <w:rPr>
          <w:rFonts w:ascii="Cascadia Mono" w:hAnsi="Cascadia Mono" w:eastAsia="Cascadia Mono" w:cs="Cascadia Mono"/>
          <w:color w:val="7f7f7f"/>
          <w:sz w:val="22"/>
          <w:szCs w:val="22"/>
        </w:rPr>
        <w:t>C[:][:] = C[0][0][];</w:t>
        <w:tab/>
        <w:tab/>
      </w:r>
      <w:r>
        <w:rPr>
          <w:color w:val="7f7f7f"/>
          <w:sz w:val="22"/>
          <w:szCs w:val="22"/>
        </w:rPr>
        <w:t>//Not allowed, for different reason</w:t>
      </w:r>
    </w:p>
    <w:p>
      <w:pPr>
        <w:ind w:left="170" w:firstLine="397"/>
        <w:spacing w:before="60"/>
        <w:jc w:val="both"/>
        <w:tabs defTabSz="708">
          <w:tab w:val="left" w:pos="3351" w:leader="none"/>
          <w:tab w:val="left" w:pos="4479" w:leader="none"/>
        </w:tabs>
        <w:rPr>
          <w:sz w:val="22"/>
          <w:szCs w:val="22"/>
        </w:rPr>
      </w:pPr>
      <w:r>
        <w:rPr>
          <w:sz w:val="22"/>
          <w:szCs w:val="22"/>
        </w:rPr>
        <w:t xml:space="preserve">If we want to copy the result of </w:t>
      </w:r>
      <w:r>
        <w:rPr>
          <w:rFonts w:ascii="Cascadia Mono" w:hAnsi="Cascadia Mono" w:eastAsia="Cascadia Mono" w:cs="Cascadia Mono"/>
          <w:sz w:val="22"/>
          <w:szCs w:val="22"/>
        </w:rPr>
        <w:t>A[0][:]+B[:]</w:t>
      </w:r>
      <w:r>
        <w:rPr>
          <w:sz w:val="22"/>
          <w:szCs w:val="22"/>
        </w:rPr>
        <w:t xml:space="preserve"> into each </w:t>
      </w:r>
      <w:r>
        <w:rPr>
          <w:rFonts w:ascii="Cascadia Mono" w:hAnsi="Cascadia Mono" w:eastAsia="Cascadia Mono" w:cs="Cascadia Mono"/>
          <w:sz w:val="22"/>
          <w:szCs w:val="22"/>
        </w:rPr>
        <w:t>C[</w:t>
      </w:r>
      <w:r>
        <w:rPr>
          <w:i/>
          <w:iCs/>
          <w:sz w:val="22"/>
          <w:szCs w:val="22"/>
        </w:rPr>
        <w:t>i</w:t>
      </w:r>
      <w:r>
        <w:rPr>
          <w:rFonts w:ascii="Cascadia Mono" w:hAnsi="Cascadia Mono" w:eastAsia="Cascadia Mono" w:cs="Cascadia Mono"/>
          <w:sz w:val="22"/>
          <w:szCs w:val="22"/>
        </w:rPr>
        <w:t>][</w:t>
      </w:r>
      <w:r>
        <w:rPr>
          <w:i/>
          <w:iCs/>
          <w:sz w:val="22"/>
          <w:szCs w:val="22"/>
        </w:rPr>
        <w:t>j</w:t>
      </w:r>
      <w:r>
        <w:rPr>
          <w:rFonts w:ascii="Cascadia Mono" w:hAnsi="Cascadia Mono" w:eastAsia="Cascadia Mono" w:cs="Cascadia Mono"/>
          <w:sz w:val="22"/>
          <w:szCs w:val="22"/>
        </w:rPr>
        <w:t>]</w:t>
      </w:r>
      <w:r>
        <w:rPr>
          <w:sz w:val="22"/>
          <w:szCs w:val="22"/>
        </w:rPr>
        <w:t xml:space="preserve"> we need an intermediate variable:</w:t>
      </w:r>
    </w:p>
    <w:p>
      <w:pPr>
        <w:ind w:left="170" w:firstLine="397"/>
        <w:spacing w:before="240" w:after="60"/>
        <w:jc w:val="both"/>
        <w:tabs defTabSz="708">
          <w:tab w:val="left" w:pos="3351" w:leader="none"/>
          <w:tab w:val="left" w:pos="4479"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D[4];</w:t>
      </w:r>
    </w:p>
    <w:p>
      <w:pPr>
        <w:ind w:left="170" w:firstLine="397"/>
        <w:spacing w:before="60"/>
        <w:jc w:val="both"/>
        <w:tabs defTabSz="708">
          <w:tab w:val="left" w:pos="3351" w:leader="none"/>
          <w:tab w:val="left" w:pos="4479" w:leader="none"/>
        </w:tabs>
        <w:rPr>
          <w:rFonts w:ascii="Cascadia Mono" w:hAnsi="Cascadia Mono" w:eastAsia="Cascadia Mono" w:cs="Cascadia Mono"/>
          <w:sz w:val="22"/>
          <w:szCs w:val="22"/>
        </w:rPr>
      </w:pPr>
      <w:r>
        <w:rPr>
          <w:rFonts w:ascii="Cascadia Mono" w:hAnsi="Cascadia Mono" w:eastAsia="Cascadia Mono" w:cs="Cascadia Mono"/>
          <w:sz w:val="22"/>
          <w:szCs w:val="22"/>
        </w:rPr>
        <w:t>D[:] = A[0][:]+B[:];</w:t>
      </w:r>
    </w:p>
    <w:p>
      <w:pPr>
        <w:ind w:left="170" w:firstLine="397"/>
        <w:spacing w:before="60" w:after="240"/>
        <w:jc w:val="both"/>
        <w:tabs defTabSz="708">
          <w:tab w:val="left" w:pos="3351" w:leader="none"/>
          <w:tab w:val="left" w:pos="4479" w:leader="none"/>
        </w:tabs>
        <w:rPr>
          <w:rFonts w:ascii="Cascadia Mono" w:hAnsi="Cascadia Mono" w:eastAsia="Cascadia Mono" w:cs="Cascadia Mono"/>
          <w:sz w:val="22"/>
          <w:szCs w:val="22"/>
        </w:rPr>
      </w:pPr>
      <w:r>
        <w:rPr>
          <w:rFonts w:ascii="Cascadia Mono" w:hAnsi="Cascadia Mono" w:eastAsia="Cascadia Mono" w:cs="Cascadia Mono"/>
          <w:sz w:val="22"/>
          <w:szCs w:val="22"/>
        </w:rPr>
        <w:t>C[:][:] = D[];</w:t>
      </w:r>
    </w:p>
    <w:p>
      <w:pPr>
        <w:ind w:left="170"/>
        <w:spacing/>
        <w:jc w:val="both"/>
        <w:rPr>
          <w:sz w:val="22"/>
          <w:szCs w:val="22"/>
        </w:rPr>
      </w:pPr>
      <w:r>
        <w:rPr>
          <w:sz w:val="22"/>
          <w:szCs w:val="22"/>
        </w:rPr>
        <w:t>The effect of the intermediate variable </w:t>
      </w:r>
      <w:r>
        <w:rPr>
          <w:rFonts w:ascii="Cascadia Mono" w:hAnsi="Cascadia Mono" w:eastAsia="Cascadia Mono" w:cs="Cascadia Mono"/>
          <w:sz w:val="22"/>
          <w:szCs w:val="22"/>
        </w:rPr>
        <w:t>D</w:t>
      </w:r>
      <w:r>
        <w:rPr>
          <w:sz w:val="22"/>
          <w:szCs w:val="22"/>
        </w:rPr>
        <w:t xml:space="preserve"> is to forget the selection; the selection of </w:t>
      </w:r>
      <w:r>
        <w:rPr>
          <w:rFonts w:ascii="Cascadia Mono" w:hAnsi="Cascadia Mono" w:eastAsia="Cascadia Mono" w:cs="Cascadia Mono"/>
          <w:sz w:val="22"/>
          <w:szCs w:val="22"/>
        </w:rPr>
        <w:t>A[0][:]+B[:]</w:t>
      </w:r>
      <w:r>
        <w:rPr>
          <w:sz w:val="22"/>
          <w:szCs w:val="22"/>
        </w:rPr>
        <w:t>, which is a selection of singletons. Writing</w:t>
      </w:r>
    </w:p>
    <w:p>
      <w:pPr>
        <w:ind w:left="170" w:firstLine="397"/>
        <w:spacing w:before="240" w:after="240"/>
        <w:jc w:val="both"/>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C[:][:] = (A[0][:]+B[:])[];</w:t>
      </w:r>
    </w:p>
    <w:p>
      <w:pPr>
        <w:ind w:left="170"/>
        <w:spacing/>
        <w:jc w:val="both"/>
        <w:rPr>
          <w:sz w:val="22"/>
          <w:szCs w:val="22"/>
        </w:rPr>
      </w:pPr>
      <w:r>
        <w:rPr>
          <w:sz w:val="22"/>
          <w:szCs w:val="22"/>
        </w:rPr>
        <w:t xml:space="preserve">does not solve the issue because </w:t>
      </w:r>
      <w:r>
        <w:rPr>
          <w:rFonts w:ascii="Cascadia Mono" w:hAnsi="Cascadia Mono" w:eastAsia="Cascadia Mono" w:cs="Cascadia Mono"/>
          <w:sz w:val="22"/>
          <w:szCs w:val="22"/>
        </w:rPr>
        <w:t>(A[0][:]+B[:])[]</w:t>
      </w:r>
      <w:r>
        <w:rPr>
          <w:sz w:val="22"/>
          <w:szCs w:val="22"/>
        </w:rPr>
        <w:t xml:space="preserve"> carries the same selection as </w:t>
      </w:r>
      <w:r>
        <w:rPr>
          <w:rFonts w:ascii="Cascadia Mono" w:hAnsi="Cascadia Mono" w:eastAsia="Cascadia Mono" w:cs="Cascadia Mono"/>
          <w:sz w:val="22"/>
          <w:szCs w:val="22"/>
        </w:rPr>
        <w:t>A[0][:]</w:t>
      </w:r>
      <w:r>
        <w:rPr>
          <w:rFonts w:ascii="Cascadia Mono" w:hAnsi="Cascadia Mono" w:eastAsia="Cascadia Mono" w:cs="Cascadia Mono"/>
          <w:sz w:val="22"/>
          <w:szCs w:val="22"/>
          <w:lang w:val="es-es" w:eastAsia="zh-cn" w:bidi="ar-sa"/>
        </w:rPr>
        <w:t xml:space="preserve">​</w:t>
      </w:r>
      <w:r>
        <w:rPr>
          <w:rFonts w:ascii="Cascadia Mono" w:hAnsi="Cascadia Mono" w:eastAsia="Cascadia Mono" w:cs="Cascadia Mono"/>
          <w:sz w:val="22"/>
          <w:szCs w:val="22"/>
        </w:rPr>
        <w:t>+B[:]</w:t>
      </w:r>
      <w:r>
        <w:rPr>
          <w:sz w:val="22"/>
          <w:szCs w:val="22"/>
        </w:rPr>
        <w:t>; namely, a selection of singletons.</w:t>
      </w:r>
    </w:p>
    <w:p>
      <w:pPr>
        <w:ind w:left="170" w:firstLine="397"/>
        <w:spacing/>
        <w:jc w:val="both"/>
        <w:rPr>
          <w:sz w:val="22"/>
          <w:szCs w:val="22"/>
        </w:rPr>
      </w:pPr>
      <w:r>
        <w:rPr>
          <w:sz w:val="22"/>
          <w:szCs w:val="22"/>
        </w:rPr>
        <w:t>Here are other examples, where the right array carries a range selection:</w:t>
      </w:r>
    </w:p>
    <w:p>
      <w:pPr>
        <w:ind w:left="170" w:firstLine="397"/>
        <w:spacing w:before="240" w:after="60"/>
        <w:jc w:val="both"/>
        <w:tabs defTabSz="708">
          <w:tab w:val="left" w:pos="3351" w:leader="none"/>
          <w:tab w:val="left" w:pos="4479"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A[3][4][5], C[3][5], D[3][5];</w:t>
      </w:r>
    </w:p>
    <w:p>
      <w:pPr>
        <w:ind w:left="170" w:firstLine="397"/>
        <w:spacing w:before="60"/>
        <w:jc w:val="both"/>
        <w:tabs defTabSz="708">
          <w:tab w:val="left" w:pos="3351" w:leader="none"/>
          <w:tab w:val="left" w:pos="4479" w:leader="none"/>
        </w:tabs>
        <w:rPr>
          <w:rFonts w:ascii="Cascadia Mono" w:hAnsi="Cascadia Mono" w:eastAsia="Cascadia Mono" w:cs="Cascadia Mono"/>
          <w:sz w:val="22"/>
          <w:szCs w:val="22"/>
        </w:rPr>
      </w:pPr>
      <w:r>
        <w:rPr>
          <w:rFonts w:ascii="Cascadia Mono" w:hAnsi="Cascadia Mono" w:eastAsia="Cascadia Mono" w:cs="Cascadia Mono"/>
          <w:sz w:val="22"/>
          <w:szCs w:val="22"/>
        </w:rPr>
        <w:t>A[:][:] = C[:];</w:t>
      </w:r>
    </w:p>
    <w:p>
      <w:pPr>
        <w:ind w:left="170" w:firstLine="397"/>
        <w:spacing w:before="50" w:after="240"/>
        <w:jc w:val="both"/>
        <w:tabs defTabSz="708">
          <w:tab w:val="left" w:pos="1020" w:leader="none"/>
          <w:tab w:val="left" w:pos="3345"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A[:] = B[:];   </w:t>
      </w:r>
      <w:r>
        <w:rPr>
          <w:sz w:val="22"/>
          <w:szCs w:val="22"/>
        </w:rPr>
        <w:t xml:space="preserve">// </w:t>
      </w:r>
      <w:r>
        <w:rPr>
          <w:rFonts w:ascii="Cascadia Mono" w:hAnsi="Cascadia Mono" w:eastAsia="Cascadia Mono" w:cs="Cascadia Mono"/>
          <w:sz w:val="22"/>
          <w:szCs w:val="22"/>
        </w:rPr>
        <w:t>A[0] = B[0]</w:t>
      </w:r>
      <w:r>
        <w:rPr>
          <w:sz w:val="22"/>
          <w:szCs w:val="22"/>
        </w:rPr>
        <w:t xml:space="preserve">, etc. Equivalent to  </w:t>
      </w:r>
      <w:r>
        <w:rPr>
          <w:rFonts w:ascii="Cascadia Mono" w:hAnsi="Cascadia Mono" w:eastAsia="Cascadia Mono" w:cs="Cascadia Mono"/>
          <w:sz w:val="22"/>
          <w:szCs w:val="22"/>
        </w:rPr>
        <w:t>A[:][:] = B[:][:];</w:t>
      </w:r>
      <w:r>
        <w:rPr>
          <w:rFonts w:ascii="Cascadia Mono" w:hAnsi="Cascadia Mono" w:eastAsia="Cascadia Mono" w:cs="Cascadia Mono"/>
          <w:sz w:val="22"/>
          <w:szCs w:val="22"/>
        </w:rPr>
      </w:r>
    </w:p>
    <w:p>
      <w:pPr>
        <w:ind w:left="170"/>
        <w:spacing/>
        <w:jc w:val="both"/>
        <w:rPr>
          <w:sz w:val="22"/>
          <w:szCs w:val="22"/>
        </w:rPr>
      </w:pPr>
      <w:r>
        <w:rPr>
          <w:sz w:val="22"/>
          <w:szCs w:val="22"/>
        </w:rPr>
        <w:t xml:space="preserve">That this is to be allowed follows from the general rule that </w:t>
      </w:r>
      <w:r>
        <w:rPr>
          <w:rFonts w:ascii="Cascadia Mono" w:hAnsi="Cascadia Mono" w:eastAsia="Cascadia Mono" w:cs="Cascadia Mono"/>
          <w:sz w:val="22"/>
          <w:szCs w:val="22"/>
        </w:rPr>
        <w:t>A[:]</w:t>
      </w:r>
      <w:r>
        <w:rPr>
          <w:sz w:val="22"/>
          <w:szCs w:val="22"/>
        </w:rPr>
        <w:t>...</w:t>
      </w:r>
      <w:r>
        <w:rPr>
          <w:rFonts w:ascii="Cascadia Mono" w:hAnsi="Cascadia Mono" w:eastAsia="Cascadia Mono" w:cs="Cascadia Mono"/>
          <w:sz w:val="22"/>
          <w:szCs w:val="22"/>
        </w:rPr>
        <w:t xml:space="preserve"> </w:t>
      </w:r>
      <w:r>
        <w:rPr>
          <w:i/>
          <w:iCs/>
          <w:sz w:val="22"/>
          <w:szCs w:val="22"/>
        </w:rPr>
        <w:t xml:space="preserve">op </w:t>
      </w:r>
      <w:r>
        <w:rPr>
          <w:rFonts w:ascii="Cascadia Mono" w:hAnsi="Cascadia Mono" w:eastAsia="Cascadia Mono" w:cs="Cascadia Mono"/>
          <w:sz w:val="22"/>
          <w:szCs w:val="22"/>
        </w:rPr>
        <w:t>B[:]</w:t>
      </w:r>
      <w:r>
        <w:rPr>
          <w:sz w:val="22"/>
          <w:szCs w:val="22"/>
        </w:rPr>
        <w:t xml:space="preserve">... means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 xml:space="preserve">op </w:t>
      </w:r>
      <w:r>
        <w:rPr>
          <w:rFonts w:ascii="Cascadia Mono" w:hAnsi="Cascadia Mono" w:eastAsia="Cascadia Mono" w:cs="Cascadia Mono"/>
          <w:sz w:val="22"/>
          <w:szCs w:val="22"/>
        </w:rPr>
        <w:t>B[</w:t>
      </w:r>
      <w:r>
        <w:rPr>
          <w:i/>
          <w:iCs/>
          <w:sz w:val="22"/>
          <w:szCs w:val="22"/>
        </w:rPr>
        <w:t>i</w:t>
      </w:r>
      <w:r>
        <w:rPr>
          <w:rFonts w:ascii="Cascadia Mono" w:hAnsi="Cascadia Mono" w:eastAsia="Cascadia Mono" w:cs="Cascadia Mono"/>
          <w:sz w:val="22"/>
          <w:szCs w:val="22"/>
        </w:rPr>
        <w:t>]</w:t>
      </w:r>
      <w:r>
        <w:rPr>
          <w:sz w:val="22"/>
          <w:szCs w:val="22"/>
        </w:rPr>
        <w:t>..., 0≤ i &lt;</w:t>
      </w:r>
      <w:r>
        <w:rPr>
          <w:rFonts w:ascii="Cascadia Mono" w:hAnsi="Cascadia Mono" w:eastAsia="Cascadia Mono" w:cs="Cascadia Mono"/>
          <w:b/>
          <w:bCs/>
          <w:sz w:val="22"/>
          <w:szCs w:val="22"/>
        </w:rPr>
        <w:t>_Countof</w:t>
      </w:r>
      <w:r>
        <w:rPr>
          <w:rFonts w:ascii="Cascadia Mono" w:hAnsi="Cascadia Mono" w:eastAsia="Cascadia Mono" w:cs="Cascadia Mono"/>
          <w:sz w:val="22"/>
          <w:szCs w:val="22"/>
        </w:rPr>
        <w:t>(A)</w:t>
      </w:r>
      <w:r>
        <w:rPr>
          <w:sz w:val="22"/>
          <w:szCs w:val="22"/>
        </w:rPr>
        <w:t xml:space="preserve">. Hence, in this example, </w:t>
      </w:r>
      <w:r>
        <w:rPr>
          <w:rFonts w:ascii="Cascadia Mono" w:hAnsi="Cascadia Mono" w:eastAsia="Cascadia Mono" w:cs="Cascadia Mono"/>
          <w:sz w:val="22"/>
          <w:szCs w:val="22"/>
        </w:rPr>
        <w:t>A[0][:]=C[0]</w:t>
      </w:r>
      <w:r>
        <w:rPr>
          <w:sz w:val="22"/>
          <w:szCs w:val="22"/>
        </w:rPr>
        <w:t xml:space="preserve">, etc. (more formally, </w:t>
      </w:r>
      <w:r>
        <w:rPr>
          <w:rFonts w:ascii="Cascadia Mono" w:hAnsi="Cascadia Mono" w:eastAsia="Cascadia Mono" w:cs="Cascadia Mono"/>
          <w:sz w:val="22"/>
          <w:szCs w:val="22"/>
        </w:rPr>
        <w:t>A[0][:]=C[0][]</w:t>
      </w:r>
      <w:r>
        <w:rPr>
          <w:sz w:val="22"/>
          <w:szCs w:val="22"/>
        </w:rPr>
        <w:t xml:space="preserve">; i.e., </w:t>
      </w:r>
      <w:r>
        <w:rPr>
          <w:rFonts w:ascii="Cascadia Mono" w:hAnsi="Cascadia Mono" w:eastAsia="Cascadia Mono" w:cs="Cascadia Mono"/>
          <w:sz w:val="22"/>
          <w:szCs w:val="22"/>
        </w:rPr>
        <w:t>C[0]</w:t>
      </w:r>
      <w:r>
        <w:rPr>
          <w:sz w:val="22"/>
          <w:szCs w:val="22"/>
        </w:rPr>
        <w:t xml:space="preserve"> does not decay to a pointer).</w:t>
      </w:r>
    </w:p>
    <w:p>
      <w:pPr>
        <w:ind w:left="170" w:firstLine="397"/>
        <w:spacing/>
        <w:jc w:val="both"/>
        <w:rPr>
          <w:sz w:val="22"/>
          <w:szCs w:val="22"/>
        </w:rPr>
      </w:pPr>
      <w:r>
        <w:rPr>
          <w:sz w:val="22"/>
          <w:szCs w:val="22"/>
        </w:rPr>
        <w:t xml:space="preserve">The reason we do not allow the ones we do not allow is twofold: In the first place, code using those expressions can be very confusing to read and understand. It is not clear whether the right array is being assigned to each selected element (of array type) at the left, as the not allowed </w:t>
      </w:r>
      <w:r>
        <w:rPr>
          <w:rFonts w:ascii="Cascadia Mono" w:hAnsi="Cascadia Mono" w:eastAsia="Cascadia Mono" w:cs="Cascadia Mono"/>
          <w:color w:val="7f7f7f"/>
          <w:sz w:val="22"/>
          <w:szCs w:val="22"/>
        </w:rPr>
        <w:t>A[:] = B[:]</w:t>
      </w:r>
      <w:r>
        <w:rPr>
          <w:sz w:val="22"/>
          <w:szCs w:val="22"/>
        </w:rPr>
        <w:t xml:space="preserve"> above, or whether it is a per-element assignment as the latest </w:t>
      </w:r>
      <w:r>
        <w:rPr>
          <w:rFonts w:ascii="Cascadia Mono" w:hAnsi="Cascadia Mono" w:eastAsia="Cascadia Mono" w:cs="Cascadia Mono"/>
          <w:sz w:val="22"/>
          <w:szCs w:val="22"/>
        </w:rPr>
        <w:t>A[:] = B[:]</w:t>
      </w:r>
      <w:r>
        <w:rPr>
          <w:sz w:val="22"/>
          <w:szCs w:val="22"/>
        </w:rPr>
        <w:t xml:space="preserve">, which is allowed. Secondly, allowing those would require breaking the rule for </w:t>
      </w:r>
      <w:r>
        <w:rPr>
          <w:rFonts w:ascii="Cascadia Mono" w:hAnsi="Cascadia Mono" w:eastAsia="Cascadia Mono" w:cs="Cascadia Mono"/>
          <w:sz w:val="22"/>
          <w:szCs w:val="22"/>
        </w:rPr>
        <w:t>A[:]</w:t>
      </w:r>
      <w:r>
        <w:rPr>
          <w:sz w:val="22"/>
          <w:szCs w:val="22"/>
        </w:rPr>
        <w:t>...</w:t>
      </w:r>
      <w:r>
        <w:rPr>
          <w:rFonts w:ascii="Cascadia Mono" w:hAnsi="Cascadia Mono" w:eastAsia="Cascadia Mono" w:cs="Cascadia Mono"/>
          <w:sz w:val="22"/>
          <w:szCs w:val="22"/>
        </w:rPr>
        <w:t xml:space="preserve"> </w:t>
      </w:r>
      <w:r>
        <w:rPr>
          <w:i/>
          <w:iCs/>
          <w:sz w:val="22"/>
          <w:szCs w:val="22"/>
        </w:rPr>
        <w:t xml:space="preserve">op </w:t>
      </w:r>
      <w:r>
        <w:rPr>
          <w:rFonts w:ascii="Cascadia Mono" w:hAnsi="Cascadia Mono" w:eastAsia="Cascadia Mono" w:cs="Cascadia Mono"/>
          <w:sz w:val="22"/>
          <w:szCs w:val="22"/>
        </w:rPr>
        <w:t>B[:]</w:t>
      </w:r>
      <w:r>
        <w:rPr>
          <w:sz w:val="22"/>
          <w:szCs w:val="22"/>
        </w:rPr>
        <w:t>... For example,</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A[3][4], B[4];</w:t>
      </w:r>
    </w:p>
    <w:p>
      <w:pPr>
        <w:ind w:left="170" w:firstLine="397"/>
        <w:spacing w:before="50" w:after="240"/>
        <w:jc w:val="both"/>
        <w:tabs defTabSz="708">
          <w:tab w:val="left" w:pos="3351" w:leader="none"/>
        </w:tabs>
        <w:rPr>
          <w:color w:val="7f7f7f"/>
          <w:sz w:val="22"/>
          <w:szCs w:val="22"/>
        </w:rPr>
      </w:pPr>
      <w:r>
        <w:rPr>
          <w:rFonts w:ascii="Cascadia Mono" w:hAnsi="Cascadia Mono" w:eastAsia="Cascadia Mono" w:cs="Cascadia Mono"/>
          <w:color w:val="7f7f7f"/>
          <w:sz w:val="22"/>
          <w:szCs w:val="22"/>
        </w:rPr>
        <w:t>A[:] = B[:];</w:t>
        <w:tab/>
      </w:r>
      <w:r>
        <w:rPr>
          <w:color w:val="7f7f7f"/>
          <w:sz w:val="22"/>
          <w:szCs w:val="22"/>
        </w:rPr>
        <w:t>//Not allowed</w:t>
      </w:r>
    </w:p>
    <w:p>
      <w:pPr>
        <w:ind w:left="170"/>
        <w:spacing/>
        <w:jc w:val="both"/>
        <w:rPr>
          <w:sz w:val="22"/>
          <w:szCs w:val="22"/>
        </w:rPr>
      </w:pPr>
      <w:r>
        <w:rPr>
          <w:sz w:val="22"/>
          <w:szCs w:val="22"/>
        </w:rPr>
        <w:t>should be, according to that rule,</w:t>
      </w:r>
    </w:p>
    <w:p>
      <w:pPr>
        <w:ind w:left="170" w:firstLine="397"/>
        <w:spacing w:before="240" w:after="240"/>
        <w:jc w:val="both"/>
        <w:tabs defTabSz="708">
          <w:tab w:val="left" w:pos="1020" w:leader="none"/>
        </w:tabs>
        <w:rPr>
          <w:sz w:val="22"/>
          <w:szCs w:val="22"/>
        </w:rPr>
      </w:pPr>
      <w:r>
        <w:rPr>
          <w:rFonts w:ascii="Cascadia Mono" w:hAnsi="Cascadia Mono" w:eastAsia="Cascadia Mono" w:cs="Cascadia Mono"/>
          <w:sz w:val="22"/>
          <w:szCs w:val="22"/>
        </w:rPr>
        <w:t>A[0] = B[0]</w:t>
      </w:r>
      <w:r>
        <w:rPr>
          <w:sz w:val="22"/>
          <w:szCs w:val="22"/>
        </w:rPr>
        <w:t>, etc.</w:t>
      </w:r>
    </w:p>
    <w:p>
      <w:pPr>
        <w:ind w:left="170"/>
        <w:spacing/>
        <w:jc w:val="both"/>
        <w:rPr>
          <w:sz w:val="22"/>
          <w:szCs w:val="22"/>
        </w:rPr>
      </w:pPr>
      <w:r>
        <w:rPr>
          <w:sz w:val="22"/>
          <w:szCs w:val="22"/>
        </w:rPr>
        <w:t>which is not possible.</w:t>
      </w:r>
    </w:p>
    <w:p>
      <w:pPr>
        <w:ind w:left="170" w:firstLine="397"/>
        <w:spacing/>
        <w:jc w:val="both"/>
        <w:rPr>
          <w:sz w:val="22"/>
          <w:szCs w:val="22"/>
        </w:rPr>
      </w:pPr>
      <w:r/>
      <w:bookmarkStart w:id="119" w:name="_TOC000053"/>
      <w:r/>
      <w:bookmarkEnd w:id="119"/>
      <w:r/>
      <w:r>
        <w:rPr>
          <w:sz w:val="22"/>
          <w:szCs w:val="22"/>
        </w:rPr>
        <w:t>For similar reasons, the gray assignments on the right columns are not allowed. The left column displays the right way to write them:</w:t>
      </w:r>
      <w:r>
        <w:rPr>
          <w:sz w:val="22"/>
          <w:szCs w:val="22"/>
        </w:rPr>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A[3][3], B[3][3], C[3][3], D[3];</w:t>
      </w:r>
    </w:p>
    <w:p>
      <w:pPr>
        <w:ind w:left="567"/>
        <w:spacing w:before="60" w:after="60"/>
        <w:jc w:val="both"/>
        <w:rPr>
          <w:rFonts w:ascii="Cascadia Mono" w:hAnsi="Cascadia Mono" w:eastAsia="Cascadia Mono" w:cs="Cascadia Mono"/>
          <w:sz w:val="22"/>
          <w:szCs w:val="22"/>
        </w:rPr>
      </w:pPr>
      <w:r>
        <w:rPr>
          <w:rFonts w:ascii="Cascadia Mono" w:hAnsi="Cascadia Mono" w:eastAsia="Cascadia Mono" w:cs="Cascadia Mono"/>
          <w:sz w:val="22"/>
          <w:szCs w:val="22"/>
        </w:rPr>
      </w:r>
    </w:p>
    <w:p>
      <w:pPr>
        <w:ind w:left="567"/>
        <w:spacing w:before="60" w:after="6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C[:][:] = A[:][:] - B[::];</w:t>
        <w:tab/>
      </w:r>
      <w:r>
        <w:rPr>
          <w:rFonts w:ascii="Cascadia Mono" w:hAnsi="Cascadia Mono" w:eastAsia="Cascadia Mono" w:cs="Cascadia Mono"/>
          <w:color w:val="7f7f7f"/>
          <w:sz w:val="22"/>
          <w:szCs w:val="22"/>
        </w:rPr>
        <w:t>C = A[:][:] - B[:][:];</w:t>
      </w:r>
      <w:r>
        <w:rPr>
          <w:rFonts w:ascii="Cascadia Mono" w:hAnsi="Cascadia Mono" w:eastAsia="Cascadia Mono" w:cs="Cascadia Mono"/>
          <w:sz w:val="22"/>
          <w:szCs w:val="22"/>
        </w:rPr>
      </w:r>
    </w:p>
    <w:p>
      <w:pPr>
        <w:ind w:left="567"/>
        <w:spacing w:before="60" w:after="6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D[:] = (A[:] == B[:]);</w:t>
        <w:tab/>
      </w:r>
      <w:r>
        <w:rPr>
          <w:rFonts w:ascii="Cascadia Mono" w:hAnsi="Cascadia Mono" w:eastAsia="Cascadia Mono" w:cs="Cascadia Mono"/>
          <w:color w:val="7f7f7f"/>
          <w:sz w:val="22"/>
          <w:szCs w:val="22"/>
        </w:rPr>
        <w:t>D = (A[:] == B[:]);</w:t>
      </w:r>
      <w:r>
        <w:rPr>
          <w:rFonts w:ascii="Cascadia Mono" w:hAnsi="Cascadia Mono" w:eastAsia="Cascadia Mono" w:cs="Cascadia Mono"/>
          <w:sz w:val="22"/>
          <w:szCs w:val="22"/>
        </w:rPr>
      </w:r>
    </w:p>
    <w:p>
      <w:pPr>
        <w:ind w:left="567"/>
        <w:spacing w:before="60" w:after="24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D[] = A[0][];</w:t>
        <w:tab/>
        <w:t>D = A[0][];</w:t>
      </w:r>
    </w:p>
    <w:p>
      <w:pPr>
        <w:pStyle w:val="para3"/>
      </w:pPr>
      <w:bookmarkStart w:id="120" w:name="_TOC000054"/>
      <w:r>
        <w:t>Overlapping in assignment</w:t>
      </w:r>
      <w:bookmarkEnd w:id="120"/>
      <w:r/>
    </w:p>
    <w:p>
      <w:pPr>
        <w:ind w:left="170"/>
        <w:spacing/>
        <w:jc w:val="both"/>
        <w:rPr>
          <w:sz w:val="22"/>
          <w:szCs w:val="22"/>
        </w:rPr>
      </w:pPr>
      <w:r>
        <w:rPr>
          <w:sz w:val="22"/>
          <w:szCs w:val="22"/>
        </w:rPr>
        <w:t>We do not allow expressions like</w:t>
      </w:r>
    </w:p>
    <w:p>
      <w:pPr>
        <w:ind w:left="567"/>
        <w:spacing w:before="24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A[1:8];</w:t>
      </w:r>
    </w:p>
    <w:p>
      <w:pPr>
        <w:ind w:left="567"/>
        <w:spacing w:before="6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A[0:5] = A[4:5:-1];</w:t>
      </w:r>
    </w:p>
    <w:p>
      <w:pPr>
        <w:ind w:left="567"/>
        <w:spacing w:before="6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A[0:8]*A[3];</w:t>
      </w:r>
    </w:p>
    <w:p>
      <w:pPr>
        <w:ind w:left="567"/>
        <w:spacing w:before="50" w:after="240"/>
        <w:jc w:val="both"/>
        <w:tabs defTabSz="708">
          <w:tab w:val="left" w:pos="4535" w:leader="none"/>
        </w:tabs>
        <w:rPr>
          <w:color w:val="7f7f7f"/>
          <w:sz w:val="22"/>
          <w:szCs w:val="22"/>
        </w:rPr>
      </w:pPr>
      <w:r>
        <w:rPr>
          <w:rFonts w:ascii="Cascadia Mono" w:hAnsi="Cascadia Mono" w:eastAsia="Cascadia Mono" w:cs="Cascadia Mono"/>
          <w:color w:val="7f7f7f"/>
          <w:sz w:val="22"/>
          <w:szCs w:val="22"/>
        </w:rPr>
        <w:t xml:space="preserve">A[0:5] = A[0:5] == A[5:5]; </w:t>
      </w:r>
      <w:r>
        <w:rPr>
          <w:color w:val="7f7f7f"/>
          <w:sz w:val="22"/>
          <w:szCs w:val="22"/>
        </w:rPr>
        <w:t>//Assignment of a single value into five places.</w:t>
      </w:r>
    </w:p>
    <w:p>
      <w:pPr>
        <w:ind w:left="170" w:firstLine="397"/>
        <w:spacing/>
        <w:jc w:val="both"/>
        <w:rPr>
          <w:sz w:val="22"/>
          <w:szCs w:val="22"/>
        </w:rPr>
      </w:pPr>
      <w:r>
        <w:rPr>
          <w:sz w:val="22"/>
          <w:szCs w:val="22"/>
        </w:rPr>
        <w:t>The text on assignment expressions already includes the following requisite:</w:t>
      </w:r>
    </w:p>
    <w:p>
      <w:pPr>
        <w:ind w:left="170" w:firstLine="397"/>
        <w:spacing w:before="120" w:after="120"/>
        <w:jc w:val="both"/>
        <w:rPr>
          <w:i/>
          <w:iCs/>
          <w:sz w:val="22"/>
          <w:szCs w:val="22"/>
          <w:lang w:val="en-us" w:eastAsia="en-us" w:bidi="en-us"/>
        </w:rPr>
      </w:pPr>
      <w:r>
        <w:rPr>
          <w:i/>
          <w:iCs/>
          <w:sz w:val="22"/>
          <w:szCs w:val="22"/>
          <w:lang w:val="en-us" w:eastAsia="en-us" w:bidi="en-us"/>
        </w:rPr>
        <w:t>If the value being stored in an object is read from another object that overlaps in any way the storage of the first object, then the two objects shall occupy exactly the same storage and shall have qualified or unqualified versions of a compatible type; otherwise, the behavior is undefined.</w:t>
      </w:r>
    </w:p>
    <w:p>
      <w:pPr>
        <w:ind w:left="170"/>
        <w:spacing/>
        <w:jc w:val="both"/>
        <w:rPr>
          <w:sz w:val="22"/>
          <w:szCs w:val="22"/>
        </w:rPr>
      </w:pPr>
      <w:r>
        <w:rPr>
          <w:sz w:val="22"/>
          <w:szCs w:val="22"/>
        </w:rPr>
        <w:t>This makes undefined the first of the following assignments, but no the second:</w:t>
      </w:r>
    </w:p>
    <w:p>
      <w:pPr>
        <w:ind w:left="567"/>
        <w:spacing w:before="24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union</w:t>
      </w:r>
      <w:r>
        <w:rPr>
          <w:rFonts w:ascii="Cascadia Mono" w:hAnsi="Cascadia Mono" w:eastAsia="Cascadia Mono" w:cs="Cascadia Mono"/>
          <w:sz w:val="22"/>
          <w:szCs w:val="22"/>
        </w:rPr>
        <w:t xml:space="preserve">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 </w:t>
      </w:r>
      <w:r>
        <w:rPr>
          <w:rFonts w:ascii="Cascadia Mono" w:hAnsi="Cascadia Mono" w:eastAsia="Cascadia Mono" w:cs="Cascadia Mono"/>
          <w:b/>
          <w:bCs/>
          <w:sz w:val="22"/>
          <w:szCs w:val="22"/>
        </w:rPr>
        <w:t>short</w:t>
      </w:r>
      <w:r>
        <w:rPr>
          <w:rFonts w:ascii="Cascadia Mono" w:hAnsi="Cascadia Mono" w:eastAsia="Cascadia Mono" w:cs="Cascadia Mono"/>
          <w:sz w:val="22"/>
          <w:szCs w:val="22"/>
        </w:rPr>
        <w:t xml:space="preserve"> j} a;</w:t>
      </w:r>
    </w:p>
    <w:p>
      <w:pPr>
        <w:ind w:left="567"/>
        <w:spacing w:before="6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a.i = a.j;</w:t>
      </w:r>
    </w:p>
    <w:p>
      <w:pPr>
        <w:ind w:left="567"/>
        <w:spacing w:before="50" w:after="240"/>
        <w:jc w:val="both"/>
        <w:tabs defTabSz="708">
          <w:tab w:val="left" w:pos="4535" w:leader="none"/>
        </w:tabs>
        <w:rPr>
          <w:sz w:val="22"/>
          <w:szCs w:val="22"/>
        </w:rPr>
      </w:pPr>
      <w:r>
        <w:rPr>
          <w:rFonts w:ascii="Cascadia Mono" w:hAnsi="Cascadia Mono" w:eastAsia="Cascadia Mono" w:cs="Cascadia Mono"/>
          <w:sz w:val="22"/>
          <w:szCs w:val="22"/>
        </w:rPr>
        <w:t>a.i = a.j + 0;</w:t>
      </w:r>
      <w:r>
        <w:rPr>
          <w:sz w:val="22"/>
          <w:szCs w:val="22"/>
        </w:rPr>
      </w:r>
    </w:p>
    <w:p>
      <w:pPr>
        <w:ind w:left="170"/>
        <w:spacing/>
        <w:jc w:val="both"/>
        <w:rPr>
          <w:sz w:val="22"/>
          <w:szCs w:val="22"/>
        </w:rPr>
      </w:pPr>
      <w:r>
        <w:rPr>
          <w:sz w:val="22"/>
          <w:szCs w:val="22"/>
        </w:rPr>
        <w:t xml:space="preserve">In the second assignment, the value stored in </w:t>
      </w:r>
      <w:r>
        <w:rPr>
          <w:rFonts w:ascii="Cascadia Mono" w:hAnsi="Cascadia Mono" w:eastAsia="Cascadia Mono" w:cs="Cascadia Mono"/>
          <w:sz w:val="22"/>
          <w:szCs w:val="22"/>
        </w:rPr>
        <w:t>a.i</w:t>
      </w:r>
      <w:r>
        <w:rPr>
          <w:sz w:val="22"/>
          <w:szCs w:val="22"/>
        </w:rPr>
        <w:t xml:space="preserve"> is not read from an </w:t>
      </w:r>
      <w:r>
        <w:rPr>
          <w:i/>
          <w:iCs/>
          <w:sz w:val="22"/>
          <w:szCs w:val="22"/>
        </w:rPr>
        <w:t>object,</w:t>
      </w:r>
      <w:r>
        <w:rPr>
          <w:sz w:val="22"/>
          <w:szCs w:val="22"/>
        </w:rPr>
        <w:t xml:space="preserve"> but is the result of the expression </w:t>
      </w:r>
      <w:r>
        <w:rPr>
          <w:rFonts w:ascii="Cascadia Mono" w:hAnsi="Cascadia Mono" w:eastAsia="Cascadia Mono" w:cs="Cascadia Mono"/>
          <w:sz w:val="22"/>
          <w:szCs w:val="22"/>
        </w:rPr>
        <w:t>a.j+0</w:t>
      </w:r>
      <w:r>
        <w:rPr>
          <w:sz w:val="22"/>
          <w:szCs w:val="22"/>
        </w:rPr>
        <w:t>.</w:t>
      </w:r>
    </w:p>
    <w:p>
      <w:pPr>
        <w:ind w:left="170" w:firstLine="397"/>
        <w:spacing/>
        <w:jc w:val="both"/>
        <w:rPr>
          <w:sz w:val="22"/>
          <w:szCs w:val="22"/>
        </w:rPr>
      </w:pPr>
      <w:r>
        <w:rPr>
          <w:sz w:val="22"/>
          <w:szCs w:val="22"/>
        </w:rPr>
        <w:t>For range operations we need be stricter, in order to make possible for those operations to be translated into vector operations in machine code. For example,</w:t>
      </w:r>
    </w:p>
    <w:p>
      <w:pPr>
        <w:ind w:left="567"/>
        <w:spacing w:before="24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A[0:8] = A[8:8]*B[0:8];</w:t>
      </w:r>
    </w:p>
    <w:p>
      <w:pPr>
        <w:ind w:left="567"/>
        <w:spacing w:before="60" w:after="24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A[1:8]*B[0:8];</w:t>
      </w:r>
    </w:p>
    <w:p>
      <w:pPr>
        <w:ind w:left="170"/>
        <w:spacing/>
        <w:jc w:val="both"/>
        <w:rPr>
          <w:sz w:val="22"/>
          <w:szCs w:val="22"/>
        </w:rPr>
      </w:pPr>
      <w:r>
        <w:rPr>
          <w:sz w:val="22"/>
          <w:szCs w:val="22"/>
        </w:rPr>
        <w:t>In the second assignment, the vector instructions may not produce what is written.</w:t>
      </w:r>
    </w:p>
    <w:p>
      <w:pPr>
        <w:ind w:left="170" w:firstLine="397"/>
        <w:spacing/>
        <w:jc w:val="both"/>
        <w:rPr>
          <w:sz w:val="22"/>
          <w:szCs w:val="22"/>
        </w:rPr>
      </w:pPr>
      <w:r>
        <w:rPr>
          <w:sz w:val="22"/>
          <w:szCs w:val="22"/>
        </w:rPr>
        <w:t>For this reason we require that no element which is written to is read at the right of the assignment operator, except for the computation of itself. Thus, the first two assignments below are allowed but the next two are not:</w:t>
      </w:r>
    </w:p>
    <w:p>
      <w:pPr>
        <w:ind w:left="170" w:firstLine="397"/>
        <w:spacing w:before="24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A[0:8] = A[0:8]*A[0:8];</w:t>
      </w:r>
    </w:p>
    <w:p>
      <w:pPr>
        <w:ind w:left="170" w:firstLine="397"/>
        <w:spacing w:before="6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A[0:8] = A[0:8]*A[8:8];</w:t>
      </w:r>
    </w:p>
    <w:p>
      <w:pPr>
        <w:ind w:left="170" w:firstLine="397"/>
        <w:spacing w:before="6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A[1:8]*A[1:8];</w:t>
      </w:r>
    </w:p>
    <w:p>
      <w:pPr>
        <w:ind w:left="170" w:firstLine="397"/>
        <w:spacing w:before="60" w:after="24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A[3];</w:t>
      </w:r>
    </w:p>
    <w:p>
      <w:pPr>
        <w:ind w:left="170" w:firstLine="397"/>
        <w:spacing/>
        <w:jc w:val="both"/>
        <w:rPr>
          <w:sz w:val="22"/>
          <w:szCs w:val="22"/>
        </w:rPr>
      </w:pPr>
      <w:r>
        <w:rPr>
          <w:sz w:val="22"/>
          <w:szCs w:val="22"/>
        </w:rPr>
        <w:t>The condition that an element not be read has to be understood in the abstract machine. For example, in</w:t>
      </w:r>
    </w:p>
    <w:p>
      <w:pPr>
        <w:ind w:left="567"/>
        <w:spacing w:before="240" w:after="240"/>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B[0:8] + 0*A[1:8];</w:t>
      </w:r>
    </w:p>
    <w:p>
      <w:pPr>
        <w:ind w:left="170"/>
        <w:spacing/>
        <w:jc w:val="both"/>
        <w:rPr>
          <w:sz w:val="22"/>
          <w:szCs w:val="22"/>
        </w:rPr>
      </w:pPr>
      <w:r>
        <w:rPr>
          <w:sz w:val="22"/>
          <w:szCs w:val="22"/>
        </w:rPr>
        <w:t xml:space="preserve">the implementation may choose not to read </w:t>
      </w:r>
      <w:r>
        <w:rPr>
          <w:rFonts w:ascii="Cascadia Mono" w:hAnsi="Cascadia Mono" w:eastAsia="Cascadia Mono" w:cs="Cascadia Mono"/>
          <w:sz w:val="22"/>
          <w:szCs w:val="22"/>
        </w:rPr>
        <w:t>A[1:8]</w:t>
      </w:r>
      <w:r>
        <w:rPr>
          <w:sz w:val="22"/>
          <w:szCs w:val="22"/>
        </w:rPr>
        <w:t>, but in the abstract machine it is read and the behavior is undefined.</w:t>
      </w:r>
    </w:p>
    <w:p>
      <w:pPr>
        <w:ind w:left="170" w:firstLine="397"/>
        <w:spacing/>
        <w:jc w:val="both"/>
        <w:rPr>
          <w:sz w:val="22"/>
          <w:szCs w:val="22"/>
        </w:rPr>
      </w:pPr>
      <w:r>
        <w:rPr>
          <w:sz w:val="22"/>
          <w:szCs w:val="22"/>
        </w:rPr>
        <w:t>Whether some “forbidden” element is read at the right might depend on input, or on the code of a function unknown to the translator, as in</w:t>
      </w:r>
    </w:p>
    <w:p>
      <w:pPr>
        <w:ind w:left="567"/>
        <w:spacing w:before="240" w:after="240"/>
        <w:rPr>
          <w:rFonts w:ascii="Cascadia Mono" w:hAnsi="Cascadia Mono" w:eastAsia="Cascadia Mono" w:cs="Cascadia Mono"/>
          <w:sz w:val="22"/>
          <w:szCs w:val="22"/>
        </w:rPr>
      </w:pPr>
      <w:r>
        <w:rPr>
          <w:rFonts w:ascii="Cascadia Mono" w:hAnsi="Cascadia Mono" w:eastAsia="Cascadia Mono" w:cs="Cascadia Mono"/>
          <w:sz w:val="22"/>
          <w:szCs w:val="22"/>
        </w:rPr>
        <w:t>A[0:8] = f(A);</w:t>
      </w:r>
    </w:p>
    <w:p>
      <w:pPr>
        <w:ind w:left="170"/>
        <w:spacing/>
        <w:jc w:val="both"/>
        <w:rPr>
          <w:sz w:val="22"/>
          <w:szCs w:val="22"/>
        </w:rPr>
      </w:pPr>
      <w:r>
        <w:rPr>
          <w:sz w:val="22"/>
          <w:szCs w:val="22"/>
        </w:rPr>
        <w:t>The wording of the condition needs no adjustment. If, during execution, no forbidden element is read, the behavior is defined; otherwise, it is not. If, had the program been translated according to the abstract machine, some forbidden element would have been read, but it is not according to how the program was actually translated, then the behaviour the program exhibits is right under any possible interpretation. It may happen that the elements read depend on some input that in turn depends on how the program is exactly translated, but that is already the case for constructions existing in the language:</w:t>
      </w:r>
    </w:p>
    <w:p>
      <w:pPr>
        <w:ind w:left="567"/>
        <w:spacing w:before="240" w:after="240"/>
        <w:rPr>
          <w:rFonts w:ascii="Cascadia Mono" w:hAnsi="Cascadia Mono" w:eastAsia="Cascadia Mono" w:cs="Cascadia Mono"/>
          <w:sz w:val="22"/>
          <w:szCs w:val="22"/>
        </w:rPr>
      </w:pPr>
      <w:r>
        <w:rPr>
          <w:rFonts w:ascii="Cascadia Mono" w:hAnsi="Cascadia Mono" w:eastAsia="Cascadia Mono" w:cs="Cascadia Mono"/>
          <w:sz w:val="22"/>
          <w:szCs w:val="22"/>
        </w:rPr>
        <w:t>p[3]++ + f(p)</w:t>
      </w:r>
    </w:p>
    <w:p>
      <w:pPr>
        <w:ind w:left="170"/>
        <w:spacing/>
        <w:jc w:val="both"/>
        <w:rPr>
          <w:sz w:val="22"/>
          <w:szCs w:val="22"/>
        </w:rPr>
      </w:pPr>
      <w:r>
        <w:rPr>
          <w:sz w:val="22"/>
          <w:szCs w:val="22"/>
        </w:rPr>
        <w:t xml:space="preserve">Here </w:t>
      </w:r>
      <w:r>
        <w:rPr>
          <w:rFonts w:ascii="Cascadia Mono" w:hAnsi="Cascadia Mono" w:eastAsia="Cascadia Mono" w:cs="Cascadia Mono"/>
          <w:sz w:val="22"/>
          <w:szCs w:val="22"/>
        </w:rPr>
        <w:t>f</w:t>
      </w:r>
      <w:r>
        <w:rPr>
          <w:sz w:val="22"/>
          <w:szCs w:val="22"/>
        </w:rPr>
        <w:t xml:space="preserve"> may end up reading some or other element from the array pointed to by </w:t>
      </w:r>
      <w:r>
        <w:rPr>
          <w:rFonts w:ascii="Cascadia Mono" w:hAnsi="Cascadia Mono" w:eastAsia="Cascadia Mono" w:cs="Cascadia Mono"/>
          <w:sz w:val="22"/>
          <w:szCs w:val="22"/>
        </w:rPr>
        <w:t>p</w:t>
      </w:r>
      <w:r>
        <w:rPr>
          <w:sz w:val="22"/>
          <w:szCs w:val="22"/>
        </w:rPr>
        <w:t xml:space="preserve"> depending on some input.</w:t>
      </w:r>
    </w:p>
    <w:p>
      <w:pPr>
        <w:pStyle w:val="para4"/>
      </w:pPr>
      <w:r>
        <w:t>Overlapping in the range</w:t>
      </w:r>
    </w:p>
    <w:p>
      <w:pPr>
        <w:ind w:left="170"/>
        <w:spacing/>
        <w:jc w:val="both"/>
        <w:rPr>
          <w:sz w:val="22"/>
          <w:szCs w:val="22"/>
        </w:rPr>
      </w:pPr>
      <w:r>
        <w:rPr>
          <w:sz w:val="22"/>
          <w:szCs w:val="22"/>
        </w:rPr>
        <w:t>We could also make undefined any overlapping in the range expressions with the array being assigned to:</w:t>
      </w:r>
    </w:p>
    <w:p>
      <w:pPr>
        <w:ind w:left="567"/>
        <w:spacing w:before="240" w:after="240"/>
        <w:rPr>
          <w:rFonts w:ascii="Cascadia Mono" w:hAnsi="Cascadia Mono" w:eastAsia="Cascadia Mono" w:cs="Cascadia Mono"/>
          <w:sz w:val="22"/>
          <w:szCs w:val="22"/>
        </w:rPr>
      </w:pPr>
      <w:r>
        <w:rPr>
          <w:rFonts w:ascii="Cascadia Mono" w:hAnsi="Cascadia Mono" w:eastAsia="Cascadia Mono" w:cs="Cascadia Mono"/>
          <w:sz w:val="22"/>
          <w:szCs w:val="22"/>
        </w:rPr>
        <w:t>A[0:A[0]] = 6;</w:t>
      </w:r>
    </w:p>
    <w:p>
      <w:pPr>
        <w:ind w:left="170"/>
        <w:spacing/>
        <w:jc w:val="both"/>
        <w:rPr>
          <w:sz w:val="22"/>
          <w:szCs w:val="22"/>
        </w:rPr>
      </w:pPr>
      <w:r>
        <w:rPr>
          <w:sz w:val="22"/>
          <w:szCs w:val="22"/>
        </w:rPr>
        <w:t xml:space="preserve">The translator must evaluate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B</w:t>
      </w:r>
      <w:r>
        <w:rPr>
          <w:sz w:val="22"/>
          <w:szCs w:val="22"/>
        </w:rPr>
        <w:t xml:space="preserve"> (as in </w:t>
      </w:r>
      <w:r>
        <w:rPr>
          <w:rFonts w:ascii="Cascadia Mono" w:hAnsi="Cascadia Mono" w:eastAsia="Cascadia Mono" w:cs="Cascadia Mono"/>
          <w:sz w:val="22"/>
          <w:szCs w:val="22"/>
        </w:rPr>
        <w:t>A[B:L]</w:t>
      </w:r>
      <w:r>
        <w:rPr>
          <w:sz w:val="22"/>
          <w:szCs w:val="22"/>
        </w:rPr>
        <w:t xml:space="preserve">) before translating the assignment, so the construction does not seem problematic. The situation gets more complicated if </w:t>
      </w:r>
      <w:r>
        <w:rPr>
          <w:rFonts w:ascii="Cascadia Mono" w:hAnsi="Cascadia Mono" w:eastAsia="Cascadia Mono" w:cs="Cascadia Mono"/>
          <w:sz w:val="22"/>
          <w:szCs w:val="22"/>
        </w:rPr>
        <w:t>A[0]</w:t>
      </w:r>
      <w:r>
        <w:rPr>
          <w:sz w:val="22"/>
          <w:szCs w:val="22"/>
        </w:rPr>
        <w:t xml:space="preserve"> is also used at the right:</w:t>
      </w:r>
    </w:p>
    <w:p>
      <w:pPr>
        <w:ind w:left="567"/>
        <w:spacing w:before="240" w:after="240"/>
        <w:rPr>
          <w:rFonts w:ascii="Cascadia Mono" w:hAnsi="Cascadia Mono" w:eastAsia="Cascadia Mono" w:cs="Cascadia Mono"/>
          <w:sz w:val="22"/>
          <w:szCs w:val="22"/>
        </w:rPr>
      </w:pPr>
      <w:r>
        <w:rPr>
          <w:rFonts w:ascii="Cascadia Mono" w:hAnsi="Cascadia Mono" w:eastAsia="Cascadia Mono" w:cs="Cascadia Mono"/>
          <w:sz w:val="22"/>
          <w:szCs w:val="22"/>
        </w:rPr>
        <w:t>A[0:A[0]] = A[0:4]*2;</w:t>
      </w:r>
    </w:p>
    <w:p>
      <w:pPr>
        <w:ind w:left="170"/>
        <w:spacing/>
        <w:jc w:val="both"/>
        <w:rPr>
          <w:sz w:val="22"/>
          <w:szCs w:val="22"/>
        </w:rPr>
      </w:pPr>
      <w:r>
        <w:rPr>
          <w:sz w:val="22"/>
          <w:szCs w:val="22"/>
        </w:rPr>
        <w:t xml:space="preserve">For this instruction to have defined behavior </w:t>
      </w:r>
      <w:r>
        <w:rPr>
          <w:rFonts w:ascii="Cascadia Mono" w:hAnsi="Cascadia Mono" w:eastAsia="Cascadia Mono" w:cs="Cascadia Mono"/>
          <w:sz w:val="22"/>
          <w:szCs w:val="22"/>
        </w:rPr>
        <w:t>A[0]</w:t>
      </w:r>
      <w:r>
        <w:rPr>
          <w:sz w:val="22"/>
          <w:szCs w:val="22"/>
        </w:rPr>
        <w:t xml:space="preserve"> has to be </w:t>
      </w:r>
      <w:r>
        <w:rPr>
          <w:rFonts w:ascii="Cascadia Mono" w:hAnsi="Cascadia Mono" w:eastAsia="Cascadia Mono" w:cs="Cascadia Mono"/>
          <w:sz w:val="22"/>
          <w:szCs w:val="22"/>
        </w:rPr>
        <w:t>4</w:t>
      </w:r>
      <w:r>
        <w:rPr>
          <w:sz w:val="22"/>
          <w:szCs w:val="22"/>
        </w:rPr>
        <w:t xml:space="preserve"> before the assignment, which means that it will be eight after the assignment, but there is again no ambiguity.</w:t>
      </w:r>
    </w:p>
    <w:p>
      <w:pPr>
        <w:ind w:left="170" w:firstLine="397"/>
        <w:spacing/>
        <w:jc w:val="both"/>
        <w:rPr>
          <w:sz w:val="22"/>
          <w:szCs w:val="22"/>
        </w:rPr>
      </w:pPr>
      <w:r>
        <w:rPr>
          <w:sz w:val="22"/>
          <w:szCs w:val="22"/>
        </w:rPr>
        <w:t>In the previous examples, the program will exhibit a different behaviour if the translator translates it as follows: First compute all values of </w:t>
      </w:r>
      <w:r>
        <w:rPr>
          <w:rFonts w:ascii="Cascadia Mono" w:hAnsi="Cascadia Mono" w:eastAsia="Cascadia Mono" w:cs="Cascadia Mono"/>
          <w:sz w:val="22"/>
          <w:szCs w:val="22"/>
        </w:rPr>
        <w:t>B</w:t>
      </w:r>
      <w:r>
        <w:rPr>
          <w:sz w:val="22"/>
          <w:szCs w:val="22"/>
        </w:rPr>
        <w:t xml:space="preserve">’s present in the instruction; then compute and assign the first value in the range assignment (which does not depend on the values of </w:t>
      </w:r>
      <w:r>
        <w:rPr>
          <w:rFonts w:ascii="Cascadia Mono" w:hAnsi="Cascadia Mono" w:eastAsia="Cascadia Mono" w:cs="Cascadia Mono"/>
          <w:sz w:val="22"/>
          <w:szCs w:val="22"/>
        </w:rPr>
        <w:t>L</w:t>
      </w:r>
      <w:r>
        <w:rPr>
          <w:sz w:val="22"/>
          <w:szCs w:val="22"/>
        </w:rPr>
        <w:t xml:space="preserve"> or </w:t>
      </w:r>
      <w:r>
        <w:rPr>
          <w:rFonts w:ascii="Cascadia Mono" w:hAnsi="Cascadia Mono" w:eastAsia="Cascadia Mono" w:cs="Cascadia Mono"/>
          <w:sz w:val="22"/>
          <w:szCs w:val="22"/>
        </w:rPr>
        <w:t>s</w:t>
      </w:r>
      <w:r>
        <w:rPr>
          <w:sz w:val="22"/>
          <w:szCs w:val="22"/>
        </w:rPr>
        <w:t xml:space="preserve">); then evaluate the expressions </w:t>
      </w:r>
      <w:r>
        <w:rPr>
          <w:rFonts w:ascii="Cascadia Mono" w:hAnsi="Cascadia Mono" w:eastAsia="Cascadia Mono" w:cs="Cascadia Mono"/>
          <w:sz w:val="22"/>
          <w:szCs w:val="22"/>
        </w:rPr>
        <w:t>L</w:t>
      </w:r>
      <w:r>
        <w:rPr>
          <w:sz w:val="22"/>
          <w:szCs w:val="22"/>
        </w:rPr>
        <w:t>’s and </w:t>
      </w:r>
      <w:r>
        <w:rPr>
          <w:rFonts w:ascii="Cascadia Mono" w:hAnsi="Cascadia Mono" w:eastAsia="Cascadia Mono" w:cs="Cascadia Mono"/>
          <w:sz w:val="22"/>
          <w:szCs w:val="22"/>
        </w:rPr>
        <w:t>s</w:t>
      </w:r>
      <w:r>
        <w:rPr>
          <w:sz w:val="22"/>
          <w:szCs w:val="22"/>
        </w:rPr>
        <w:t>’s and compute the rest of the assignment.</w:t>
      </w:r>
    </w:p>
    <w:p>
      <w:pPr>
        <w:ind w:left="170" w:firstLine="397"/>
        <w:spacing/>
        <w:jc w:val="both"/>
        <w:rPr>
          <w:sz w:val="22"/>
          <w:szCs w:val="22"/>
        </w:rPr>
      </w:pPr>
      <w:r>
        <w:rPr>
          <w:sz w:val="22"/>
          <w:szCs w:val="22"/>
        </w:rPr>
        <w:t xml:space="preserve">We don’t think the previous is a desirable behaviour. We therefore would mandate evaluation of </w:t>
      </w:r>
      <w:r>
        <w:rPr>
          <w:rFonts w:ascii="Cascadia Mono" w:hAnsi="Cascadia Mono" w:eastAsia="Cascadia Mono" w:cs="Cascadia Mono"/>
          <w:sz w:val="22"/>
          <w:szCs w:val="22"/>
        </w:rPr>
        <w:t>B</w:t>
      </w:r>
      <w:r>
        <w:rPr>
          <w:sz w:val="22"/>
          <w:szCs w:val="22"/>
        </w:rPr>
        <w:t xml:space="preserve">,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s</w:t>
      </w:r>
      <w:r>
        <w:rPr>
          <w:sz w:val="22"/>
          <w:szCs w:val="22"/>
        </w:rPr>
        <w:t xml:space="preserve"> before the range selection and don’t restrict them as regards overlapping with the object being assigned to. Actually, there is no wording needed for this; the standard already includes</w:t>
      </w:r>
    </w:p>
    <w:p>
      <w:pPr>
        <w:ind w:left="567"/>
        <w:spacing w:before="240" w:after="240"/>
        <w:jc w:val="both"/>
        <w:rPr>
          <w:i/>
          <w:iCs/>
          <w:sz w:val="22"/>
          <w:szCs w:val="22"/>
        </w:rPr>
      </w:pPr>
      <w:r>
        <w:rPr>
          <w:i/>
          <w:iCs/>
          <w:sz w:val="22"/>
          <w:szCs w:val="22"/>
        </w:rPr>
        <w:t>The value computations of the operands of an operator are sequenced before the value computation of the result of the operation.</w:t>
      </w:r>
    </w:p>
    <w:p>
      <w:pPr>
        <w:ind w:left="170"/>
        <w:spacing/>
        <w:jc w:val="both"/>
        <w:rPr>
          <w:rFonts w:ascii="Cascadia Mono" w:hAnsi="Cascadia Mono" w:eastAsia="Cascadia Mono" w:cs="Cascadia Mono"/>
          <w:sz w:val="22"/>
          <w:szCs w:val="22"/>
        </w:rPr>
      </w:pPr>
      <w:r>
        <w:rPr>
          <w:sz w:val="22"/>
          <w:szCs w:val="22"/>
        </w:rPr>
        <w:t xml:space="preserve">The value of </w:t>
      </w:r>
      <w:r>
        <w:rPr>
          <w:rFonts w:ascii="Cascadia Mono" w:hAnsi="Cascadia Mono" w:eastAsia="Cascadia Mono" w:cs="Cascadia Mono"/>
          <w:sz w:val="22"/>
          <w:szCs w:val="22"/>
        </w:rPr>
        <w:t>A[</w:t>
      </w:r>
      <w:r>
        <w:rPr>
          <w:i/>
          <w:iCs/>
          <w:sz w:val="22"/>
          <w:szCs w:val="22"/>
        </w:rPr>
        <w:t>b</w:t>
      </w:r>
      <w:r>
        <w:rPr>
          <w:rFonts w:ascii="Cascadia Mono" w:hAnsi="Cascadia Mono" w:eastAsia="Cascadia Mono" w:cs="Cascadia Mono"/>
          <w:sz w:val="22"/>
          <w:szCs w:val="22"/>
        </w:rPr>
        <w:t>]</w:t>
      </w:r>
      <w:r>
        <w:rPr>
          <w:sz w:val="22"/>
          <w:szCs w:val="22"/>
        </w:rPr>
        <w:t xml:space="preserve"> is part of the result of the operation </w:t>
      </w:r>
      <w:r>
        <w:rPr>
          <w:rFonts w:ascii="Cascadia Mono" w:hAnsi="Cascadia Mono" w:eastAsia="Cascadia Mono" w:cs="Cascadia Mono"/>
          <w:sz w:val="22"/>
          <w:szCs w:val="22"/>
        </w:rPr>
        <w:t>A[B:L]</w:t>
      </w:r>
      <w:r>
        <w:rPr>
          <w:sz w:val="22"/>
          <w:szCs w:val="22"/>
        </w:rPr>
        <w:t xml:space="preserve"> or </w:t>
      </w:r>
      <w:r>
        <w:rPr>
          <w:rFonts w:ascii="Cascadia Mono" w:hAnsi="Cascadia Mono" w:eastAsia="Cascadia Mono" w:cs="Cascadia Mono"/>
          <w:sz w:val="22"/>
          <w:szCs w:val="22"/>
        </w:rPr>
        <w:t>A[B:L:s]</w:t>
      </w:r>
      <w:r>
        <w:rPr>
          <w:sz w:val="22"/>
          <w:szCs w:val="22"/>
        </w:rPr>
        <w:t xml:space="preserve">. Hence, the translator is required to evaluate </w:t>
      </w:r>
      <w:r>
        <w:rPr>
          <w:rFonts w:ascii="Cascadia Mono" w:hAnsi="Cascadia Mono" w:eastAsia="Cascadia Mono" w:cs="Cascadia Mono"/>
          <w:sz w:val="22"/>
          <w:szCs w:val="22"/>
        </w:rPr>
        <w:t>B</w:t>
      </w:r>
      <w:r>
        <w:rPr>
          <w:sz w:val="22"/>
          <w:szCs w:val="22"/>
        </w:rPr>
        <w:t xml:space="preserve">,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s</w:t>
      </w:r>
      <w:r>
        <w:rPr>
          <w:sz w:val="22"/>
          <w:szCs w:val="22"/>
        </w:rPr>
        <w:t xml:space="preserve">, which are operands, before evaluating </w:t>
      </w:r>
      <w:r>
        <w:rPr>
          <w:rFonts w:ascii="Cascadia Mono" w:hAnsi="Cascadia Mono" w:eastAsia="Cascadia Mono" w:cs="Cascadia Mono"/>
          <w:sz w:val="22"/>
          <w:szCs w:val="22"/>
        </w:rPr>
        <w:t>A[</w:t>
      </w:r>
      <w:r>
        <w:rPr>
          <w:i/>
          <w:iCs/>
          <w:sz w:val="22"/>
          <w:szCs w:val="22"/>
        </w:rPr>
        <w:t>b</w:t>
      </w:r>
      <w:r>
        <w:rPr>
          <w:rFonts w:ascii="Cascadia Mono" w:hAnsi="Cascadia Mono" w:eastAsia="Cascadia Mono" w:cs="Cascadia Mono"/>
          <w:sz w:val="22"/>
          <w:szCs w:val="22"/>
        </w:rPr>
        <w:t>]</w:t>
      </w:r>
      <w:r>
        <w:rPr>
          <w:sz w:val="22"/>
          <w:szCs w:val="22"/>
        </w:rPr>
        <w:t>.</w:t>
      </w:r>
      <w:r>
        <w:rPr>
          <w:rFonts w:ascii="Cascadia Mono" w:hAnsi="Cascadia Mono" w:eastAsia="Cascadia Mono" w:cs="Cascadia Mono"/>
          <w:sz w:val="22"/>
          <w:szCs w:val="22"/>
        </w:rPr>
      </w:r>
    </w:p>
    <w:p>
      <w:pPr>
        <w:ind w:left="170" w:firstLine="397"/>
        <w:spacing/>
        <w:jc w:val="both"/>
        <w:rPr>
          <w:sz w:val="22"/>
          <w:szCs w:val="22"/>
        </w:rPr>
      </w:pPr>
      <w:r>
        <w:rPr>
          <w:sz w:val="22"/>
          <w:szCs w:val="22"/>
        </w:rPr>
        <w:t>There remains the unspecification of whether the left or the right operand is evaluated first, and this may cause undefined behaviour because of side effects in the expressions in the range, just as for any other assignment instruction.</w:t>
      </w:r>
    </w:p>
    <w:p>
      <w:pPr>
        <w:pStyle w:val="para2"/>
        <w:numPr>
          <w:ilvl w:val="0"/>
          <w:numId w:val="3"/>
        </w:numPr>
        <w:ind w:left="360" w:hanging="360"/>
      </w:pPr>
      <w:bookmarkStart w:id="121" w:name="_TOC000203"/>
      <w:r/>
      <w:bookmarkStart w:id="122" w:name="_TOC000010"/>
      <w:r/>
      <w:bookmarkStart w:id="123" w:name="_TOC000110"/>
      <w:r/>
      <w:bookmarkStart w:id="124" w:name="_TOC000050"/>
      <w:r/>
      <w:bookmarkStart w:id="125" w:name="_TOC000055"/>
      <w:r>
        <w:t>Other</w:t>
      </w:r>
      <w:bookmarkEnd w:id="122"/>
      <w:r/>
      <w:bookmarkEnd w:id="123"/>
      <w:r/>
      <w:bookmarkEnd w:id="121"/>
      <w:r/>
    </w:p>
    <w:p>
      <w:pPr>
        <w:pStyle w:val="para3"/>
      </w:pPr>
      <w:bookmarkStart w:id="126" w:name="_TOC000111"/>
      <w:r>
        <w:t>The decaying of plain arrays to pointers</w:t>
      </w:r>
      <w:bookmarkEnd w:id="126"/>
      <w:r/>
    </w:p>
    <w:p>
      <w:pPr>
        <w:ind w:left="170"/>
        <w:spacing/>
        <w:jc w:val="both"/>
        <w:rPr>
          <w:sz w:val="22"/>
          <w:szCs w:val="22"/>
        </w:rPr>
      </w:pPr>
      <w:r>
        <w:rPr>
          <w:sz w:val="22"/>
          <w:szCs w:val="22"/>
        </w:rPr>
        <w:t>The subsection of the standard on additive operators includes the following constraint:</w:t>
      </w:r>
    </w:p>
    <w:p>
      <w:pPr>
        <w:ind w:left="737" w:right="738"/>
        <w:spacing w:before="120" w:after="120"/>
        <w:jc w:val="both"/>
        <w:rPr>
          <w:i/>
          <w:iCs/>
          <w:sz w:val="22"/>
          <w:szCs w:val="22"/>
        </w:rPr>
      </w:pPr>
      <w:r>
        <w:rPr>
          <w:i/>
          <w:iCs/>
          <w:sz w:val="22"/>
          <w:szCs w:val="22"/>
        </w:rPr>
        <w:t xml:space="preserve">For addition, either both operands shall have arithmetic type, or one operand </w:t>
      </w:r>
      <w:r>
        <w:rPr>
          <w:i/>
          <w:iCs/>
          <w:spacing w:val="-1" w:percent="99"/>
          <w:sz w:val="22"/>
          <w:szCs w:val="22"/>
        </w:rPr>
        <w:t>shall be a pointer to a complete object type and the other shall have integer type.</w:t>
      </w:r>
      <w:r>
        <w:rPr>
          <w:i/>
          <w:iCs/>
          <w:sz w:val="22"/>
          <w:szCs w:val="22"/>
        </w:rPr>
      </w:r>
    </w:p>
    <w:p>
      <w:pPr>
        <w:ind w:left="170"/>
        <w:spacing/>
        <w:jc w:val="both"/>
        <w:rPr>
          <w:sz w:val="22"/>
          <w:szCs w:val="22"/>
        </w:rPr>
      </w:pPr>
      <w:r>
        <w:rPr>
          <w:sz w:val="22"/>
          <w:szCs w:val="22"/>
        </w:rPr>
        <w:t xml:space="preserve">So, the operand cannot be an array, which we know it can. The text at </w:t>
      </w:r>
      <w:r>
        <w:rPr>
          <w:b/>
          <w:bCs/>
          <w:sz w:val="22"/>
          <w:szCs w:val="22"/>
        </w:rPr>
        <w:t>6.3.2.1</w:t>
      </w:r>
      <w:r>
        <w:rPr>
          <w:sz w:val="22"/>
          <w:szCs w:val="22"/>
        </w:rPr>
        <w:t xml:space="preserve"> on arithmetic conversion says that</w:t>
      </w:r>
    </w:p>
    <w:p>
      <w:pPr>
        <w:ind w:left="737" w:right="738"/>
        <w:spacing w:before="120" w:after="120"/>
        <w:jc w:val="both"/>
        <w:rPr>
          <w:sz w:val="22"/>
          <w:szCs w:val="22"/>
        </w:rPr>
      </w:pPr>
      <w:r>
        <w:rPr>
          <w:i/>
          <w:iCs/>
          <w:sz w:val="22"/>
          <w:szCs w:val="22"/>
        </w:rPr>
        <w:t xml:space="preserve">Except when it is the operand of </w:t>
      </w:r>
      <w:r>
        <w:rPr>
          <w:sz w:val="22"/>
          <w:szCs w:val="22"/>
        </w:rPr>
        <w:t>[...]</w:t>
      </w:r>
      <w:r>
        <w:rPr>
          <w:i/>
          <w:iCs/>
          <w:sz w:val="22"/>
          <w:szCs w:val="22"/>
        </w:rPr>
        <w:t xml:space="preserve"> an expression that has type “array of </w:t>
      </w:r>
      <w:r>
        <w:rPr>
          <w:sz w:val="22"/>
          <w:szCs w:val="22"/>
        </w:rPr>
        <w:t>type</w:t>
      </w:r>
      <w:r>
        <w:rPr>
          <w:i/>
          <w:iCs/>
          <w:sz w:val="22"/>
          <w:szCs w:val="22"/>
        </w:rPr>
        <w:t xml:space="preserve">” is converted to an expression with type “pointer to </w:t>
      </w:r>
      <w:r>
        <w:rPr>
          <w:sz w:val="22"/>
          <w:szCs w:val="22"/>
        </w:rPr>
        <w:t>type</w:t>
      </w:r>
      <w:r>
        <w:rPr>
          <w:i/>
          <w:iCs/>
          <w:sz w:val="22"/>
          <w:szCs w:val="22"/>
        </w:rPr>
        <w:t xml:space="preserve">” that points to the initial element of the array object and is not an lvalue. </w:t>
      </w:r>
      <w:r>
        <w:rPr>
          <w:sz w:val="22"/>
          <w:szCs w:val="22"/>
        </w:rPr>
        <w:t>[...]</w:t>
      </w:r>
    </w:p>
    <w:p>
      <w:pPr>
        <w:ind w:left="170"/>
        <w:spacing/>
        <w:jc w:val="both"/>
        <w:rPr>
          <w:sz w:val="22"/>
          <w:szCs w:val="22"/>
        </w:rPr>
      </w:pPr>
      <w:r>
        <w:rPr>
          <w:sz w:val="22"/>
          <w:szCs w:val="22"/>
        </w:rPr>
        <w:t xml:space="preserve">But it is dubious that this text combined with the restriction allows an array as the operand of the additive operator. It depends on whether we consider the expression at the left of the </w:t>
      </w:r>
      <w:r>
        <w:rPr>
          <w:rFonts w:ascii="Cascadia Mono" w:hAnsi="Cascadia Mono" w:eastAsia="Cascadia Mono" w:cs="Cascadia Mono"/>
          <w:sz w:val="22"/>
          <w:szCs w:val="22"/>
        </w:rPr>
        <w:t>+</w:t>
      </w:r>
      <w:r>
        <w:rPr>
          <w:sz w:val="22"/>
          <w:szCs w:val="22"/>
        </w:rPr>
        <w:t xml:space="preserve"> operator (say) to be directly the operand of the </w:t>
      </w:r>
      <w:r>
        <w:rPr>
          <w:rFonts w:ascii="Cascadia Mono" w:hAnsi="Cascadia Mono" w:eastAsia="Cascadia Mono" w:cs="Cascadia Mono"/>
          <w:sz w:val="22"/>
          <w:szCs w:val="22"/>
        </w:rPr>
        <w:t>+</w:t>
      </w:r>
      <w:r>
        <w:rPr>
          <w:sz w:val="22"/>
          <w:szCs w:val="22"/>
        </w:rPr>
        <w:t xml:space="preserve"> or whether the conversion first applies, thence it is the resulting pointer which is “seen” by the </w:t>
      </w:r>
      <w:r>
        <w:rPr>
          <w:rFonts w:ascii="Cascadia Mono" w:hAnsi="Cascadia Mono" w:eastAsia="Cascadia Mono" w:cs="Cascadia Mono"/>
          <w:sz w:val="22"/>
          <w:szCs w:val="22"/>
        </w:rPr>
        <w:t>+</w:t>
      </w:r>
      <w:r>
        <w:rPr>
          <w:sz w:val="22"/>
          <w:szCs w:val="22"/>
        </w:rPr>
        <w:t xml:space="preserve"> operator. The conversion does not take place irrespective of the operator the array </w:t>
      </w:r>
      <w:r>
        <w:rPr>
          <w:i/>
          <w:iCs/>
          <w:sz w:val="22"/>
          <w:szCs w:val="22"/>
        </w:rPr>
        <w:t>is an operand of</w:t>
      </w:r>
      <w:r>
        <w:rPr>
          <w:sz w:val="22"/>
          <w:szCs w:val="22"/>
        </w:rPr>
        <w:t xml:space="preserve">; hence, the array is an operand of the operator in question. Note that the semantics does make explicit that </w:t>
      </w:r>
      <w:r>
        <w:rPr>
          <w:i/>
          <w:iCs/>
          <w:sz w:val="22"/>
          <w:szCs w:val="22"/>
        </w:rPr>
        <w:t xml:space="preserve">if both operands have arithmetic type, the usual arithmetic conversions are performed on them, </w:t>
      </w:r>
      <w:r>
        <w:rPr>
          <w:sz w:val="22"/>
          <w:szCs w:val="22"/>
        </w:rPr>
        <w:t>hinting at the need of an explicit mention of arrays as a possible operands. The admitted reading is that it is not needed.</w:t>
      </w:r>
    </w:p>
    <w:p>
      <w:pPr>
        <w:ind w:left="170" w:firstLine="397"/>
        <w:spacing/>
        <w:jc w:val="both"/>
        <w:rPr>
          <w:sz w:val="22"/>
          <w:szCs w:val="22"/>
        </w:rPr>
      </w:pPr>
      <w:r>
        <w:rPr>
          <w:sz w:val="22"/>
          <w:szCs w:val="22"/>
        </w:rPr>
        <w:t>Whatever interpretation one chooses, with the introduction of arrays with selection, which are not converted to pointers, the text at the operator subclause must be explicit.</w:t>
      </w:r>
    </w:p>
    <w:p>
      <w:pPr>
        <w:ind w:left="170" w:firstLine="397"/>
        <w:spacing w:before="120"/>
        <w:jc w:val="both"/>
        <w:rPr>
          <w:sz w:val="22"/>
          <w:szCs w:val="22"/>
        </w:rPr>
      </w:pPr>
      <w:r>
        <w:rPr>
          <w:sz w:val="22"/>
          <w:szCs w:val="22"/>
        </w:rPr>
        <w:t xml:space="preserve">This also prompted the redefinition of 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array subscripting operator, which is no longer defined as equivalent to </w:t>
      </w:r>
      <w:r>
        <w:rPr>
          <w:rFonts w:ascii="Cascadia Mono" w:hAnsi="Cascadia Mono" w:eastAsia="Cascadia Mono" w:cs="Cascadia Mono"/>
          <w:sz w:val="22"/>
          <w:szCs w:val="22"/>
        </w:rPr>
        <w:t>(*((E1)+(E2)))</w:t>
      </w:r>
      <w:r>
        <w:rPr>
          <w:sz w:val="22"/>
          <w:szCs w:val="22"/>
        </w:rPr>
        <w:t>. This redefinition was the subject of another proposal already approved.</w:t>
      </w:r>
    </w:p>
    <w:p>
      <w:pPr>
        <w:pStyle w:val="para3"/>
      </w:pPr>
      <w:bookmarkStart w:id="127" w:name="_TOC000112"/>
      <w:r>
        <w:t>Literal 0 promoted to pointer</w:t>
      </w:r>
      <w:bookmarkEnd w:id="124"/>
      <w:r/>
      <w:bookmarkEnd w:id="127"/>
      <w:r/>
    </w:p>
    <w:p>
      <w:pPr>
        <w:ind w:left="170"/>
        <w:spacing/>
        <w:jc w:val="both"/>
        <w:rPr>
          <w:sz w:val="22"/>
          <w:szCs w:val="22"/>
        </w:rPr>
      </w:pPr>
      <w:r>
        <w:rPr>
          <w:sz w:val="22"/>
          <w:szCs w:val="22"/>
        </w:rPr>
        <w:t xml:space="preserve">In a conditional operation, a common type has to be defined for the second and third operands. For this to be possible the types of those operands need be compatible or some rules have to be defined in case they are not. The latter happens for null pointer constants, pointers in general and pointer to </w:t>
      </w:r>
      <w:r>
        <w:rPr>
          <w:rFonts w:ascii="Cascadia Mono" w:hAnsi="Cascadia Mono" w:eastAsia="Cascadia Mono" w:cs="Cascadia Mono"/>
          <w:b/>
          <w:bCs/>
          <w:sz w:val="22"/>
          <w:szCs w:val="22"/>
        </w:rPr>
        <w:t>void</w:t>
      </w:r>
      <w:r>
        <w:rPr>
          <w:sz w:val="22"/>
          <w:szCs w:val="22"/>
        </w:rPr>
        <w:t xml:space="preserve">. All combinations are possible except an ICE with the value 0 and the value </w:t>
      </w:r>
      <w:r>
        <w:rPr>
          <w:rFonts w:ascii="Cascadia Mono" w:hAnsi="Cascadia Mono" w:eastAsia="Cascadia Mono" w:cs="Cascadia Mono"/>
          <w:b/>
          <w:bCs/>
          <w:sz w:val="22"/>
          <w:szCs w:val="22"/>
        </w:rPr>
        <w:t>nullptr</w:t>
      </w:r>
      <w:r>
        <w:rPr>
          <w:sz w:val="22"/>
          <w:szCs w:val="22"/>
        </w:rPr>
        <w:t xml:space="preserve">. For arrays, we will require that the singletons of one and the other operand could be the operands themselves and define the common type accordingly. We exclude the combinations that need the value of the operand, not just its type; that is, we exclude an ICE with the value 0 as possible match to a pointer or other null pointer constant (except, of course, if they match as integers, not as null pointer constants). The constant </w:t>
      </w:r>
      <w:r>
        <w:rPr>
          <w:rFonts w:ascii="Cascadia Mono" w:hAnsi="Cascadia Mono" w:eastAsia="Cascadia Mono" w:cs="Cascadia Mono"/>
          <w:sz w:val="22"/>
          <w:szCs w:val="22"/>
        </w:rPr>
        <w:t>(</w:t>
      </w:r>
      <w:r>
        <w:rPr>
          <w:rFonts w:ascii="Cascadia Mono" w:hAnsi="Cascadia Mono" w:eastAsia="Cascadia Mono" w:cs="Cascadia Mono"/>
          <w:b/>
          <w:bCs/>
          <w:sz w:val="22"/>
          <w:szCs w:val="22"/>
        </w:rPr>
        <w:t>void</w:t>
      </w:r>
      <w:r>
        <w:rPr>
          <w:rFonts w:ascii="Cascadia Mono" w:hAnsi="Cascadia Mono" w:eastAsia="Cascadia Mono" w:cs="Cascadia Mono"/>
          <w:sz w:val="22"/>
          <w:szCs w:val="22"/>
        </w:rPr>
        <w:t>*)0</w:t>
      </w:r>
      <w:r>
        <w:rPr>
          <w:sz w:val="22"/>
          <w:szCs w:val="22"/>
        </w:rPr>
        <w:t xml:space="preserve"> need not be excluded because in any combination where it is allowed as null pointer constant (i.e., taking into account its value, not just its type) it is also allowed for its </w:t>
      </w:r>
      <w:r>
        <w:rPr>
          <w:rFonts w:ascii="Cascadia Mono" w:hAnsi="Cascadia Mono" w:eastAsia="Cascadia Mono" w:cs="Cascadia Mono"/>
          <w:b/>
          <w:bCs/>
          <w:sz w:val="22"/>
          <w:szCs w:val="22"/>
        </w:rPr>
        <w:t>void</w:t>
      </w:r>
      <w:r>
        <w:rPr>
          <w:rFonts w:ascii="Cascadia Mono" w:hAnsi="Cascadia Mono" w:eastAsia="Cascadia Mono" w:cs="Cascadia Mono"/>
          <w:sz w:val="22"/>
          <w:szCs w:val="22"/>
        </w:rPr>
        <w:t>*</w:t>
      </w:r>
      <w:r>
        <w:rPr>
          <w:sz w:val="22"/>
          <w:szCs w:val="22"/>
        </w:rPr>
        <w:t xml:space="preserve"> type.</w:t>
      </w:r>
    </w:p>
    <w:p>
      <w:pPr>
        <w:ind w:left="170" w:firstLine="397"/>
        <w:spacing/>
        <w:jc w:val="both"/>
        <w:rPr>
          <w:sz w:val="22"/>
          <w:szCs w:val="22"/>
        </w:rPr>
      </w:pPr>
      <w:r>
        <w:rPr>
          <w:sz w:val="22"/>
          <w:szCs w:val="22"/>
        </w:rPr>
        <w:t>The following are not allowed, amongst others:</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constexpr int</w:t>
      </w:r>
      <w:r>
        <w:rPr>
          <w:rFonts w:ascii="Cascadia Mono" w:hAnsi="Cascadia Mono" w:eastAsia="Cascadia Mono" w:cs="Cascadia Mono"/>
          <w:sz w:val="22"/>
          <w:szCs w:val="22"/>
        </w:rPr>
        <w:t xml:space="preserve"> A[3] = {0,0,0};</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constexpr void</w:t>
      </w:r>
      <w:r>
        <w:rPr>
          <w:rFonts w:ascii="Cascadia Mono" w:hAnsi="Cascadia Mono" w:eastAsia="Cascadia Mono" w:cs="Cascadia Mono"/>
          <w:sz w:val="22"/>
          <w:szCs w:val="22"/>
        </w:rPr>
        <w:t xml:space="preserve"> *B[3] = {NULL, NULL, NULL};</w:t>
      </w:r>
    </w:p>
    <w:p>
      <w:pPr>
        <w:ind w:left="170" w:firstLine="397"/>
        <w:spacing w:before="60"/>
        <w:jc w:val="both"/>
        <w:tabs defTabSz="708">
          <w:tab w:val="left" w:pos="1020"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1 ? A[:] : B[:];</w:t>
      </w:r>
    </w:p>
    <w:p>
      <w:pPr>
        <w:ind w:left="170" w:firstLine="397"/>
        <w:spacing w:before="60" w:after="240"/>
        <w:jc w:val="both"/>
        <w:tabs defTabSz="708">
          <w:tab w:val="left" w:pos="1020"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1 ? (</w:t>
      </w:r>
      <w:r>
        <w:rPr>
          <w:rFonts w:ascii="Cascadia Mono" w:hAnsi="Cascadia Mono" w:eastAsia="Cascadia Mono" w:cs="Cascadia Mono"/>
          <w:b/>
          <w:bCs/>
          <w:color w:val="7f7f7f"/>
          <w:sz w:val="22"/>
          <w:szCs w:val="22"/>
        </w:rPr>
        <w:t>int</w:t>
      </w:r>
      <w:r>
        <w:rPr>
          <w:rFonts w:ascii="Cascadia Mono" w:hAnsi="Cascadia Mono" w:eastAsia="Cascadia Mono" w:cs="Cascadia Mono"/>
          <w:color w:val="7f7f7f"/>
          <w:sz w:val="22"/>
          <w:szCs w:val="22"/>
        </w:rPr>
        <w:t>[3]){0,0,0}[:] : (</w:t>
      </w:r>
      <w:r>
        <w:rPr>
          <w:rFonts w:ascii="Cascadia Mono" w:hAnsi="Cascadia Mono" w:eastAsia="Cascadia Mono" w:cs="Cascadia Mono"/>
          <w:b/>
          <w:bCs/>
          <w:color w:val="7f7f7f"/>
          <w:sz w:val="22"/>
          <w:szCs w:val="22"/>
        </w:rPr>
        <w:t>void</w:t>
      </w:r>
      <w:r>
        <w:rPr>
          <w:rFonts w:ascii="Cascadia Mono" w:hAnsi="Cascadia Mono" w:eastAsia="Cascadia Mono" w:cs="Cascadia Mono"/>
          <w:color w:val="7f7f7f"/>
          <w:sz w:val="22"/>
          <w:szCs w:val="22"/>
        </w:rPr>
        <w:t>*[3]){NULL, NULL, NULL}[:];</w:t>
      </w:r>
    </w:p>
    <w:p>
      <w:pPr>
        <w:ind w:left="170" w:firstLine="397"/>
        <w:spacing/>
        <w:jc w:val="both"/>
        <w:rPr>
          <w:sz w:val="22"/>
          <w:szCs w:val="22"/>
        </w:rPr>
      </w:pPr>
      <w:r>
        <w:rPr>
          <w:sz w:val="22"/>
          <w:szCs w:val="22"/>
        </w:rPr>
        <w:t xml:space="preserve">The reason for not allowing this is that the reason for allowing them for scalar values is missing. They need be allowed for scalars because </w:t>
      </w:r>
      <w:r>
        <w:rPr>
          <w:rFonts w:ascii="Cascadia Mono" w:hAnsi="Cascadia Mono" w:eastAsia="Cascadia Mono" w:cs="Cascadia Mono"/>
          <w:sz w:val="22"/>
          <w:szCs w:val="22"/>
        </w:rPr>
        <w:t>0</w:t>
      </w:r>
      <w:r>
        <w:rPr>
          <w:sz w:val="22"/>
          <w:szCs w:val="22"/>
        </w:rPr>
        <w:t xml:space="preserve"> is a common way of indicating a null pointer, so that, e.g., the following should be allowed:</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p == q ? p : 0;</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p == q ? p : NULL;</w:t>
      </w:r>
    </w:p>
    <w:p>
      <w:pPr>
        <w:ind w:left="170"/>
        <w:spacing/>
        <w:jc w:val="both"/>
        <w:rPr>
          <w:sz w:val="22"/>
          <w:szCs w:val="22"/>
        </w:rPr>
      </w:pPr>
      <w:r>
        <w:rPr>
          <w:sz w:val="22"/>
          <w:szCs w:val="22"/>
        </w:rPr>
        <w:t xml:space="preserve">In the second line </w:t>
      </w:r>
      <w:r>
        <w:rPr>
          <w:rFonts w:ascii="Cascadia Mono" w:hAnsi="Cascadia Mono" w:eastAsia="Cascadia Mono" w:cs="Cascadia Mono"/>
          <w:sz w:val="22"/>
          <w:szCs w:val="22"/>
        </w:rPr>
        <w:t>NULL</w:t>
      </w:r>
      <w:r>
        <w:rPr>
          <w:sz w:val="22"/>
          <w:szCs w:val="22"/>
        </w:rPr>
        <w:t xml:space="preserve"> might have been defined to </w:t>
      </w:r>
      <w:r>
        <w:rPr>
          <w:rFonts w:ascii="Cascadia Mono" w:hAnsi="Cascadia Mono" w:eastAsia="Cascadia Mono" w:cs="Cascadia Mono"/>
          <w:sz w:val="22"/>
          <w:szCs w:val="22"/>
        </w:rPr>
        <w:t>0</w:t>
      </w:r>
      <w:r>
        <w:rPr>
          <w:sz w:val="22"/>
          <w:szCs w:val="22"/>
        </w:rPr>
        <w:t xml:space="preserve">. But in the example above </w:t>
      </w:r>
      <w:r>
        <w:rPr>
          <w:rFonts w:ascii="Cascadia Mono" w:hAnsi="Cascadia Mono" w:eastAsia="Cascadia Mono" w:cs="Cascadia Mono"/>
          <w:sz w:val="22"/>
          <w:szCs w:val="22"/>
        </w:rPr>
        <w:t>A</w:t>
      </w:r>
      <w:r>
        <w:rPr>
          <w:sz w:val="22"/>
          <w:szCs w:val="22"/>
        </w:rPr>
        <w:t xml:space="preserve"> is declared as an array of integers, so the values </w:t>
      </w:r>
      <w:r>
        <w:rPr>
          <w:rFonts w:ascii="Cascadia Mono" w:hAnsi="Cascadia Mono" w:eastAsia="Cascadia Mono" w:cs="Cascadia Mono"/>
          <w:sz w:val="22"/>
          <w:szCs w:val="22"/>
        </w:rPr>
        <w:t>0</w:t>
      </w:r>
      <w:r>
        <w:rPr>
          <w:sz w:val="22"/>
          <w:szCs w:val="22"/>
        </w:rPr>
        <w:t xml:space="preserve"> it contains cannot be pointers. If the programmer wants those kinds of combinations both arrays shall be declared with elements of pointer type. E. g.,</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*A[3], *B[3], *C[3];</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*[3]){&amp;a, &amp;b, &amp;c};</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B[:] =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*[3]){NULL, NULL, NULL};</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C[:] = x &gt; 0 ? A[:] : B[:];</w:t>
      </w:r>
    </w:p>
    <w:p>
      <w:pPr>
        <w:ind w:left="170" w:firstLine="397"/>
        <w:spacing/>
        <w:jc w:val="both"/>
        <w:rPr>
          <w:sz w:val="22"/>
          <w:szCs w:val="22"/>
        </w:rPr>
      </w:pPr>
      <w:r>
        <w:rPr>
          <w:sz w:val="22"/>
          <w:szCs w:val="22"/>
        </w:rPr>
        <w:t>We also exclude those combinations for the assignment operator in case the right operand is an array. Thus, the first assignment below is valid but the second one is not:</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void</w:t>
      </w:r>
      <w:r>
        <w:rPr>
          <w:rFonts w:ascii="Cascadia Mono" w:hAnsi="Cascadia Mono" w:eastAsia="Cascadia Mono" w:cs="Cascadia Mono"/>
          <w:sz w:val="22"/>
          <w:szCs w:val="22"/>
        </w:rPr>
        <w:t xml:space="preserve"> *A[3];</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 0;</w:t>
      </w:r>
    </w:p>
    <w:p>
      <w:pPr>
        <w:ind w:left="170" w:firstLine="397"/>
        <w:spacing w:before="60" w:after="240"/>
        <w:jc w:val="both"/>
        <w:tabs defTabSz="708">
          <w:tab w:val="left" w:pos="1020"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 = (</w:t>
      </w:r>
      <w:r>
        <w:rPr>
          <w:rFonts w:ascii="Cascadia Mono" w:hAnsi="Cascadia Mono" w:eastAsia="Cascadia Mono" w:cs="Cascadia Mono"/>
          <w:b/>
          <w:bCs/>
          <w:color w:val="7f7f7f"/>
          <w:sz w:val="22"/>
          <w:szCs w:val="22"/>
        </w:rPr>
        <w:t>int</w:t>
      </w:r>
      <w:r>
        <w:rPr>
          <w:rFonts w:ascii="Cascadia Mono" w:hAnsi="Cascadia Mono" w:eastAsia="Cascadia Mono" w:cs="Cascadia Mono"/>
          <w:color w:val="7f7f7f"/>
          <w:sz w:val="22"/>
          <w:szCs w:val="22"/>
        </w:rPr>
        <w:t>[3]){0,0,0}[:];</w:t>
      </w:r>
    </w:p>
    <w:p>
      <w:pPr>
        <w:ind w:left="170"/>
        <w:spacing/>
        <w:jc w:val="both"/>
        <w:rPr>
          <w:sz w:val="22"/>
          <w:szCs w:val="22"/>
        </w:rPr>
      </w:pPr>
      <w:r>
        <w:rPr>
          <w:sz w:val="22"/>
          <w:szCs w:val="22"/>
        </w:rPr>
        <w:t xml:space="preserve">A similar criterion is followed for the equality operators: if both operands are arrays with selection the restriction is the same as for the conditional operator. If one is an array with selection and the other is a singleton the latter may be a null pointer constant of integer type in case the array’s singletons have pointer type or type </w:t>
      </w:r>
      <w:r>
        <w:rPr>
          <w:rFonts w:ascii="Cascadia Mono" w:hAnsi="Cascadia Mono" w:eastAsia="Cascadia Mono" w:cs="Cascadia Mono"/>
          <w:b/>
          <w:bCs/>
          <w:sz w:val="22"/>
          <w:szCs w:val="22"/>
        </w:rPr>
        <w:t>nullptr_t</w:t>
      </w:r>
      <w:r>
        <w:rPr>
          <w:b/>
          <w:bCs/>
          <w:sz w:val="22"/>
          <w:szCs w:val="22"/>
        </w:rPr>
        <w:t>,</w:t>
      </w:r>
      <w:r>
        <w:rPr>
          <w:sz w:val="22"/>
          <w:szCs w:val="22"/>
        </w:rPr>
        <w:t xml:space="preserve"> but the opposite is not allowed: if the singleton operand has pointer type or type </w:t>
      </w:r>
      <w:r>
        <w:rPr>
          <w:rFonts w:ascii="Cascadia Mono" w:hAnsi="Cascadia Mono" w:eastAsia="Cascadia Mono" w:cs="Cascadia Mono"/>
          <w:b/>
          <w:bCs/>
          <w:sz w:val="22"/>
          <w:szCs w:val="22"/>
        </w:rPr>
        <w:t>nullptr_t</w:t>
      </w:r>
      <w:r>
        <w:rPr>
          <w:b/>
          <w:bCs/>
          <w:sz w:val="22"/>
          <w:szCs w:val="22"/>
        </w:rPr>
        <w:t>,</w:t>
      </w:r>
      <w:r>
        <w:rPr>
          <w:sz w:val="22"/>
          <w:szCs w:val="22"/>
        </w:rPr>
        <w:t xml:space="preserve"> so must have the singletons from the array. The latter is also required in assignments but needs no extra wording because the combination of a left operand of integer type and right operand of pointer type or type </w:t>
      </w:r>
      <w:r>
        <w:rPr>
          <w:rFonts w:ascii="Cascadia Mono" w:hAnsi="Cascadia Mono" w:eastAsia="Cascadia Mono" w:cs="Cascadia Mono"/>
          <w:b/>
          <w:bCs/>
          <w:sz w:val="22"/>
          <w:szCs w:val="22"/>
        </w:rPr>
        <w:t>nullptr_t</w:t>
      </w:r>
      <w:r>
        <w:rPr>
          <w:sz w:val="22"/>
          <w:szCs w:val="22"/>
        </w:rPr>
        <w:t xml:space="preserve"> is already not allowed.</w:t>
      </w:r>
    </w:p>
    <w:p>
      <w:pPr>
        <w:pStyle w:val="para3"/>
      </w:pPr>
      <w:bookmarkStart w:id="128" w:name="_TOC000051"/>
      <w:r>
        <w:t>Mixing arrays with selection and arrays which decay to pointers</w:t>
      </w:r>
      <w:bookmarkEnd w:id="128"/>
      <w:r/>
    </w:p>
    <w:p>
      <w:pPr>
        <w:ind w:left="170"/>
        <w:spacing/>
        <w:jc w:val="both"/>
        <w:rPr>
          <w:sz w:val="22"/>
          <w:szCs w:val="22"/>
        </w:rPr>
      </w:pPr>
      <w:r>
        <w:rPr>
          <w:sz w:val="22"/>
          <w:szCs w:val="22"/>
        </w:rPr>
        <w:t>Contrary to ANFV, we allow operating a matrix with selection with a matrix that decays to a pointer:</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 B[3], C[4][8];</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A[:] - B;</w:t>
        <w:tab/>
      </w:r>
      <w:r>
        <w:rPr>
          <w:sz w:val="22"/>
          <w:szCs w:val="22"/>
        </w:rPr>
        <w:t xml:space="preserve">// </w:t>
      </w:r>
      <w:r>
        <w:rPr>
          <w:rFonts w:ascii="Cascadia Mono" w:hAnsi="Cascadia Mono" w:eastAsia="Cascadia Mono" w:cs="Cascadia Mono"/>
          <w:sz w:val="22"/>
          <w:szCs w:val="22"/>
        </w:rPr>
        <w:t>{A[0]-B, A[1]-B, A[2]-B}</w:t>
      </w:r>
      <w:r>
        <w:rPr>
          <w:sz w:val="22"/>
          <w:szCs w:val="22"/>
        </w:rPr>
        <w:t xml:space="preserve">, with </w:t>
      </w:r>
      <w:r>
        <w:rPr>
          <w:rFonts w:ascii="Cascadia Mono" w:hAnsi="Cascadia Mono" w:eastAsia="Cascadia Mono" w:cs="Cascadia Mono"/>
          <w:sz w:val="22"/>
          <w:szCs w:val="22"/>
        </w:rPr>
        <w:t>B</w:t>
      </w:r>
      <w:r>
        <w:rPr>
          <w:sz w:val="22"/>
          <w:szCs w:val="22"/>
        </w:rPr>
        <w:t xml:space="preserve"> converted to </w:t>
      </w:r>
      <w:r>
        <w:rPr>
          <w:rFonts w:ascii="Cascadia Mono" w:hAnsi="Cascadia Mono" w:eastAsia="Cascadia Mono" w:cs="Cascadia Mono"/>
          <w:sz w:val="22"/>
          <w:szCs w:val="22"/>
        </w:rPr>
        <w:t>&amp;B[0]</w:t>
      </w:r>
      <w:r>
        <w:rPr>
          <w:rFonts w:ascii="Cascadia Mono" w:hAnsi="Cascadia Mono" w:eastAsia="Cascadia Mono" w:cs="Cascadia Mono"/>
          <w:sz w:val="22"/>
          <w:szCs w:val="22"/>
        </w:rPr>
      </w:r>
    </w:p>
    <w:p>
      <w:pPr>
        <w:ind w:left="170" w:firstLine="397"/>
        <w:spacing w:before="50" w:after="240"/>
        <w:jc w:val="both"/>
        <w:tabs defTabSz="708">
          <w:tab w:val="left" w:pos="3351"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A[:] = C[1];   </w:t>
      </w:r>
      <w:r>
        <w:rPr>
          <w:sz w:val="22"/>
          <w:szCs w:val="22"/>
        </w:rPr>
        <w:t xml:space="preserve">//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 &amp;C[1]</w:t>
      </w:r>
      <w:r>
        <w:rPr>
          <w:rFonts w:ascii="Cascadia Mono" w:hAnsi="Cascadia Mono" w:eastAsia="Cascadia Mono" w:cs="Cascadia Mono"/>
          <w:sz w:val="22"/>
          <w:szCs w:val="22"/>
        </w:rPr>
      </w:r>
    </w:p>
    <w:p>
      <w:pPr>
        <w:ind w:left="170"/>
        <w:spacing/>
        <w:jc w:val="both"/>
        <w:rPr>
          <w:sz w:val="22"/>
          <w:szCs w:val="22"/>
        </w:rPr>
      </w:pPr>
      <w:r>
        <w:rPr>
          <w:sz w:val="22"/>
          <w:szCs w:val="22"/>
        </w:rPr>
        <w:t xml:space="preserve">This affects the operators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&lt;</w:t>
      </w:r>
      <w:r>
        <w:rPr>
          <w:sz w:val="22"/>
          <w:szCs w:val="22"/>
        </w:rPr>
        <w:t xml:space="preserve">, </w:t>
      </w:r>
      <w:r>
        <w:rPr>
          <w:rFonts w:ascii="Cascadia Mono" w:hAnsi="Cascadia Mono" w:eastAsia="Cascadia Mono" w:cs="Cascadia Mono"/>
          <w:sz w:val="22"/>
          <w:szCs w:val="22"/>
        </w:rPr>
        <w:t>&gt;</w:t>
      </w:r>
      <w:r>
        <w:rPr>
          <w:sz w:val="22"/>
          <w:szCs w:val="22"/>
        </w:rPr>
        <w:t xml:space="preserve">, </w:t>
      </w:r>
      <w:r>
        <w:rPr>
          <w:rFonts w:ascii="Cascadia Mono" w:hAnsi="Cascadia Mono" w:eastAsia="Cascadia Mono" w:cs="Cascadia Mono"/>
          <w:sz w:val="22"/>
          <w:szCs w:val="22"/>
        </w:rPr>
        <w:t>&lt;=</w:t>
      </w:r>
      <w:r>
        <w:rPr>
          <w:sz w:val="22"/>
          <w:szCs w:val="22"/>
        </w:rPr>
        <w:t xml:space="preserve">, </w:t>
      </w:r>
      <w:r>
        <w:rPr>
          <w:rFonts w:ascii="Cascadia Mono" w:hAnsi="Cascadia Mono" w:eastAsia="Cascadia Mono" w:cs="Cascadia Mono"/>
          <w:sz w:val="22"/>
          <w:szCs w:val="22"/>
        </w:rPr>
        <w:t>&gt;=</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sz w:val="22"/>
          <w:szCs w:val="22"/>
        </w:rPr>
        <w:t>. If the programmer wants this, the code can also be written thus:</w:t>
      </w:r>
    </w:p>
    <w:p>
      <w:pPr>
        <w:ind w:left="170" w:firstLine="397"/>
        <w:spacing w:before="240"/>
        <w:jc w:val="both"/>
        <w:tabs defTabSz="708">
          <w:tab w:val="left" w:pos="1020" w:leader="none"/>
          <w:tab w:val="left" w:pos="2778" w:leader="none"/>
          <w:tab w:val="left" w:pos="3515" w:leader="none"/>
        </w:tabs>
        <w:rPr>
          <w:rFonts w:ascii="Cascadia Mono" w:hAnsi="Cascadia Mono" w:eastAsia="Cascadia Mono" w:cs="Cascadia Mono"/>
          <w:sz w:val="22"/>
          <w:szCs w:val="22"/>
        </w:rPr>
      </w:pPr>
      <w:r>
        <w:rPr>
          <w:rFonts w:ascii="Cascadia Mono" w:hAnsi="Cascadia Mono" w:eastAsia="Cascadia Mono" w:cs="Cascadia Mono"/>
          <w:sz w:val="22"/>
          <w:szCs w:val="22"/>
        </w:rPr>
        <w:t>&amp;B[0] + B[:];</w:t>
        <w:tab/>
      </w:r>
      <w:r>
        <w:rPr>
          <w:i/>
          <w:iCs/>
          <w:sz w:val="22"/>
          <w:szCs w:val="22"/>
        </w:rPr>
        <w:t>or</w:t>
        <w:tab/>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*)B + </w:t>
      </w:r>
      <w:r>
        <w:rPr>
          <w:rFonts w:ascii="Cascadia Mono" w:hAnsi="Cascadia Mono" w:eastAsia="Cascadia Mono" w:cs="Cascadia Mono"/>
          <w:sz w:val="22"/>
          <w:szCs w:val="22"/>
        </w:rPr>
        <w:t>B[:]</w:t>
      </w:r>
      <w:r>
        <w:rPr>
          <w:rFonts w:ascii="Cascadia Mono" w:hAnsi="Cascadia Mono" w:eastAsia="Cascadia Mono" w:cs="Cascadia Mono"/>
          <w:sz w:val="22"/>
          <w:szCs w:val="22"/>
        </w:rPr>
      </w:r>
    </w:p>
    <w:p>
      <w:pPr>
        <w:ind w:left="170" w:firstLine="397"/>
        <w:spacing w:before="50"/>
        <w:jc w:val="both"/>
        <w:tabs defTabSz="708">
          <w:tab w:val="left" w:pos="1020" w:leader="none"/>
          <w:tab w:val="left" w:pos="2778" w:leader="none"/>
          <w:tab w:val="left" w:pos="3515" w:leader="none"/>
        </w:tabs>
        <w:rPr>
          <w:i/>
          <w:iCs/>
          <w:sz w:val="22"/>
          <w:szCs w:val="22"/>
        </w:rPr>
      </w:pPr>
      <w:r>
        <w:rPr>
          <w:rFonts w:ascii="Cascadia Mono" w:hAnsi="Cascadia Mono" w:eastAsia="Cascadia Mono" w:cs="Cascadia Mono"/>
          <w:sz w:val="22"/>
          <w:szCs w:val="22"/>
        </w:rPr>
        <w:t>A[:] - &amp;B[0];</w:t>
        <w:tab/>
      </w:r>
      <w:r>
        <w:rPr>
          <w:i/>
          <w:iCs/>
          <w:sz w:val="22"/>
          <w:szCs w:val="22"/>
        </w:rPr>
        <w:t>or</w:t>
      </w:r>
      <w:r>
        <w:rPr>
          <w:i/>
          <w:iCs/>
          <w:sz w:val="22"/>
          <w:szCs w:val="22"/>
        </w:rPr>
        <w:tab/>
      </w:r>
      <w:r>
        <w:rPr>
          <w:rFonts w:ascii="Cascadia Mono" w:hAnsi="Cascadia Mono" w:eastAsia="Cascadia Mono" w:cs="Cascadia Mono"/>
          <w:sz w:val="22"/>
          <w:szCs w:val="22"/>
        </w:rPr>
        <w:t>A[:] - (</w:t>
      </w:r>
      <w:r>
        <w:rPr>
          <w:rFonts w:ascii="Cascadia Mono" w:hAnsi="Cascadia Mono" w:eastAsia="Cascadia Mono" w:cs="Cascadia Mono"/>
          <w:b/>
          <w:bCs/>
          <w:sz w:val="22"/>
          <w:szCs w:val="22"/>
        </w:rPr>
        <w:t>int</w:t>
      </w:r>
      <w:r>
        <w:rPr>
          <w:rFonts w:ascii="Cascadia Mono" w:hAnsi="Cascadia Mono" w:eastAsia="Cascadia Mono" w:cs="Cascadia Mono"/>
          <w:sz w:val="22"/>
          <w:szCs w:val="22"/>
        </w:rPr>
        <w:t>*)B</w:t>
      </w:r>
      <w:r>
        <w:rPr>
          <w:i/>
          <w:iCs/>
          <w:sz w:val="22"/>
          <w:szCs w:val="22"/>
        </w:rPr>
        <w:tab/>
      </w:r>
      <w:r>
        <w:rPr>
          <w:i/>
          <w:iCs/>
          <w:sz w:val="22"/>
          <w:szCs w:val="22"/>
        </w:rPr>
      </w:r>
    </w:p>
    <w:p>
      <w:pPr>
        <w:ind w:left="170" w:firstLine="397"/>
        <w:spacing w:before="50"/>
        <w:jc w:val="both"/>
        <w:tabs defTabSz="708">
          <w:tab w:val="left" w:pos="1020" w:leader="none"/>
          <w:tab w:val="left" w:pos="2778" w:leader="none"/>
          <w:tab w:val="left" w:pos="3515" w:leader="none"/>
        </w:tabs>
        <w:rPr>
          <w:rFonts w:ascii="Cascadia Mono" w:hAnsi="Cascadia Mono" w:eastAsia="Cascadia Mono" w:cs="Cascadia Mono"/>
          <w:sz w:val="22"/>
          <w:szCs w:val="22"/>
        </w:rPr>
      </w:pPr>
      <w:r>
        <w:rPr>
          <w:rFonts w:ascii="Cascadia Mono" w:hAnsi="Cascadia Mono" w:eastAsia="Cascadia Mono" w:cs="Cascadia Mono"/>
          <w:sz w:val="22"/>
          <w:szCs w:val="22"/>
        </w:rPr>
        <w:t>A[:] = &amp;B[0];</w:t>
        <w:tab/>
      </w:r>
      <w:r>
        <w:rPr>
          <w:i/>
          <w:iCs/>
          <w:sz w:val="22"/>
          <w:szCs w:val="22"/>
        </w:rPr>
        <w:t>or</w:t>
        <w:tab/>
      </w:r>
      <w:r>
        <w:rPr>
          <w:rFonts w:ascii="Cascadia Mono" w:hAnsi="Cascadia Mono" w:eastAsia="Cascadia Mono" w:cs="Cascadia Mono"/>
          <w:sz w:val="22"/>
          <w:szCs w:val="22"/>
        </w:rPr>
        <w:t>A[:] = (</w:t>
      </w:r>
      <w:r>
        <w:rPr>
          <w:rFonts w:ascii="Cascadia Mono" w:hAnsi="Cascadia Mono" w:eastAsia="Cascadia Mono" w:cs="Cascadia Mono"/>
          <w:b/>
          <w:bCs/>
          <w:sz w:val="22"/>
          <w:szCs w:val="22"/>
        </w:rPr>
        <w:t>int</w:t>
      </w:r>
      <w:r>
        <w:rPr>
          <w:rFonts w:ascii="Cascadia Mono" w:hAnsi="Cascadia Mono" w:eastAsia="Cascadia Mono" w:cs="Cascadia Mono"/>
          <w:sz w:val="22"/>
          <w:szCs w:val="22"/>
        </w:rPr>
        <w:t>*)B</w:t>
      </w:r>
      <w:r>
        <w:rPr>
          <w:rFonts w:ascii="Cascadia Mono" w:hAnsi="Cascadia Mono" w:eastAsia="Cascadia Mono" w:cs="Cascadia Mono"/>
          <w:sz w:val="22"/>
          <w:szCs w:val="22"/>
        </w:rPr>
      </w:r>
    </w:p>
    <w:p>
      <w:pPr>
        <w:ind w:left="170" w:firstLine="397"/>
        <w:spacing w:before="50" w:after="240"/>
        <w:jc w:val="both"/>
        <w:tabs defTabSz="708">
          <w:tab w:val="left" w:pos="1020" w:leader="none"/>
          <w:tab w:val="left" w:pos="2778" w:leader="none"/>
          <w:tab w:val="left" w:pos="3515" w:leader="none"/>
        </w:tabs>
        <w:rPr>
          <w:rFonts w:ascii="Cascadia Mono" w:hAnsi="Cascadia Mono" w:eastAsia="Cascadia Mono" w:cs="Cascadia Mono"/>
          <w:sz w:val="22"/>
          <w:szCs w:val="22"/>
        </w:rPr>
      </w:pPr>
      <w:r>
        <w:rPr>
          <w:rFonts w:ascii="Cascadia Mono" w:hAnsi="Cascadia Mono" w:eastAsia="Cascadia Mono" w:cs="Cascadia Mono"/>
          <w:sz w:val="22"/>
          <w:szCs w:val="22"/>
        </w:rPr>
        <w:t>A[:] &lt; &amp;B[0];</w:t>
        <w:tab/>
      </w:r>
      <w:r>
        <w:rPr>
          <w:i/>
          <w:iCs/>
          <w:sz w:val="22"/>
          <w:szCs w:val="22"/>
        </w:rPr>
        <w:t>or</w:t>
        <w:tab/>
      </w:r>
      <w:r>
        <w:rPr>
          <w:rFonts w:ascii="Cascadia Mono" w:hAnsi="Cascadia Mono" w:eastAsia="Cascadia Mono" w:cs="Cascadia Mono"/>
          <w:sz w:val="22"/>
          <w:szCs w:val="22"/>
        </w:rPr>
        <w:t>A[:] &lt; (</w:t>
      </w:r>
      <w:r>
        <w:rPr>
          <w:rFonts w:ascii="Cascadia Mono" w:hAnsi="Cascadia Mono" w:eastAsia="Cascadia Mono" w:cs="Cascadia Mono"/>
          <w:b/>
          <w:bCs/>
          <w:sz w:val="22"/>
          <w:szCs w:val="22"/>
        </w:rPr>
        <w:t>int</w:t>
      </w:r>
      <w:r>
        <w:rPr>
          <w:rFonts w:ascii="Cascadia Mono" w:hAnsi="Cascadia Mono" w:eastAsia="Cascadia Mono" w:cs="Cascadia Mono"/>
          <w:sz w:val="22"/>
          <w:szCs w:val="22"/>
        </w:rPr>
        <w:t>*)B</w:t>
      </w:r>
      <w:r>
        <w:rPr>
          <w:rFonts w:ascii="Cascadia Mono" w:hAnsi="Cascadia Mono" w:eastAsia="Cascadia Mono" w:cs="Cascadia Mono"/>
          <w:sz w:val="22"/>
          <w:szCs w:val="22"/>
        </w:rPr>
      </w:r>
    </w:p>
    <w:p>
      <w:pPr>
        <w:ind w:left="170"/>
        <w:spacing/>
        <w:jc w:val="both"/>
        <w:rPr>
          <w:sz w:val="22"/>
          <w:szCs w:val="22"/>
        </w:rPr>
      </w:pPr>
      <w:r>
        <w:rPr>
          <w:sz w:val="22"/>
          <w:szCs w:val="22"/>
        </w:rPr>
        <w:t xml:space="preserve">When writing </w:t>
      </w:r>
      <w:r>
        <w:rPr>
          <w:rFonts w:ascii="Cascadia Mono" w:hAnsi="Cascadia Mono" w:eastAsia="Cascadia Mono" w:cs="Cascadia Mono"/>
          <w:sz w:val="22"/>
          <w:szCs w:val="22"/>
        </w:rPr>
        <w:t>B[:]</w:t>
      </w:r>
      <w:r>
        <w:rPr>
          <w:sz w:val="22"/>
          <w:szCs w:val="22"/>
        </w:rPr>
        <w:t xml:space="preserve"> (or </w:t>
      </w:r>
      <w:r>
        <w:rPr>
          <w:rFonts w:ascii="Cascadia Mono" w:hAnsi="Cascadia Mono" w:eastAsia="Cascadia Mono" w:cs="Cascadia Mono"/>
          <w:sz w:val="22"/>
          <w:szCs w:val="22"/>
        </w:rPr>
        <w:t>B[0:L:0]</w:t>
      </w:r>
      <w:r>
        <w:rPr>
          <w:sz w:val="22"/>
          <w:szCs w:val="22"/>
        </w:rPr>
        <w:t xml:space="preserve"> for some </w:t>
      </w:r>
      <w:r>
        <w:rPr>
          <w:rFonts w:ascii="Cascadia Mono" w:hAnsi="Cascadia Mono" w:eastAsia="Cascadia Mono" w:cs="Cascadia Mono"/>
          <w:sz w:val="22"/>
          <w:szCs w:val="22"/>
        </w:rPr>
        <w:t>L</w:t>
      </w:r>
      <w:r>
        <w:rPr>
          <w:sz w:val="22"/>
          <w:szCs w:val="22"/>
        </w:rPr>
        <w:t xml:space="preserve">) instead of </w:t>
      </w:r>
      <w:r>
        <w:rPr>
          <w:rFonts w:ascii="Cascadia Mono" w:hAnsi="Cascadia Mono" w:eastAsia="Cascadia Mono" w:cs="Cascadia Mono"/>
          <w:sz w:val="22"/>
          <w:szCs w:val="22"/>
        </w:rPr>
        <w:t>B</w:t>
      </w:r>
      <w:r>
        <w:rPr>
          <w:sz w:val="22"/>
          <w:szCs w:val="22"/>
        </w:rPr>
        <w:t xml:space="preserve"> is possible, this mixing can be a source of bugs, as well as for the </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sz w:val="22"/>
          <w:szCs w:val="22"/>
        </w:rPr>
        <w:t xml:space="preserve"> operators, where it becomes confusing. The first situation arises when both a type </w:t>
      </w:r>
      <w:r>
        <w:rPr>
          <w:i/>
          <w:iCs/>
          <w:sz w:val="22"/>
          <w:szCs w:val="22"/>
        </w:rPr>
        <w:t>T</w:t>
      </w:r>
      <w:r>
        <w:rPr>
          <w:sz w:val="22"/>
          <w:szCs w:val="22"/>
        </w:rPr>
        <w:t xml:space="preserve"> and a type “pointer to </w:t>
      </w:r>
      <w:r>
        <w:rPr>
          <w:i/>
          <w:iCs/>
          <w:sz w:val="22"/>
          <w:szCs w:val="22"/>
        </w:rPr>
        <w:t>T</w:t>
      </w:r>
      <w:r>
        <w:rPr>
          <w:sz w:val="22"/>
          <w:szCs w:val="22"/>
        </w:rPr>
        <w:t xml:space="preserve">” are possible as the operand. This can be the case for the operators </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sz w:val="22"/>
          <w:szCs w:val="22"/>
        </w:rPr>
        <w:t>. The workaround, as shown in the examples above, is straightforward.</w:t>
      </w:r>
      <w:r/>
      <w:bookmarkStart w:id="129" w:name="_TOC000113"/>
      <w:r/>
      <w:bookmarkEnd w:id="129"/>
      <w:r/>
      <w:r>
        <w:rPr>
          <w:sz w:val="22"/>
          <w:szCs w:val="22"/>
        </w:rPr>
        <w:t xml:space="preserve"> However, conversion of arrays to a point</w:t>
      </w:r>
      <w:r>
        <w:rPr>
          <w:sz w:val="22"/>
          <w:szCs w:val="22"/>
        </w:rPr>
        <w:t xml:space="preserve">er to its first element takes place in </w:t>
      </w:r>
      <w:r>
        <w:rPr>
          <w:rFonts w:ascii="Verdana" w:hAnsi="Verdana" w:eastAsia="Verdana" w:cs="Verdana"/>
          <w:sz w:val="22"/>
          <w:szCs w:val="22"/>
        </w:rPr>
        <w:t>C</w:t>
      </w:r>
      <w:r>
        <w:rPr>
          <w:sz w:val="22"/>
          <w:szCs w:val="22"/>
        </w:rPr>
        <w:t xml:space="preserve"> depending only on the operator, not on the other operand, and we prefer to keep this consistent. Compilers may issue a warning if desired.</w:t>
      </w:r>
      <w:r>
        <w:rPr>
          <w:sz w:val="22"/>
          <w:szCs w:val="22"/>
        </w:rPr>
      </w:r>
    </w:p>
    <w:p>
      <w:pPr>
        <w:pStyle w:val="para3"/>
      </w:pPr>
      <w:bookmarkStart w:id="130" w:name="_TOC000204"/>
      <w:r>
        <w:t>General rules for opera</w:t>
      </w:r>
      <w:bookmarkEnd w:id="130"/>
      <w:r>
        <w:t>ting arrays with selection</w:t>
      </w:r>
    </w:p>
    <w:p>
      <w:pPr>
        <w:ind w:left="170"/>
        <w:spacing/>
        <w:jc w:val="both"/>
        <w:rPr>
          <w:sz w:val="22"/>
          <w:szCs w:val="22"/>
        </w:rPr>
      </w:pPr>
      <w:r>
        <w:rPr>
          <w:sz w:val="22"/>
          <w:szCs w:val="22"/>
        </w:rPr>
        <w:t>The following assignments are all allowed:</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A[4][6], B[4][6], C[4], f;</w:t>
      </w:r>
    </w:p>
    <w:p>
      <w:pPr>
        <w:ind w:left="170" w:firstLine="397"/>
        <w:spacing w:before="60"/>
        <w:jc w:val="both"/>
        <w:tabs defTabSz="708">
          <w:tab w:val="left" w:pos="1020" w:leader="none"/>
          <w:tab w:val="left" w:pos="3516" w:leader="none"/>
          <w:tab w:val="left" w:pos="5106" w:leader="none"/>
        </w:tabs>
        <w:rPr>
          <w:sz w:val="22"/>
          <w:szCs w:val="22"/>
        </w:rPr>
      </w:pPr>
      <w:r>
        <w:rPr>
          <w:rFonts w:ascii="Cascadia Mono" w:hAnsi="Cascadia Mono" w:eastAsia="Cascadia Mono" w:cs="Cascadia Mono"/>
          <w:sz w:val="22"/>
          <w:szCs w:val="22"/>
        </w:rPr>
        <w:t>A[:][:] *= f;</w:t>
      </w:r>
      <w:r>
        <w:rPr>
          <w:sz w:val="22"/>
          <w:szCs w:val="22"/>
        </w:rPr>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 B[:][:];</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 C[:];</w:t>
      </w:r>
    </w:p>
    <w:p>
      <w:pPr>
        <w:ind w:left="170"/>
        <w:spacing/>
        <w:jc w:val="both"/>
        <w:rPr>
          <w:sz w:val="22"/>
          <w:szCs w:val="22"/>
        </w:rPr>
      </w:pPr>
      <w:r>
        <w:rPr>
          <w:sz w:val="22"/>
          <w:szCs w:val="22"/>
        </w:rPr>
        <w:t>In the first of the assignments above we have a matrix carrying a selection of singletons operated with a singleton. In the second one, two matrices carrying corresponding selections of singletons. In the third one, two matrices carrying selections of singletons but not matching.</w:t>
      </w:r>
    </w:p>
    <w:p>
      <w:pPr>
        <w:ind w:left="170" w:firstLine="397"/>
        <w:spacing w:before="60"/>
        <w:jc w:val="both"/>
        <w:rPr>
          <w:rFonts w:eastAsia="Cascadia Mono" w:cs="Cascadia Mono"/>
          <w:sz w:val="22"/>
          <w:szCs w:val="22"/>
        </w:rPr>
      </w:pPr>
      <w:r>
        <w:rPr>
          <w:sz w:val="22"/>
          <w:szCs w:val="22"/>
        </w:rPr>
        <w:t xml:space="preserve">In a range operation, when both operands are arrays carrying a nonempty selection, each of the corresponding selected elements are operated, taking care of the fact that if these elements are arrays they cannot be converted to pointers, even if they carry no further selection. When one operand carries a nonempty selection and the other operand is a singleton, each selected element is operated with the singleton. When these rules are applied to the expression </w:t>
      </w:r>
      <w:r>
        <w:rPr>
          <w:rFonts w:ascii="Cascadia Mono" w:hAnsi="Cascadia Mono" w:eastAsia="Cascadia Mono" w:cs="Cascadia Mono"/>
          <w:sz w:val="22"/>
          <w:szCs w:val="22"/>
        </w:rPr>
        <w:t>A[:][:] += B[:][:]</w:t>
      </w:r>
      <w:r>
        <w:rPr>
          <w:sz w:val="22"/>
          <w:szCs w:val="22"/>
        </w:rPr>
        <w:t xml:space="preserve">, this implies that each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w:t>
      </w:r>
      <w:r>
        <w:rPr>
          <w:sz w:val="22"/>
          <w:szCs w:val="22"/>
        </w:rPr>
        <w:t xml:space="preserve"> is operated with each </w:t>
      </w:r>
      <w:r>
        <w:rPr>
          <w:rFonts w:ascii="Cascadia Mono" w:hAnsi="Cascadia Mono" w:eastAsia="Cascadia Mono" w:cs="Cascadia Mono"/>
          <w:sz w:val="22"/>
          <w:szCs w:val="22"/>
        </w:rPr>
        <w:t>B[</w:t>
      </w:r>
      <w:r>
        <w:rPr>
          <w:i/>
          <w:sz w:val="22"/>
          <w:szCs w:val="22"/>
        </w:rPr>
        <w:t>i</w:t>
      </w:r>
      <w:r>
        <w:rPr>
          <w:rFonts w:ascii="Cascadia Mono" w:hAnsi="Cascadia Mono" w:eastAsia="Cascadia Mono" w:cs="Cascadia Mono"/>
          <w:sz w:val="22"/>
          <w:szCs w:val="22"/>
        </w:rPr>
        <w:t>]</w:t>
      </w:r>
      <w:r>
        <w:rPr>
          <w:sz w:val="22"/>
          <w:szCs w:val="22"/>
        </w:rPr>
        <w:t xml:space="preserve">, i.e.,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 += B[</w:t>
      </w:r>
      <w:r>
        <w:rPr>
          <w:i/>
          <w:sz w:val="22"/>
          <w:szCs w:val="22"/>
        </w:rPr>
        <w:t>i</w:t>
      </w:r>
      <w:r>
        <w:rPr>
          <w:rFonts w:ascii="Cascadia Mono" w:hAnsi="Cascadia Mono" w:eastAsia="Cascadia Mono" w:cs="Cascadia Mono"/>
          <w:sz w:val="22"/>
          <w:szCs w:val="22"/>
        </w:rPr>
        <w:t>][:]</w:t>
      </w:r>
      <w:r>
        <w:rPr>
          <w:sz w:val="22"/>
          <w:szCs w:val="22"/>
        </w:rPr>
        <w:t xml:space="preserve">. Since these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B[</w:t>
      </w:r>
      <w:r>
        <w:rPr>
          <w:i/>
          <w:sz w:val="22"/>
          <w:szCs w:val="22"/>
        </w:rPr>
        <w:t>i</w:t>
      </w:r>
      <w:r>
        <w:rPr>
          <w:rFonts w:ascii="Cascadia Mono" w:hAnsi="Cascadia Mono" w:eastAsia="Cascadia Mono" w:cs="Cascadia Mono"/>
          <w:sz w:val="22"/>
          <w:szCs w:val="22"/>
        </w:rPr>
        <w:t>]</w:t>
      </w:r>
      <w:r>
        <w:rPr>
          <w:sz w:val="22"/>
          <w:szCs w:val="22"/>
        </w:rPr>
        <w:t xml:space="preserve"> still carry selections, the rule applies again and we get that each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w:t>
      </w:r>
      <w:r>
        <w:rPr>
          <w:i/>
          <w:sz w:val="22"/>
          <w:szCs w:val="22"/>
        </w:rPr>
        <w:t>j</w:t>
      </w:r>
      <w:r>
        <w:rPr>
          <w:rFonts w:ascii="Cascadia Mono" w:hAnsi="Cascadia Mono" w:eastAsia="Cascadia Mono" w:cs="Cascadia Mono"/>
          <w:sz w:val="22"/>
          <w:szCs w:val="22"/>
        </w:rPr>
        <w:t>]</w:t>
      </w:r>
      <w:r>
        <w:rPr>
          <w:sz w:val="22"/>
          <w:szCs w:val="22"/>
        </w:rPr>
        <w:t xml:space="preserve"> is operated with each </w:t>
      </w:r>
      <w:r>
        <w:rPr>
          <w:rFonts w:ascii="Cascadia Mono" w:hAnsi="Cascadia Mono" w:eastAsia="Cascadia Mono" w:cs="Cascadia Mono"/>
          <w:sz w:val="22"/>
          <w:szCs w:val="22"/>
        </w:rPr>
        <w:t>B</w:t>
      </w:r>
      <w:r>
        <w:rPr>
          <w:rFonts w:ascii="Cascadia Mono" w:hAnsi="Cascadia Mono" w:eastAsia="Cascadia Mono" w:cs="Cascadia Mono"/>
          <w:sz w:val="22"/>
          <w:szCs w:val="22"/>
        </w:rPr>
        <w:t>[</w:t>
      </w:r>
      <w:r>
        <w:rPr>
          <w:i/>
          <w:sz w:val="22"/>
          <w:szCs w:val="22"/>
        </w:rPr>
        <w:t>i</w:t>
      </w:r>
      <w:r>
        <w:rPr>
          <w:rFonts w:ascii="Cascadia Mono" w:hAnsi="Cascadia Mono" w:eastAsia="Cascadia Mono" w:cs="Cascadia Mono"/>
          <w:sz w:val="22"/>
          <w:szCs w:val="22"/>
        </w:rPr>
        <w:t>][</w:t>
      </w:r>
      <w:r>
        <w:rPr>
          <w:i/>
          <w:sz w:val="22"/>
          <w:szCs w:val="22"/>
        </w:rPr>
        <w:t>j</w:t>
      </w:r>
      <w:r>
        <w:rPr>
          <w:rFonts w:ascii="Cascadia Mono" w:hAnsi="Cascadia Mono" w:eastAsia="Cascadia Mono" w:cs="Cascadia Mono"/>
          <w:sz w:val="22"/>
          <w:szCs w:val="22"/>
        </w:rPr>
        <w:t>]</w:t>
      </w:r>
      <w:r>
        <w:rPr>
          <w:sz w:val="22"/>
          <w:szCs w:val="22"/>
        </w:rPr>
        <w:t xml:space="preserve">. When the rules are applied to the expression </w:t>
      </w:r>
      <w:r>
        <w:rPr>
          <w:rFonts w:ascii="Cascadia Mono" w:hAnsi="Cascadia Mono" w:eastAsia="Cascadia Mono" w:cs="Cascadia Mono"/>
          <w:sz w:val="22"/>
          <w:szCs w:val="22"/>
        </w:rPr>
        <w:t>A[</w:t>
      </w:r>
      <w:r>
        <w:rPr>
          <w:rFonts w:ascii="Cascadia Mono" w:hAnsi="Cascadia Mono" w:eastAsia="Cascadia Mono" w:cs="Cascadia Mono"/>
          <w:sz w:val="22"/>
          <w:szCs w:val="22"/>
        </w:rPr>
        <w:t>:][:] *= C[:]</w:t>
      </w:r>
      <w:r>
        <w:rPr>
          <w:rFonts w:eastAsia="Cascadia Mono" w:cs="Cascadia Mono"/>
          <w:sz w:val="22"/>
          <w:szCs w:val="22"/>
        </w:rPr>
        <w:t xml:space="preserve">, </w:t>
      </w:r>
      <w:r>
        <w:rPr>
          <w:rFonts w:eastAsia="Cascadia Mono" w:cs="Cascadia Mono"/>
          <w:sz w:val="22"/>
          <w:szCs w:val="22"/>
        </w:rPr>
        <w:t xml:space="preserve">we get again that each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w:t>
      </w:r>
      <w:r>
        <w:rPr>
          <w:sz w:val="22"/>
          <w:szCs w:val="22"/>
        </w:rPr>
        <w:t xml:space="preserve"> </w:t>
      </w:r>
      <w:r>
        <w:rPr>
          <w:sz w:val="22"/>
          <w:szCs w:val="22"/>
        </w:rPr>
        <w:t xml:space="preserve">is operated with each </w:t>
      </w:r>
      <w:r>
        <w:rPr>
          <w:rFonts w:ascii="Cascadia Mono" w:hAnsi="Cascadia Mono" w:eastAsia="Cascadia Mono" w:cs="Cascadia Mono"/>
          <w:sz w:val="22"/>
          <w:szCs w:val="22"/>
        </w:rPr>
        <w:t>C[</w:t>
      </w:r>
      <w:r>
        <w:rPr>
          <w:i/>
          <w:sz w:val="22"/>
          <w:szCs w:val="22"/>
        </w:rPr>
        <w:t>i</w:t>
      </w:r>
      <w:r>
        <w:rPr>
          <w:rFonts w:ascii="Cascadia Mono" w:hAnsi="Cascadia Mono" w:eastAsia="Cascadia Mono" w:cs="Cascadia Mono"/>
          <w:sz w:val="22"/>
          <w:szCs w:val="22"/>
        </w:rPr>
        <w:t>]</w:t>
      </w:r>
      <w:r>
        <w:rPr>
          <w:sz w:val="22"/>
          <w:szCs w:val="22"/>
        </w:rPr>
        <w:t xml:space="preserve">. Now the first ones still carry a selection but the </w:t>
      </w:r>
      <w:r>
        <w:rPr>
          <w:rFonts w:ascii="Cascadia Mono" w:hAnsi="Cascadia Mono" w:eastAsia="Cascadia Mono" w:cs="Cascadia Mono"/>
          <w:sz w:val="22"/>
          <w:szCs w:val="22"/>
        </w:rPr>
        <w:t>C[</w:t>
      </w:r>
      <w:r>
        <w:rPr>
          <w:i/>
          <w:sz w:val="22"/>
          <w:szCs w:val="22"/>
        </w:rPr>
        <w:t>i</w:t>
      </w:r>
      <w:r>
        <w:rPr>
          <w:rFonts w:ascii="Cascadia Mono" w:hAnsi="Cascadia Mono" w:eastAsia="Cascadia Mono" w:cs="Cascadia Mono"/>
          <w:sz w:val="22"/>
          <w:szCs w:val="22"/>
        </w:rPr>
        <w:t>]</w:t>
      </w:r>
      <w:r>
        <w:rPr>
          <w:sz w:val="22"/>
          <w:szCs w:val="22"/>
        </w:rPr>
        <w:t xml:space="preserve"> are singletons, and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 *= C[</w:t>
      </w:r>
      <w:r>
        <w:rPr>
          <w:i/>
          <w:sz w:val="22"/>
          <w:szCs w:val="22"/>
        </w:rPr>
        <w:t>i</w:t>
      </w:r>
      <w:r>
        <w:rPr>
          <w:rFonts w:ascii="Cascadia Mono" w:hAnsi="Cascadia Mono" w:eastAsia="Cascadia Mono" w:cs="Cascadia Mono"/>
          <w:sz w:val="22"/>
          <w:szCs w:val="22"/>
        </w:rPr>
        <w:t>]</w:t>
      </w:r>
      <w:r>
        <w:rPr>
          <w:rFonts w:eastAsia="Cascadia Mono" w:cs="Cascadia Mono"/>
          <w:sz w:val="22"/>
          <w:szCs w:val="22"/>
        </w:rPr>
        <w:t xml:space="preserve"> means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w:t>
      </w:r>
      <w:r>
        <w:rPr>
          <w:i/>
          <w:sz w:val="22"/>
          <w:szCs w:val="22"/>
        </w:rPr>
        <w:t>j</w:t>
      </w:r>
      <w:r>
        <w:rPr>
          <w:rFonts w:ascii="Cascadia Mono" w:hAnsi="Cascadia Mono" w:eastAsia="Cascadia Mono" w:cs="Cascadia Mono"/>
          <w:sz w:val="22"/>
          <w:szCs w:val="22"/>
        </w:rPr>
        <w:t>] *= C[</w:t>
      </w:r>
      <w:r>
        <w:rPr>
          <w:i/>
          <w:sz w:val="22"/>
          <w:szCs w:val="22"/>
        </w:rPr>
        <w:t>i</w:t>
      </w:r>
      <w:r>
        <w:rPr>
          <w:rFonts w:ascii="Cascadia Mono" w:hAnsi="Cascadia Mono" w:eastAsia="Cascadia Mono" w:cs="Cascadia Mono"/>
          <w:sz w:val="22"/>
          <w:szCs w:val="22"/>
        </w:rPr>
        <w:t>]</w:t>
      </w:r>
      <w:r>
        <w:rPr>
          <w:rFonts w:eastAsia="Cascadia Mono" w:cs="Cascadia Mono"/>
          <w:sz w:val="22"/>
          <w:szCs w:val="22"/>
        </w:rPr>
        <w:t>; that is, each row of the m</w:t>
      </w:r>
      <w:r>
        <w:rPr>
          <w:rFonts w:eastAsia="Cascadia Mono" w:cs="Cascadia Mono"/>
          <w:sz w:val="22"/>
          <w:szCs w:val="22"/>
        </w:rPr>
        <w:t>a</w:t>
      </w:r>
      <w:r>
        <w:rPr>
          <w:rFonts w:eastAsia="Cascadia Mono" w:cs="Cascadia Mono"/>
          <w:sz w:val="22"/>
          <w:szCs w:val="22"/>
        </w:rPr>
        <w:t>trix</w:t>
      </w:r>
      <w:r>
        <w:rPr>
          <w:sz w:val="22"/>
          <w:szCs w:val="22"/>
        </w:rPr>
        <w:t> </w:t>
      </w:r>
      <w:r>
        <w:rPr>
          <w:rFonts w:ascii="Cascadia Mono" w:hAnsi="Cascadia Mono" w:eastAsia="Cascadia Mono" w:cs="Cascadia Mono"/>
          <w:sz w:val="22"/>
          <w:szCs w:val="22"/>
        </w:rPr>
        <w:t>A</w:t>
      </w:r>
      <w:r>
        <w:rPr>
          <w:sz w:val="22"/>
          <w:szCs w:val="22"/>
        </w:rPr>
        <w:t xml:space="preserve"> is multiplied by the corresponding element in the vector </w:t>
      </w:r>
      <w:r>
        <w:rPr>
          <w:rFonts w:ascii="Cascadia Mono" w:hAnsi="Cascadia Mono" w:eastAsia="Cascadia Mono" w:cs="Cascadia Mono"/>
          <w:sz w:val="22"/>
          <w:szCs w:val="22"/>
        </w:rPr>
        <w:t>C</w:t>
      </w:r>
      <w:r>
        <w:rPr>
          <w:rFonts w:eastAsia="Cascadia Mono" w:cs="Cascadia Mono"/>
          <w:sz w:val="22"/>
          <w:szCs w:val="22"/>
        </w:rPr>
        <w:t>.</w:t>
      </w:r>
      <w:r>
        <w:rPr>
          <w:rFonts w:eastAsia="Cascadia Mono" w:cs="Cascadia Mono"/>
          <w:sz w:val="22"/>
          <w:szCs w:val="22"/>
        </w:rPr>
      </w:r>
    </w:p>
    <w:p>
      <w:pPr>
        <w:ind w:left="170" w:firstLine="397"/>
        <w:spacing/>
        <w:jc w:val="both"/>
        <w:rPr>
          <w:rFonts w:eastAsia="Cascadia Mono" w:cs="Cascadia Mono"/>
          <w:sz w:val="22"/>
          <w:szCs w:val="22"/>
        </w:rPr>
      </w:pPr>
      <w:r>
        <w:rPr>
          <w:rFonts w:eastAsia="Cascadia Mono" w:cs="Cascadia Mono"/>
          <w:sz w:val="22"/>
          <w:szCs w:val="22"/>
        </w:rPr>
        <w:t xml:space="preserve">Application of the previous rules when the selections are of different depth eventually leads to an expression </w:t>
      </w:r>
      <w:r>
        <w:rPr>
          <w:rFonts w:ascii="Cascadia Mono" w:hAnsi="Cascadia Mono" w:eastAsia="Cascadia Mono" w:cs="Cascadia Mono"/>
          <w:sz w:val="22"/>
          <w:szCs w:val="22"/>
        </w:rPr>
        <w:t>a</w:t>
      </w:r>
      <w:r>
        <w:rPr>
          <w:sz w:val="22"/>
          <w:szCs w:val="22"/>
        </w:rPr>
        <w:t xml:space="preserve"> </w:t>
      </w:r>
      <w:r>
        <w:rPr>
          <w:i/>
          <w:iCs/>
          <w:sz w:val="22"/>
          <w:szCs w:val="22"/>
        </w:rPr>
        <w:t>op</w:t>
      </w:r>
      <w:r>
        <w:rPr>
          <w:sz w:val="22"/>
          <w:szCs w:val="22"/>
        </w:rPr>
        <w:t xml:space="preserve"> </w:t>
      </w:r>
      <w:r>
        <w:rPr>
          <w:rFonts w:ascii="Cascadia Mono" w:hAnsi="Cascadia Mono" w:eastAsia="Cascadia Mono" w:cs="Cascadia Mono"/>
          <w:sz w:val="22"/>
          <w:szCs w:val="22"/>
        </w:rPr>
        <w:t>b</w:t>
      </w:r>
      <w:r>
        <w:rPr>
          <w:rFonts w:eastAsia="Cascadia Mono" w:cs="Cascadia Mono"/>
          <w:sz w:val="22"/>
          <w:szCs w:val="22"/>
        </w:rPr>
        <w:t xml:space="preserve"> where one (and only one) of the following holds:</w:t>
      </w:r>
      <w:r>
        <w:rPr>
          <w:rFonts w:eastAsia="Cascadia Mono" w:cs="Cascadia Mono"/>
          <w:sz w:val="22"/>
          <w:szCs w:val="22"/>
        </w:rPr>
      </w:r>
    </w:p>
    <w:p>
      <w:pPr>
        <w:numPr>
          <w:ilvl w:val="0"/>
          <w:numId w:val="4"/>
        </w:numPr>
        <w:ind w:left="964" w:hanging="360"/>
        <w:spacing w:before="240"/>
        <w:jc w:val="both"/>
        <w:rPr>
          <w:rFonts w:eastAsia="Cascadia Mono" w:cs="Cascadia Mono"/>
          <w:sz w:val="22"/>
          <w:szCs w:val="22"/>
        </w:rPr>
      </w:pPr>
      <w:r>
        <w:rPr>
          <w:rFonts w:eastAsia="Cascadia Mono" w:cs="Cascadia Mono"/>
          <w:sz w:val="22"/>
          <w:szCs w:val="22"/>
        </w:rPr>
        <w:t>both elements are singletons.</w:t>
      </w:r>
    </w:p>
    <w:p>
      <w:pPr>
        <w:numPr>
          <w:ilvl w:val="0"/>
          <w:numId w:val="4"/>
        </w:numPr>
        <w:ind w:left="964" w:hanging="360"/>
        <w:spacing w:before="60"/>
        <w:jc w:val="both"/>
        <w:rPr>
          <w:rFonts w:eastAsia="Cascadia Mono" w:cs="Cascadia Mono"/>
          <w:sz w:val="22"/>
          <w:szCs w:val="22"/>
        </w:rPr>
      </w:pPr>
      <w:r>
        <w:rPr>
          <w:rFonts w:eastAsia="Cascadia Mono" w:cs="Cascadia Mono"/>
          <w:sz w:val="22"/>
          <w:szCs w:val="22"/>
        </w:rPr>
        <w:t xml:space="preserve">either </w:t>
      </w:r>
      <w:r>
        <w:rPr>
          <w:rFonts w:ascii="Cascadia Mono" w:hAnsi="Cascadia Mono" w:eastAsia="Cascadia Mono" w:cs="Cascadia Mono"/>
          <w:sz w:val="22"/>
          <w:szCs w:val="22"/>
        </w:rPr>
        <w:t>a</w:t>
      </w:r>
      <w:r>
        <w:rPr>
          <w:sz w:val="22"/>
          <w:szCs w:val="22"/>
        </w:rPr>
        <w:t xml:space="preserve"> or </w:t>
      </w:r>
      <w:r>
        <w:rPr>
          <w:rFonts w:ascii="Cascadia Mono" w:hAnsi="Cascadia Mono" w:eastAsia="Cascadia Mono" w:cs="Cascadia Mono"/>
          <w:sz w:val="22"/>
          <w:szCs w:val="22"/>
        </w:rPr>
        <w:t>b</w:t>
      </w:r>
      <w:r>
        <w:rPr>
          <w:rFonts w:eastAsia="Cascadia Mono" w:cs="Cascadia Mono"/>
          <w:sz w:val="22"/>
          <w:szCs w:val="22"/>
        </w:rPr>
        <w:t xml:space="preserve"> is a singleton and </w:t>
      </w:r>
      <w:r>
        <w:rPr>
          <w:rFonts w:eastAsia="Cascadia Mono" w:cs="Cascadia Mono"/>
          <w:sz w:val="22"/>
          <w:szCs w:val="22"/>
        </w:rPr>
        <w:t>the other one is an array with no selection (or an empty one).</w:t>
      </w:r>
      <w:r>
        <w:rPr>
          <w:rFonts w:eastAsia="Cascadia Mono" w:cs="Cascadia Mono"/>
          <w:sz w:val="22"/>
          <w:szCs w:val="22"/>
        </w:rPr>
      </w:r>
    </w:p>
    <w:p>
      <w:pPr>
        <w:numPr>
          <w:ilvl w:val="0"/>
          <w:numId w:val="5"/>
        </w:numPr>
        <w:ind w:left="1077" w:hanging="473"/>
        <w:spacing w:before="60"/>
        <w:jc w:val="both"/>
        <w:rPr>
          <w:rFonts w:eastAsia="Cascadia Mono" w:cs="Cascadia Mono"/>
          <w:sz w:val="22"/>
          <w:szCs w:val="22"/>
        </w:rPr>
      </w:pPr>
      <w:r>
        <w:rPr>
          <w:rFonts w:eastAsia="Cascadia Mono" w:cs="Cascadia Mono"/>
          <w:sz w:val="22"/>
          <w:szCs w:val="22"/>
        </w:rPr>
        <w:t xml:space="preserve">  either </w:t>
      </w:r>
      <w:r>
        <w:rPr>
          <w:rFonts w:ascii="Cascadia Mono" w:hAnsi="Cascadia Mono" w:eastAsia="Cascadia Mono" w:cs="Cascadia Mono"/>
          <w:sz w:val="22"/>
          <w:szCs w:val="22"/>
        </w:rPr>
        <w:t>a</w:t>
      </w:r>
      <w:r>
        <w:rPr>
          <w:sz w:val="22"/>
          <w:szCs w:val="22"/>
        </w:rPr>
        <w:t xml:space="preserve"> or </w:t>
      </w:r>
      <w:r>
        <w:rPr>
          <w:rFonts w:ascii="Cascadia Mono" w:hAnsi="Cascadia Mono" w:eastAsia="Cascadia Mono" w:cs="Cascadia Mono"/>
          <w:sz w:val="22"/>
          <w:szCs w:val="22"/>
        </w:rPr>
        <w:t>b</w:t>
      </w:r>
      <w:r>
        <w:rPr>
          <w:rFonts w:eastAsia="Cascadia Mono" w:cs="Cascadia Mono"/>
          <w:sz w:val="22"/>
          <w:szCs w:val="22"/>
        </w:rPr>
        <w:t xml:space="preserve"> still carries a nonempty selection and the other one is a matrix carrying no selection or an empty one.</w:t>
      </w:r>
      <w:r>
        <w:rPr>
          <w:rFonts w:eastAsia="Cascadia Mono" w:cs="Cascadia Mono"/>
          <w:sz w:val="22"/>
          <w:szCs w:val="22"/>
        </w:rPr>
      </w:r>
    </w:p>
    <w:p>
      <w:pPr>
        <w:numPr>
          <w:ilvl w:val="0"/>
          <w:numId w:val="5"/>
        </w:numPr>
        <w:ind w:left="1077" w:hanging="473"/>
        <w:spacing w:before="60" w:after="240"/>
        <w:jc w:val="both"/>
        <w:rPr>
          <w:rFonts w:eastAsia="Cascadia Mono" w:cs="Cascadia Mono"/>
          <w:sz w:val="22"/>
          <w:szCs w:val="22"/>
        </w:rPr>
      </w:pPr>
      <w:r>
        <w:rPr>
          <w:rFonts w:eastAsia="Cascadia Mono" w:cs="Cascadia Mono"/>
          <w:sz w:val="22"/>
          <w:szCs w:val="22"/>
        </w:rPr>
        <w:t xml:space="preserve">  both </w:t>
      </w:r>
      <w:r>
        <w:rPr>
          <w:rFonts w:ascii="Cascadia Mono" w:hAnsi="Cascadia Mono" w:eastAsia="Cascadia Mono" w:cs="Cascadia Mono"/>
          <w:sz w:val="22"/>
          <w:szCs w:val="22"/>
        </w:rPr>
        <w:t>a</w:t>
      </w:r>
      <w:r>
        <w:rPr>
          <w:sz w:val="22"/>
          <w:szCs w:val="22"/>
        </w:rPr>
        <w:t xml:space="preserve"> and </w:t>
      </w:r>
      <w:r>
        <w:rPr>
          <w:rFonts w:ascii="Cascadia Mono" w:hAnsi="Cascadia Mono" w:eastAsia="Cascadia Mono" w:cs="Cascadia Mono"/>
          <w:sz w:val="22"/>
          <w:szCs w:val="22"/>
        </w:rPr>
        <w:t>b</w:t>
      </w:r>
      <w:r>
        <w:rPr>
          <w:rFonts w:eastAsia="Cascadia Mono" w:cs="Cascadia Mono"/>
          <w:sz w:val="22"/>
          <w:szCs w:val="22"/>
        </w:rPr>
        <w:t xml:space="preserve"> are matrices with no (or empty) selection.</w:t>
      </w:r>
      <w:r>
        <w:rPr>
          <w:rFonts w:eastAsia="Cascadia Mono" w:cs="Cascadia Mono"/>
          <w:sz w:val="22"/>
          <w:szCs w:val="22"/>
        </w:rPr>
      </w:r>
    </w:p>
    <w:p>
      <w:pPr>
        <w:ind w:left="170" w:firstLine="397"/>
        <w:spacing/>
        <w:jc w:val="both"/>
        <w:rPr>
          <w:spacing w:val="-1" w:percent="99"/>
          <w:sz w:val="22"/>
          <w:szCs w:val="22"/>
        </w:rPr>
      </w:pPr>
      <w:r>
        <w:rPr>
          <w:spacing w:val="-1" w:percent="99"/>
          <w:sz w:val="22"/>
          <w:szCs w:val="22"/>
        </w:rPr>
        <w:t>The first case will be the most common one and needs no wording. It is the one arising in the three compound assignments above. The second possibility is generally not allowed, and no wording will be provided for it in general. In case</w:t>
      </w:r>
      <w:r>
        <w:rPr>
          <w:sz w:val="22"/>
          <w:szCs w:val="22"/>
        </w:rPr>
        <w:t> </w:t>
      </w:r>
      <w:r>
        <w:rPr>
          <w:spacing w:val="-1" w:percent="99"/>
          <w:sz w:val="22"/>
          <w:szCs w:val="22"/>
        </w:rPr>
        <w:t>3a, a rule will be stated according to which the innermost selected elements of the array that still carries a selection shall match the dimensions of the other operand, and each selected element will be operated with that other operand, as if it were case</w:t>
      </w:r>
      <w:r>
        <w:rPr>
          <w:sz w:val="22"/>
          <w:szCs w:val="22"/>
        </w:rPr>
        <w:t> </w:t>
      </w:r>
      <w:r>
        <w:rPr>
          <w:spacing w:val="-1" w:percent="99"/>
          <w:sz w:val="22"/>
          <w:szCs w:val="22"/>
        </w:rPr>
        <w:t xml:space="preserve">3b, and this operation is done singleton per singleton. Thus, if </w:t>
      </w:r>
      <w:r>
        <w:rPr>
          <w:rFonts w:ascii="Cascadia Mono" w:hAnsi="Cascadia Mono" w:eastAsia="Cascadia Mono" w:cs="Cascadia Mono"/>
          <w:spacing w:val="-1" w:percent="99"/>
          <w:sz w:val="22"/>
          <w:szCs w:val="22"/>
        </w:rPr>
        <w:t>a</w:t>
      </w:r>
      <w:r>
        <w:rPr>
          <w:spacing w:val="-1" w:percent="99"/>
          <w:sz w:val="22"/>
          <w:szCs w:val="22"/>
        </w:rPr>
        <w:t xml:space="preserve"> is the operand that still carries a selection, in case</w:t>
      </w:r>
      <w:r>
        <w:rPr>
          <w:sz w:val="22"/>
          <w:szCs w:val="22"/>
        </w:rPr>
        <w:t> </w:t>
      </w:r>
      <w:r>
        <w:rPr>
          <w:spacing w:val="-1" w:percent="99"/>
          <w:sz w:val="22"/>
          <w:szCs w:val="22"/>
        </w:rPr>
        <w:t xml:space="preserve">3a, and </w:t>
      </w:r>
      <w:r>
        <w:rPr>
          <w:rFonts w:ascii="Cascadia Mono" w:hAnsi="Cascadia Mono" w:eastAsia="Cascadia Mono" w:cs="Cascadia Mono"/>
          <w:spacing w:val="-1" w:percent="99"/>
          <w:sz w:val="22"/>
          <w:szCs w:val="22"/>
        </w:rPr>
        <w:t>A</w:t>
      </w:r>
      <w:r>
        <w:rPr>
          <w:sz w:val="22"/>
          <w:szCs w:val="22"/>
        </w:rPr>
        <w:t> </w:t>
      </w:r>
      <w:r>
        <w:rPr>
          <w:spacing w:val="-1" w:percent="99"/>
          <w:sz w:val="22"/>
          <w:szCs w:val="22"/>
        </w:rPr>
        <w:t xml:space="preserve">represents each selected element from </w:t>
      </w:r>
      <w:r>
        <w:rPr>
          <w:rFonts w:ascii="Cascadia Mono" w:hAnsi="Cascadia Mono" w:eastAsia="Cascadia Mono" w:cs="Cascadia Mono"/>
          <w:spacing w:val="-1" w:percent="99"/>
          <w:sz w:val="22"/>
          <w:szCs w:val="22"/>
        </w:rPr>
        <w:t>a</w:t>
      </w:r>
      <w:r>
        <w:rPr>
          <w:spacing w:val="-1" w:percent="99"/>
          <w:sz w:val="22"/>
          <w:szCs w:val="22"/>
        </w:rPr>
        <w:t>,</w:t>
      </w:r>
      <w:r>
        <w:rPr>
          <w:spacing w:val="-1" w:percent="99"/>
          <w:sz w:val="22"/>
          <w:szCs w:val="22"/>
        </w:rPr>
        <w:t xml:space="preserve"> or if we are in case</w:t>
      </w:r>
      <w:r>
        <w:rPr>
          <w:sz w:val="22"/>
          <w:szCs w:val="22"/>
        </w:rPr>
        <w:t> </w:t>
      </w:r>
      <w:r>
        <w:rPr>
          <w:spacing w:val="-1" w:percent="99"/>
          <w:sz w:val="22"/>
          <w:szCs w:val="22"/>
        </w:rPr>
        <w:t xml:space="preserve">3b and </w:t>
      </w:r>
      <w:r>
        <w:rPr>
          <w:rFonts w:ascii="Cascadia Mono" w:hAnsi="Cascadia Mono" w:eastAsia="Cascadia Mono" w:cs="Cascadia Mono"/>
          <w:spacing w:val="-1" w:percent="99"/>
          <w:sz w:val="22"/>
          <w:szCs w:val="22"/>
        </w:rPr>
        <w:t>A</w:t>
      </w:r>
      <w:r>
        <w:rPr>
          <w:spacing w:val="-1" w:percent="99"/>
          <w:sz w:val="22"/>
          <w:szCs w:val="22"/>
        </w:rPr>
        <w:t xml:space="preserve"> </w:t>
      </w:r>
      <w:r>
        <w:rPr>
          <w:spacing w:val="-1" w:percent="99"/>
          <w:sz w:val="22"/>
          <w:szCs w:val="22"/>
        </w:rPr>
        <w:t>is</w:t>
      </w:r>
      <w:r>
        <w:rPr>
          <w:sz w:val="22"/>
          <w:szCs w:val="22"/>
        </w:rPr>
        <w:t> </w:t>
      </w:r>
      <w:r>
        <w:rPr>
          <w:rFonts w:ascii="Cascadia Mono" w:hAnsi="Cascadia Mono" w:eastAsia="Cascadia Mono" w:cs="Cascadia Mono"/>
          <w:spacing w:val="-1" w:percent="99"/>
          <w:sz w:val="22"/>
          <w:szCs w:val="22"/>
        </w:rPr>
        <w:t>a</w:t>
      </w:r>
      <w:r>
        <w:rPr>
          <w:spacing w:val="-1" w:percent="99"/>
          <w:sz w:val="22"/>
          <w:szCs w:val="22"/>
        </w:rPr>
        <w:t>,</w:t>
      </w:r>
      <w:r>
        <w:rPr>
          <w:spacing w:val="-1" w:percent="99"/>
          <w:sz w:val="22"/>
          <w:szCs w:val="22"/>
        </w:rPr>
        <w:t xml:space="preserve"> </w:t>
      </w:r>
      <w:r>
        <w:rPr>
          <w:rFonts w:ascii="Cascadia Mono" w:hAnsi="Cascadia Mono" w:eastAsia="Cascadia Mono" w:cs="Cascadia Mono"/>
          <w:spacing w:val="-1" w:percent="99"/>
          <w:sz w:val="22"/>
          <w:szCs w:val="22"/>
        </w:rPr>
        <w:t>A[::]</w:t>
      </w:r>
      <w:r>
        <w:rPr>
          <w:spacing w:val="-1" w:percent="99"/>
          <w:sz w:val="22"/>
          <w:szCs w:val="22"/>
        </w:rPr>
        <w:t xml:space="preserve"> </w:t>
      </w:r>
      <w:r>
        <w:rPr>
          <w:i/>
          <w:iCs/>
          <w:spacing w:val="-1" w:percent="99"/>
          <w:sz w:val="22"/>
          <w:szCs w:val="22"/>
        </w:rPr>
        <w:t>op</w:t>
      </w:r>
      <w:r>
        <w:rPr>
          <w:spacing w:val="-1" w:percent="99"/>
          <w:sz w:val="22"/>
          <w:szCs w:val="22"/>
        </w:rPr>
        <w:t xml:space="preserve"> </w:t>
      </w:r>
      <w:r>
        <w:rPr>
          <w:rFonts w:ascii="Cascadia Mono" w:hAnsi="Cascadia Mono" w:eastAsia="Cascadia Mono" w:cs="Cascadia Mono"/>
          <w:spacing w:val="-1" w:percent="99"/>
          <w:sz w:val="22"/>
          <w:szCs w:val="22"/>
        </w:rPr>
        <w:t>b[::]</w:t>
      </w:r>
      <w:r>
        <w:rPr>
          <w:spacing w:val="-1" w:percent="99"/>
          <w:sz w:val="22"/>
          <w:szCs w:val="22"/>
        </w:rPr>
        <w:t xml:space="preserve"> is performed. Here </w:t>
      </w:r>
      <w:r>
        <w:rPr>
          <w:rFonts w:ascii="Cascadia Mono" w:hAnsi="Cascadia Mono" w:eastAsia="Cascadia Mono" w:cs="Cascadia Mono"/>
          <w:spacing w:val="-1" w:percent="99"/>
          <w:sz w:val="22"/>
          <w:szCs w:val="22"/>
        </w:rPr>
        <w:t>[::]</w:t>
      </w:r>
      <w:r>
        <w:rPr>
          <w:spacing w:val="-1" w:percent="99"/>
          <w:sz w:val="22"/>
          <w:szCs w:val="22"/>
        </w:rPr>
        <w:t xml:space="preserve"> represe</w:t>
      </w:r>
      <w:r>
        <w:rPr>
          <w:spacing w:val="-1" w:percent="99"/>
          <w:sz w:val="22"/>
          <w:szCs w:val="22"/>
        </w:rPr>
        <w:t xml:space="preserve">nts </w:t>
      </w:r>
      <w:r>
        <w:rPr>
          <w:rFonts w:ascii="Cascadia Mono" w:hAnsi="Cascadia Mono" w:eastAsia="Cascadia Mono" w:cs="Cascadia Mono"/>
          <w:spacing w:val="-1" w:percent="99"/>
          <w:sz w:val="22"/>
          <w:szCs w:val="22"/>
        </w:rPr>
        <w:t>[:][:]</w:t>
      </w:r>
      <w:r>
        <w:rPr>
          <w:spacing w:val="-1" w:percent="99"/>
          <w:sz w:val="22"/>
          <w:szCs w:val="22"/>
        </w:rPr>
        <w:t>... , as m</w:t>
      </w:r>
      <w:r>
        <w:rPr>
          <w:spacing w:val="-1" w:percent="99"/>
          <w:sz w:val="22"/>
          <w:szCs w:val="22"/>
        </w:rPr>
        <w:t>any as the number of dimensions of the matrices.</w:t>
      </w:r>
      <w:r>
        <w:rPr>
          <w:spacing w:val="-1" w:percent="99"/>
          <w:sz w:val="22"/>
          <w:szCs w:val="22"/>
        </w:rPr>
      </w:r>
    </w:p>
    <w:p>
      <w:pPr>
        <w:ind w:left="170" w:firstLine="397"/>
        <w:spacing/>
        <w:jc w:val="both"/>
        <w:rPr>
          <w:sz w:val="22"/>
          <w:szCs w:val="22"/>
        </w:rPr>
      </w:pPr>
      <w:r>
        <w:rPr>
          <w:spacing w:val="-1" w:percent="99"/>
          <w:sz w:val="22"/>
          <w:szCs w:val="22"/>
        </w:rPr>
        <w:t>Thus, expressions that eventually lead to cases 1 and</w:t>
      </w:r>
      <w:r>
        <w:rPr>
          <w:sz w:val="22"/>
          <w:szCs w:val="22"/>
        </w:rPr>
        <w:t> </w:t>
      </w:r>
      <w:r>
        <w:rPr>
          <w:spacing w:val="-1" w:percent="99"/>
          <w:sz w:val="22"/>
          <w:szCs w:val="22"/>
        </w:rPr>
        <w:t>3 are treated in the same way: each innermost selected element of one operand (it may be the whole matrix if the selection is empty), or the operand itself if it carries no selection, is operated with the analogous elements of the other operand, and the dimensions of one and the other must match (single</w:t>
      </w:r>
      <w:r>
        <w:rPr>
          <w:rFonts w:ascii="Cambria" w:hAnsi="Cambria" w:eastAsia="Cambria" w:cs="Cambria"/>
          <w:sz w:val="24"/>
          <w:szCs w:val="24"/>
          <w:lang w:val="es-es" w:eastAsia="zh-cn" w:bidi="ar-sa"/>
        </w:rPr>
        <w:softHyphen/>
      </w:r>
      <w:r>
        <w:rPr>
          <w:spacing w:val="-1" w:percent="99"/>
          <w:sz w:val="22"/>
          <w:szCs w:val="22"/>
        </w:rPr>
        <w:t>tons in</w:t>
      </w:r>
      <w:r>
        <w:rPr>
          <w:sz w:val="22"/>
          <w:szCs w:val="22"/>
        </w:rPr>
        <w:t> 1, matrices in 3).</w:t>
      </w:r>
      <w:r>
        <w:rPr>
          <w:sz w:val="22"/>
          <w:szCs w:val="22"/>
        </w:rPr>
      </w:r>
    </w:p>
    <w:p>
      <w:pPr>
        <w:pStyle w:val="para4"/>
        <w:tabs defTabSz="708">
          <w:tab w:val="clear" w:pos="1134" w:leader="none"/>
        </w:tabs>
      </w:pPr>
      <w:r>
        <w:t>Assignment, equality and relational operators</w:t>
      </w:r>
    </w:p>
    <w:p>
      <w:pPr>
        <w:ind w:left="170"/>
        <w:spacing/>
        <w:jc w:val="both"/>
        <w:rPr>
          <w:sz w:val="22"/>
          <w:szCs w:val="22"/>
        </w:rPr>
      </w:pPr>
      <w:r>
        <w:rPr>
          <w:spacing w:val="-1" w:percent="99"/>
          <w:sz w:val="22"/>
          <w:szCs w:val="22"/>
        </w:rPr>
        <w:t>With respect to the case 3a, assignment operators are a partial exception in that the array which remains with selection must be the left operand. Thus</w:t>
      </w:r>
      <w:r>
        <w:rPr>
          <w:sz w:val="22"/>
          <w:szCs w:val="22"/>
        </w:rPr>
        <w:t>,</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A[4][6], C[6];</w:t>
      </w:r>
    </w:p>
    <w:p>
      <w:pPr>
        <w:ind w:left="170" w:firstLine="397"/>
        <w:spacing w:before="50"/>
        <w:jc w:val="both"/>
        <w:tabs defTabSz="708">
          <w:tab w:val="left" w:pos="1020" w:leader="none"/>
        </w:tabs>
        <w:rPr>
          <w:sz w:val="22"/>
          <w:szCs w:val="22"/>
        </w:rPr>
      </w:pPr>
      <w:r>
        <w:rPr>
          <w:rFonts w:ascii="Cascadia Mono" w:hAnsi="Cascadia Mono" w:eastAsia="Cascadia Mono" w:cs="Cascadia Mono"/>
          <w:sz w:val="22"/>
          <w:szCs w:val="22"/>
        </w:rPr>
        <w:t xml:space="preserve">A[:] = C[]; </w:t>
      </w:r>
      <w:r>
        <w:rPr>
          <w:sz w:val="22"/>
          <w:szCs w:val="22"/>
        </w:rPr>
        <w:t>//Allowed</w:t>
      </w:r>
    </w:p>
    <w:p>
      <w:pPr>
        <w:ind w:left="170" w:firstLine="397"/>
        <w:spacing w:before="50" w:after="240"/>
        <w:jc w:val="both"/>
        <w:tabs defTabSz="708">
          <w:tab w:val="left" w:pos="1020" w:leader="none"/>
        </w:tabs>
        <w:rPr>
          <w:color w:val="7f7f7f"/>
          <w:sz w:val="22"/>
          <w:szCs w:val="22"/>
        </w:rPr>
      </w:pPr>
      <w:r>
        <w:rPr>
          <w:rFonts w:ascii="Cascadia Mono" w:hAnsi="Cascadia Mono" w:eastAsia="Cascadia Mono" w:cs="Cascadia Mono"/>
          <w:color w:val="7f7f7f"/>
          <w:sz w:val="22"/>
          <w:szCs w:val="22"/>
        </w:rPr>
        <w:t xml:space="preserve">C[] = A[:]; </w:t>
      </w:r>
      <w:r>
        <w:rPr>
          <w:color w:val="7f7f7f"/>
          <w:sz w:val="22"/>
          <w:szCs w:val="22"/>
        </w:rPr>
        <w:t>//Not allowed</w:t>
      </w:r>
    </w:p>
    <w:p>
      <w:pPr>
        <w:ind w:left="170"/>
        <w:spacing/>
        <w:jc w:val="both"/>
        <w:rPr>
          <w:rFonts w:eastAsia="Cascadia Mono" w:cs="Cascadia Mono"/>
          <w:sz w:val="22"/>
          <w:szCs w:val="22"/>
        </w:rPr>
      </w:pPr>
      <w:r>
        <w:rPr>
          <w:rFonts w:eastAsia="Cascadia Mono" w:cs="Cascadia Mono"/>
          <w:sz w:val="22"/>
          <w:szCs w:val="22"/>
        </w:rPr>
        <w:t>This will be taken into account when listing the possibilities for the left and right operands of assignment operators, so that the general rule can be stated with no exception.</w:t>
      </w:r>
    </w:p>
    <w:p>
      <w:pPr>
        <w:ind w:left="170" w:firstLine="397"/>
        <w:spacing/>
        <w:jc w:val="both"/>
        <w:rPr>
          <w:rFonts w:eastAsia="Cascadia Mono" w:cs="Cascadia Mono"/>
          <w:sz w:val="22"/>
          <w:szCs w:val="22"/>
        </w:rPr>
      </w:pPr>
      <w:r>
        <w:rPr>
          <w:rFonts w:eastAsia="Cascadia Mono" w:cs="Cascadia Mono"/>
          <w:sz w:val="22"/>
          <w:szCs w:val="22"/>
        </w:rPr>
        <w:t>Equality operators constitute an exception for cases</w:t>
      </w:r>
      <w:r>
        <w:rPr>
          <w:sz w:val="22"/>
          <w:szCs w:val="22"/>
        </w:rPr>
        <w:t> </w:t>
      </w:r>
      <w:r>
        <w:rPr>
          <w:rFonts w:eastAsia="Cascadia Mono" w:cs="Cascadia Mono"/>
          <w:sz w:val="22"/>
          <w:szCs w:val="22"/>
        </w:rPr>
        <w:t>3</w:t>
      </w:r>
      <w:r>
        <w:rPr>
          <w:rFonts w:eastAsia="Cascadia Mono" w:cs="Cascadia Mono"/>
          <w:sz w:val="22"/>
          <w:szCs w:val="22"/>
        </w:rPr>
        <w:t xml:space="preserve"> in that the result is not as defined by the general rule, but is a single element for each </w:t>
      </w:r>
      <w:r>
        <w:rPr>
          <w:rFonts w:ascii="Cascadia Mono" w:hAnsi="Cascadia Mono" w:eastAsia="Cascadia Mono" w:cs="Cascadia Mono"/>
          <w:sz w:val="22"/>
          <w:szCs w:val="22"/>
        </w:rPr>
        <w:t>A</w:t>
      </w:r>
      <w:r>
        <w:rPr>
          <w:sz w:val="22"/>
          <w:szCs w:val="22"/>
        </w:rPr>
        <w:t xml:space="preserve"> </w:t>
      </w:r>
      <w:r>
        <w:rPr>
          <w:i/>
          <w:iCs/>
          <w:sz w:val="22"/>
          <w:szCs w:val="22"/>
        </w:rPr>
        <w:t>op</w:t>
      </w:r>
      <w:r>
        <w:rPr>
          <w:sz w:val="22"/>
          <w:szCs w:val="22"/>
        </w:rPr>
        <w:t xml:space="preserve"> </w:t>
      </w:r>
      <w:r>
        <w:rPr>
          <w:rFonts w:ascii="Cascadia Mono" w:hAnsi="Cascadia Mono" w:eastAsia="Cascadia Mono" w:cs="Cascadia Mono"/>
          <w:sz w:val="22"/>
          <w:szCs w:val="22"/>
        </w:rPr>
        <w:t>b</w:t>
      </w:r>
      <w:r>
        <w:rPr>
          <w:rFonts w:eastAsia="Cascadia Mono" w:cs="Cascadia Mono"/>
          <w:sz w:val="22"/>
          <w:szCs w:val="22"/>
        </w:rPr>
        <w:t>, as we have seen.</w:t>
      </w:r>
      <w:r>
        <w:rPr>
          <w:rFonts w:eastAsia="Cascadia Mono" w:cs="Cascadia Mono"/>
          <w:sz w:val="22"/>
          <w:szCs w:val="22"/>
        </w:rPr>
      </w:r>
    </w:p>
    <w:p>
      <w:pPr>
        <w:ind w:left="170" w:firstLine="397"/>
        <w:spacing/>
        <w:jc w:val="both"/>
        <w:tabs defTabSz="708">
          <w:tab w:val="left" w:pos="1020" w:leader="none"/>
        </w:tabs>
        <w:rPr>
          <w:rFonts w:eastAsia="Cascadia Mono" w:cs="Cascadia Mono"/>
          <w:sz w:val="22"/>
          <w:szCs w:val="22"/>
        </w:rPr>
      </w:pPr>
      <w:r>
        <w:rPr>
          <w:rFonts w:eastAsia="Cascadia Mono" w:cs="Cascadia Mono"/>
          <w:sz w:val="22"/>
          <w:szCs w:val="22"/>
        </w:rPr>
        <w:t xml:space="preserve">Equality operators allow the second case: </w:t>
      </w:r>
      <w:r>
        <w:rPr>
          <w:rFonts w:ascii="Cascadia Mono" w:hAnsi="Cascadia Mono" w:eastAsia="Cascadia Mono" w:cs="Cascadia Mono"/>
          <w:sz w:val="22"/>
          <w:szCs w:val="22"/>
        </w:rPr>
        <w:t>A</w:t>
      </w:r>
      <w:r>
        <w:rPr>
          <w:sz w:val="22"/>
          <w:szCs w:val="22"/>
        </w:rPr>
        <w:t xml:space="preserve"> </w:t>
      </w:r>
      <w:r>
        <w:rPr>
          <w:i/>
          <w:iCs/>
          <w:sz w:val="22"/>
          <w:szCs w:val="22"/>
        </w:rPr>
        <w:t>op</w:t>
      </w:r>
      <w:r>
        <w:rPr>
          <w:sz w:val="22"/>
          <w:szCs w:val="22"/>
        </w:rPr>
        <w:t> </w:t>
      </w:r>
      <w:r>
        <w:rPr>
          <w:rFonts w:ascii="Cascadia Mono" w:hAnsi="Cascadia Mono" w:eastAsia="Cascadia Mono" w:cs="Cascadia Mono"/>
          <w:sz w:val="22"/>
          <w:szCs w:val="22"/>
        </w:rPr>
        <w:t>s</w:t>
      </w:r>
      <w:r>
        <w:rPr>
          <w:sz w:val="22"/>
          <w:szCs w:val="22"/>
        </w:rPr>
        <w:t xml:space="preserve"> where </w:t>
      </w:r>
      <w:r>
        <w:rPr>
          <w:rFonts w:ascii="Cascadia Mono" w:hAnsi="Cascadia Mono" w:eastAsia="Cascadia Mono" w:cs="Cascadia Mono"/>
          <w:sz w:val="22"/>
          <w:szCs w:val="22"/>
        </w:rPr>
        <w:t>A</w:t>
      </w:r>
      <w:r>
        <w:rPr>
          <w:sz w:val="22"/>
          <w:szCs w:val="22"/>
        </w:rPr>
        <w:t xml:space="preserve"> is a matrix with no selection (or an empty one) and </w:t>
      </w:r>
      <w:r>
        <w:rPr>
          <w:rFonts w:ascii="Cascadia Mono" w:hAnsi="Cascadia Mono" w:eastAsia="Cascadia Mono" w:cs="Cascadia Mono"/>
          <w:sz w:val="22"/>
          <w:szCs w:val="22"/>
        </w:rPr>
        <w:t>s</w:t>
      </w:r>
      <w:r>
        <w:rPr>
          <w:sz w:val="22"/>
          <w:szCs w:val="22"/>
        </w:rPr>
        <w:t xml:space="preserve"> is a singleton</w:t>
      </w:r>
      <w:r>
        <w:rPr>
          <w:rFonts w:eastAsia="Cascadia Mono" w:cs="Cascadia Mono"/>
          <w:sz w:val="22"/>
          <w:szCs w:val="22"/>
        </w:rPr>
        <w:t xml:space="preserve"> We have seen what its semantics is. </w:t>
      </w:r>
      <w:r>
        <w:rPr>
          <w:rFonts w:eastAsia="Cascadia Mono" w:cs="Cascadia Mono"/>
          <w:sz w:val="22"/>
          <w:szCs w:val="22"/>
        </w:rPr>
      </w:r>
    </w:p>
    <w:p>
      <w:pPr>
        <w:ind w:left="170" w:firstLine="397"/>
        <w:spacing/>
        <w:jc w:val="both"/>
        <w:tabs defTabSz="708">
          <w:tab w:val="left" w:pos="1020" w:leader="none"/>
        </w:tabs>
        <w:rPr>
          <w:rFonts w:eastAsia="Cascadia Mono" w:cs="Cascadia Mono"/>
          <w:sz w:val="22"/>
          <w:szCs w:val="22"/>
        </w:rPr>
      </w:pPr>
      <w:r>
        <w:rPr>
          <w:rFonts w:eastAsia="Cascadia Mono" w:cs="Cascadia Mono"/>
          <w:sz w:val="22"/>
          <w:szCs w:val="22"/>
        </w:rPr>
        <w:t>For relational operators the third case is forbidden.</w:t>
      </w:r>
    </w:p>
    <w:p>
      <w:pPr>
        <w:pStyle w:val="para4"/>
      </w:pPr>
      <w:r>
        <w:t>Multiplication of a matrix by columns</w:t>
      </w:r>
    </w:p>
    <w:p>
      <w:pPr>
        <w:ind w:left="170"/>
        <w:spacing/>
        <w:jc w:val="both"/>
        <w:rPr>
          <w:rFonts w:eastAsia="Cascadia Mono" w:cs="Cascadia Mono"/>
          <w:sz w:val="22"/>
          <w:szCs w:val="22"/>
        </w:rPr>
      </w:pPr>
      <w:r>
        <w:rPr>
          <w:rFonts w:eastAsia="Cascadia Mono" w:cs="Cascadia Mono"/>
          <w:sz w:val="22"/>
          <w:szCs w:val="22"/>
        </w:rPr>
        <w:t>The rule for the third case makes possible the multiplication of a matrix by columns:</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A[4][6], B[4], C[6];</w:t>
      </w:r>
    </w:p>
    <w:p>
      <w:pPr>
        <w:ind w:left="170" w:firstLine="397"/>
        <w:spacing w:before="50"/>
        <w:jc w:val="both"/>
        <w:tabs defTabSz="708">
          <w:tab w:val="left" w:pos="1020" w:leader="none"/>
        </w:tabs>
        <w:rPr>
          <w:sz w:val="22"/>
          <w:szCs w:val="22"/>
        </w:rPr>
      </w:pPr>
      <w:r>
        <w:rPr>
          <w:rFonts w:ascii="Cascadia Mono" w:hAnsi="Cascadia Mono" w:eastAsia="Cascadia Mono" w:cs="Cascadia Mono"/>
          <w:sz w:val="22"/>
          <w:szCs w:val="22"/>
        </w:rPr>
        <w:t xml:space="preserve">A[:][:] *= B[:]; </w:t>
      </w:r>
      <w:r>
        <w:rPr>
          <w:sz w:val="22"/>
          <w:szCs w:val="22"/>
        </w:rPr>
        <w:t>// Multiplication by rows</w:t>
      </w:r>
    </w:p>
    <w:p>
      <w:pPr>
        <w:ind w:left="170" w:firstLine="397"/>
        <w:spacing w:before="50" w:after="240"/>
        <w:jc w:val="both"/>
        <w:tabs defTabSz="708">
          <w:tab w:val="left" w:pos="1020" w:leader="none"/>
        </w:tabs>
        <w:rPr>
          <w:sz w:val="22"/>
          <w:szCs w:val="22"/>
        </w:rPr>
      </w:pPr>
      <w:r>
        <w:rPr>
          <w:rFonts w:ascii="Cascadia Mono" w:hAnsi="Cascadia Mono" w:eastAsia="Cascadia Mono" w:cs="Cascadia Mono"/>
          <w:sz w:val="22"/>
          <w:szCs w:val="22"/>
        </w:rPr>
        <w:t xml:space="preserve">A[:] *= C[]; </w:t>
      </w:r>
      <w:r>
        <w:rPr>
          <w:sz w:val="22"/>
          <w:szCs w:val="22"/>
        </w:rPr>
        <w:t>// Multiplication by columns</w:t>
      </w:r>
    </w:p>
    <w:p>
      <w:pPr>
        <w:pStyle w:val="para3"/>
      </w:pPr>
      <w:bookmarkStart w:id="131" w:name="_TOC000057"/>
      <w:r/>
      <w:bookmarkEnd w:id="125"/>
      <w:r>
        <w:t>On modifiable lvalues</w:t>
      </w:r>
      <w:bookmarkEnd w:id="131"/>
      <w:r/>
    </w:p>
    <w:p>
      <w:pPr>
        <w:ind w:left="170"/>
        <w:spacing/>
        <w:jc w:val="both"/>
        <w:rPr>
          <w:sz w:val="22"/>
          <w:szCs w:val="22"/>
        </w:rPr>
      </w:pPr>
      <w:r>
        <w:rPr>
          <w:sz w:val="22"/>
          <w:szCs w:val="22"/>
        </w:rPr>
        <w:t>The definition of modifiable lvalue excludes arrays from it. If we look for “modifiable lvalue” in the standard we find the following instances, aside from the definition:</w:t>
      </w:r>
    </w:p>
    <w:p>
      <w:pPr>
        <w:ind w:left="170"/>
        <w:spacing/>
        <w:jc w:val="both"/>
        <w:rPr>
          <w:sz w:val="22"/>
          <w:szCs w:val="22"/>
        </w:rPr>
      </w:pPr>
      <w:r>
        <w:rPr>
          <w:sz w:val="22"/>
          <w:szCs w:val="22"/>
        </w:rPr>
      </w:r>
    </w:p>
    <w:p>
      <w:pPr>
        <w:numPr>
          <w:ilvl w:val="0"/>
          <w:numId w:val="2"/>
        </w:numPr>
        <w:ind w:left="397" w:hanging="227"/>
        <w:spacing/>
        <w:jc w:val="both"/>
        <w:rPr>
          <w:sz w:val="22"/>
          <w:szCs w:val="22"/>
        </w:rPr>
      </w:pPr>
      <w:r>
        <w:rPr>
          <w:sz w:val="22"/>
          <w:szCs w:val="22"/>
        </w:rPr>
        <w:t>postfix/prefix increment and decrement</w:t>
      </w:r>
    </w:p>
    <w:p>
      <w:pPr>
        <w:ind w:left="567"/>
        <w:spacing w:before="60"/>
        <w:jc w:val="both"/>
        <w:rPr>
          <w:sz w:val="22"/>
          <w:szCs w:val="22"/>
        </w:rPr>
      </w:pPr>
      <w:r>
        <w:rPr>
          <w:i/>
          <w:iCs/>
          <w:sz w:val="22"/>
          <w:szCs w:val="22"/>
        </w:rPr>
        <w:t>[...] arithmetic or pointer type, and shall be a modifiable lvalue.</w:t>
      </w:r>
      <w:r>
        <w:rPr>
          <w:sz w:val="22"/>
          <w:szCs w:val="22"/>
        </w:rPr>
      </w:r>
    </w:p>
    <w:p>
      <w:pPr>
        <w:numPr>
          <w:ilvl w:val="0"/>
          <w:numId w:val="2"/>
        </w:numPr>
        <w:ind w:left="397" w:hanging="227"/>
        <w:spacing w:before="120"/>
        <w:jc w:val="both"/>
        <w:rPr>
          <w:i/>
          <w:iCs/>
          <w:sz w:val="22"/>
          <w:szCs w:val="22"/>
        </w:rPr>
      </w:pPr>
      <w:r>
        <w:rPr>
          <w:i/>
          <w:iCs/>
          <w:sz w:val="22"/>
          <w:szCs w:val="22"/>
        </w:rPr>
        <w:t>An assignment operator shall have a modifiable lvalue as its left operand.</w:t>
      </w:r>
    </w:p>
    <w:p>
      <w:pPr>
        <w:numPr>
          <w:ilvl w:val="0"/>
          <w:numId w:val="2"/>
        </w:numPr>
        <w:ind w:left="397" w:hanging="227"/>
        <w:spacing w:before="120"/>
        <w:jc w:val="both"/>
        <w:rPr>
          <w:sz w:val="22"/>
          <w:szCs w:val="22"/>
        </w:rPr>
      </w:pPr>
      <w:r>
        <w:rPr>
          <w:sz w:val="22"/>
          <w:szCs w:val="22"/>
        </w:rPr>
        <w:t>errno</w:t>
      </w:r>
    </w:p>
    <w:p>
      <w:pPr>
        <w:ind w:left="567"/>
        <w:spacing w:before="60"/>
        <w:jc w:val="both"/>
        <w:rPr>
          <w:i/>
          <w:iCs/>
          <w:sz w:val="22"/>
          <w:szCs w:val="22"/>
        </w:rPr>
      </w:pPr>
      <w:r>
        <w:rPr>
          <w:i/>
          <w:iCs/>
          <w:sz w:val="22"/>
          <w:szCs w:val="22"/>
        </w:rPr>
        <w:t>which expands to a modifiable lvalue that has type int</w:t>
      </w:r>
    </w:p>
    <w:p>
      <w:pPr>
        <w:numPr>
          <w:ilvl w:val="0"/>
          <w:numId w:val="2"/>
        </w:numPr>
        <w:ind w:left="397" w:hanging="227"/>
        <w:spacing w:before="120"/>
        <w:jc w:val="both"/>
        <w:rPr>
          <w:sz w:val="22"/>
          <w:szCs w:val="22"/>
        </w:rPr>
      </w:pPr>
      <w:r>
        <w:rPr>
          <w:sz w:val="22"/>
          <w:szCs w:val="22"/>
        </w:rPr>
        <w:t>Checked integer operation type-generic macros</w:t>
      </w:r>
    </w:p>
    <w:p>
      <w:pPr>
        <w:ind w:left="567"/>
        <w:spacing w:before="60"/>
        <w:jc w:val="both"/>
        <w:rPr>
          <w:i/>
          <w:iCs/>
          <w:sz w:val="22"/>
          <w:szCs w:val="22"/>
        </w:rPr>
      </w:pPr>
      <w:r>
        <w:rPr>
          <w:i/>
          <w:iCs/>
          <w:sz w:val="22"/>
          <w:szCs w:val="22"/>
        </w:rPr>
        <w:t>result shall be a modifiable lvalue of any integer type other than ...</w:t>
      </w:r>
    </w:p>
    <w:p>
      <w:pPr>
        <w:numPr>
          <w:ilvl w:val="0"/>
          <w:numId w:val="2"/>
        </w:numPr>
        <w:ind w:left="397" w:hanging="227"/>
        <w:spacing w:before="120"/>
        <w:jc w:val="both"/>
        <w:rPr>
          <w:sz w:val="22"/>
          <w:szCs w:val="22"/>
        </w:rPr>
      </w:pPr>
      <w:r>
        <w:rPr>
          <w:sz w:val="22"/>
          <w:szCs w:val="22"/>
        </w:rPr>
        <w:t>stderr, stdin, and stdout</w:t>
      </w:r>
    </w:p>
    <w:p>
      <w:pPr>
        <w:ind w:left="567"/>
        <w:spacing/>
        <w:jc w:val="both"/>
        <w:rPr>
          <w:i/>
          <w:iCs/>
          <w:sz w:val="22"/>
          <w:szCs w:val="22"/>
        </w:rPr>
      </w:pPr>
      <w:r>
        <w:rPr>
          <w:i/>
          <w:iCs/>
          <w:sz w:val="22"/>
          <w:szCs w:val="22"/>
        </w:rPr>
        <w:t>are not required to be modifiable lvalues</w:t>
      </w:r>
    </w:p>
    <w:p>
      <w:pPr>
        <w:ind w:left="170"/>
        <w:spacing/>
        <w:jc w:val="both"/>
        <w:rPr>
          <w:sz w:val="22"/>
          <w:szCs w:val="22"/>
        </w:rPr>
      </w:pPr>
      <w:r>
        <w:rPr>
          <w:sz w:val="22"/>
          <w:szCs w:val="22"/>
        </w:rPr>
      </w:r>
    </w:p>
    <w:p>
      <w:pPr>
        <w:ind w:left="170" w:firstLine="397"/>
        <w:spacing/>
        <w:jc w:val="both"/>
        <w:rPr>
          <w:sz w:val="22"/>
          <w:szCs w:val="22"/>
        </w:rPr>
      </w:pPr>
      <w:r>
        <w:rPr>
          <w:sz w:val="22"/>
          <w:szCs w:val="22"/>
        </w:rPr>
        <w:t>Therefore, the only use of the term that needs arrays excluded from modifiable lvalues is the one on the assignment operator. But that subclause lists the possible combinations for the types of left and right operands, and an array can never be the left operand. So,</w:t>
      </w:r>
    </w:p>
    <w:p>
      <w:pPr>
        <w:ind w:left="170" w:firstLine="397"/>
        <w:spacing w:before="240" w:after="240"/>
        <w:jc w:val="both"/>
        <w:rPr>
          <w:i/>
          <w:iCs/>
          <w:sz w:val="22"/>
          <w:szCs w:val="22"/>
        </w:rPr>
      </w:pPr>
      <w:r>
        <w:rPr>
          <w:i/>
          <w:iCs/>
          <w:sz w:val="22"/>
          <w:szCs w:val="22"/>
        </w:rPr>
        <w:t>The exclusion of array from modifiable lvalues is not needed in the current standard</w:t>
      </w:r>
    </w:p>
    <w:p>
      <w:pPr>
        <w:ind w:left="170" w:firstLine="397"/>
        <w:spacing/>
        <w:jc w:val="both"/>
        <w:rPr>
          <w:sz w:val="22"/>
          <w:szCs w:val="22"/>
        </w:rPr>
      </w:pPr>
      <w:r>
        <w:rPr>
          <w:sz w:val="22"/>
          <w:szCs w:val="22"/>
        </w:rPr>
        <w:t>Hence, it would be more appropriate to say that an lvalue of array type cannot be modified because there is no production in the language that will do it, than to say that they are not, intrinsically, modifiable.</w:t>
      </w:r>
    </w:p>
    <w:p>
      <w:pPr>
        <w:ind w:left="170" w:firstLine="397"/>
        <w:spacing/>
        <w:jc w:val="both"/>
        <w:rPr>
          <w:sz w:val="22"/>
          <w:szCs w:val="22"/>
        </w:rPr>
      </w:pPr>
      <w:r>
        <w:rPr>
          <w:sz w:val="22"/>
          <w:szCs w:val="22"/>
        </w:rPr>
        <w:t>Now we have arrays that can be the left operand of an assignment, because it is possible that an array which does not decay is the right one. The obvious adjustment to the wording was to exclude from modifiable lvalues only arrays not carrying a selection. But the preceding analysis shows that it is simpler to just drop the clause “does not have array type” from the definition. A further change is needed: it has to be required, for an array to be modifiable, that the singletons be modifiable lvalues.</w:t>
      </w:r>
    </w:p>
    <w:p>
      <w:pPr>
        <w:ind w:left="170" w:firstLine="397"/>
        <w:spacing/>
        <w:jc w:val="both"/>
        <w:rPr>
          <w:sz w:val="22"/>
          <w:szCs w:val="22"/>
        </w:rPr>
      </w:pPr>
      <w:r>
        <w:rPr>
          <w:sz w:val="22"/>
          <w:szCs w:val="22"/>
        </w:rPr>
        <w:t>This choice also accommodates arrays at the left of an assignment better, as in</w:t>
      </w:r>
      <w:r>
        <w:rPr>
          <w:rFonts w:ascii="Cascadia Mono" w:hAnsi="Cascadia Mono" w:eastAsia="Cascadia Mono" w:cs="Cascadia Mono"/>
          <w:sz w:val="22"/>
          <w:szCs w:val="22"/>
        </w:rPr>
        <w:t xml:space="preserve"> E = B[]</w:t>
      </w:r>
      <w:r>
        <w:rPr>
          <w:sz w:val="22"/>
          <w:szCs w:val="22"/>
        </w:rPr>
        <w:t xml:space="preserve">, where </w:t>
      </w:r>
      <w:r>
        <w:rPr>
          <w:rFonts w:ascii="Cascadia Mono" w:hAnsi="Cascadia Mono" w:eastAsia="Cascadia Mono" w:cs="Cascadia Mono"/>
          <w:sz w:val="22"/>
          <w:szCs w:val="22"/>
        </w:rPr>
        <w:t>E</w:t>
      </w:r>
      <w:r>
        <w:rPr>
          <w:sz w:val="22"/>
          <w:szCs w:val="22"/>
        </w:rPr>
        <w:t xml:space="preserve"> need not carry a selection.</w:t>
      </w:r>
    </w:p>
    <w:p>
      <w:pPr>
        <w:pStyle w:val="para2"/>
        <w:numPr>
          <w:ilvl w:val="0"/>
          <w:numId w:val="3"/>
        </w:numPr>
        <w:ind w:left="360" w:hanging="360"/>
      </w:pPr>
      <w:bookmarkStart w:id="132" w:name="_TOC000205"/>
      <w:r/>
      <w:bookmarkStart w:id="133" w:name="_TOC000025"/>
      <w:r>
        <w:t xml:space="preserve">Complexity of </w:t>
      </w:r>
      <w:bookmarkEnd w:id="133"/>
      <w:r>
        <w:t>implementation</w:t>
      </w:r>
      <w:bookmarkEnd w:id="132"/>
      <w:r/>
      <w:bookmarkStart w:id="134" w:name="_TOC000206"/>
      <w:r/>
      <w:bookmarkEnd w:id="134"/>
      <w:r/>
    </w:p>
    <w:p>
      <w:pPr>
        <w:pStyle w:val="para3"/>
      </w:pPr>
      <w:bookmarkStart w:id="135" w:name="_TOC000144"/>
      <w:r>
        <w:t>What would be mandatory</w:t>
      </w:r>
      <w:bookmarkEnd w:id="135"/>
      <w:r/>
    </w:p>
    <w:p>
      <w:pPr>
        <w:ind w:left="170"/>
        <w:spacing/>
        <w:jc w:val="both"/>
        <w:rPr>
          <w:sz w:val="22"/>
          <w:szCs w:val="22"/>
        </w:rPr>
      </w:pPr>
      <w:r>
        <w:rPr>
          <w:sz w:val="22"/>
          <w:szCs w:val="22"/>
        </w:rPr>
        <w:t>As we noted in the introduction, small implementations are reluctant to adopt complex features, but at the same time the committee should strive to avoid divergence between implementations, which requires standardising common extensions and, as the present case, providing a proposal (technical specification) for an extension not yet common but for which interest has been expressed, and eventually make it standard, enriched with implementation feedback. The only way to achieve both goals is to standardise the features and at the same time allowing implementations not to implement them if they don’t want.</w:t>
      </w:r>
    </w:p>
    <w:p>
      <w:pPr>
        <w:ind w:left="170" w:firstLine="397"/>
        <w:spacing/>
        <w:jc w:val="both"/>
        <w:rPr>
          <w:sz w:val="22"/>
          <w:szCs w:val="22"/>
        </w:rPr>
      </w:pPr>
      <w:r>
        <w:rPr>
          <w:sz w:val="22"/>
          <w:szCs w:val="22"/>
        </w:rPr>
        <w:t>In the first place, we do not want to make range selections mandatory:</w:t>
      </w:r>
    </w:p>
    <w:p>
      <w:pPr>
        <w:ind w:left="1134" w:hanging="567"/>
        <w:spacing w:before="240" w:after="240"/>
        <w:jc w:val="both"/>
        <w:rPr>
          <w:sz w:val="22"/>
          <w:szCs w:val="22"/>
        </w:rPr>
      </w:pPr>
      <w:r>
        <w:rPr>
          <w:rFonts w:ascii="Cascadia Mono" w:hAnsi="Cascadia Mono" w:eastAsia="Cascadia Mono" w:cs="Cascadia Mono"/>
          <w:b/>
          <w:bCs/>
          <w:color w:val="7f0000"/>
          <w:sz w:val="22"/>
          <w:szCs w:val="22"/>
        </w:rPr>
        <w:t>__STDC_ARRAY_SELECTIONS__</w:t>
      </w:r>
      <w:r>
        <w:rPr>
          <w:rFonts w:ascii="Cascadia Mono" w:hAnsi="Cascadia Mono" w:eastAsia="Cascadia Mono" w:cs="Cascadia Mono"/>
          <w:sz w:val="22"/>
          <w:szCs w:val="22"/>
        </w:rPr>
        <w:t xml:space="preserve"> </w:t>
      </w:r>
      <w:r>
        <w:rPr>
          <w:sz w:val="22"/>
          <w:szCs w:val="22"/>
        </w:rPr>
        <w:t xml:space="preserve">Undefined or defined and expands to </w:t>
      </w:r>
      <w:r>
        <w:rPr>
          <w:rFonts w:ascii="Cascadia Mono" w:hAnsi="Cascadia Mono" w:eastAsia="Cascadia Mono" w:cs="Cascadia Mono"/>
          <w:sz w:val="22"/>
          <w:szCs w:val="22"/>
        </w:rPr>
        <w:t>0</w:t>
      </w:r>
      <w:r>
        <w:rPr>
          <w:sz w:val="22"/>
          <w:szCs w:val="22"/>
        </w:rPr>
        <w:t xml:space="preserve"> if range selections are not supported; expands to </w:t>
      </w:r>
      <w:r>
        <w:rPr>
          <w:rFonts w:ascii="Cascadia Mono" w:hAnsi="Cascadia Mono" w:eastAsia="Cascadia Mono" w:cs="Cascadia Mono"/>
          <w:sz w:val="22"/>
          <w:szCs w:val="22"/>
        </w:rPr>
        <w:t>1</w:t>
      </w:r>
      <w:r>
        <w:rPr>
          <w:sz w:val="22"/>
          <w:szCs w:val="22"/>
        </w:rPr>
        <w:t xml:space="preserve"> otherwise.</w:t>
      </w:r>
    </w:p>
    <w:p>
      <w:pPr>
        <w:ind w:left="170"/>
        <w:spacing/>
        <w:jc w:val="both"/>
        <w:rPr>
          <w:sz w:val="22"/>
          <w:szCs w:val="22"/>
        </w:rPr>
      </w:pPr>
      <w:r>
        <w:rPr>
          <w:sz w:val="22"/>
          <w:szCs w:val="22"/>
        </w:rPr>
        <w:t xml:space="preserve">Note that we have written </w:t>
      </w:r>
      <w:r>
        <w:rPr>
          <w:i/>
          <w:iCs/>
          <w:sz w:val="22"/>
          <w:szCs w:val="22"/>
        </w:rPr>
        <w:t>range</w:t>
      </w:r>
      <w:r>
        <w:rPr>
          <w:sz w:val="22"/>
          <w:szCs w:val="22"/>
        </w:rPr>
        <w:t xml:space="preserve"> selections. We intend to make empty selections mandatory. The reason we name it array_selections and nor range_selections is that other array selections are possible, though we do not provide wording for them (indexed and direct selections).</w:t>
      </w:r>
    </w:p>
    <w:p>
      <w:pPr>
        <w:ind w:left="170" w:firstLine="397"/>
        <w:spacing/>
        <w:jc w:val="both"/>
        <w:rPr>
          <w:sz w:val="22"/>
          <w:szCs w:val="22"/>
        </w:rPr>
      </w:pPr>
      <w:r>
        <w:rPr>
          <w:sz w:val="22"/>
          <w:szCs w:val="22"/>
        </w:rPr>
        <w:t>The established practice for feature test macros is to define the macro in negative terms:</w:t>
      </w:r>
    </w:p>
    <w:p>
      <w:pPr>
        <w:ind w:left="1134" w:hanging="567"/>
        <w:spacing w:before="240" w:after="240"/>
        <w:jc w:val="both"/>
        <w:rPr>
          <w:sz w:val="22"/>
          <w:szCs w:val="22"/>
        </w:rPr>
      </w:pPr>
      <w:r>
        <w:rPr>
          <w:rFonts w:ascii="Cascadia Mono" w:hAnsi="Cascadia Mono" w:eastAsia="Cascadia Mono" w:cs="Cascadia Mono"/>
          <w:b/>
          <w:bCs/>
          <w:color w:val="7f0000"/>
          <w:sz w:val="22"/>
          <w:szCs w:val="22"/>
        </w:rPr>
        <w:t>__STDC_N0_ARRAY_SELECTIONS__</w:t>
      </w:r>
      <w:r>
        <w:rPr>
          <w:rFonts w:ascii="Cascadia Mono" w:hAnsi="Cascadia Mono" w:eastAsia="Cascadia Mono" w:cs="Cascadia Mono"/>
          <w:sz w:val="22"/>
          <w:szCs w:val="22"/>
        </w:rPr>
        <w:t xml:space="preserve"> </w:t>
      </w:r>
      <w:r>
        <w:rPr>
          <w:sz w:val="22"/>
          <w:szCs w:val="22"/>
        </w:rPr>
        <w:t xml:space="preserve">Defined to </w:t>
      </w:r>
      <w:r>
        <w:rPr>
          <w:rFonts w:ascii="Cascadia Mono" w:hAnsi="Cascadia Mono" w:eastAsia="Cascadia Mono" w:cs="Cascadia Mono"/>
          <w:sz w:val="22"/>
          <w:szCs w:val="22"/>
        </w:rPr>
        <w:t>0</w:t>
      </w:r>
      <w:r>
        <w:rPr>
          <w:sz w:val="22"/>
          <w:szCs w:val="22"/>
        </w:rPr>
        <w:t xml:space="preserve"> if range selections are not supported.</w:t>
      </w:r>
    </w:p>
    <w:p>
      <w:pPr>
        <w:ind w:left="170"/>
        <w:spacing/>
        <w:jc w:val="both"/>
        <w:rPr>
          <w:sz w:val="22"/>
          <w:szCs w:val="22"/>
        </w:rPr>
      </w:pPr>
      <w:r>
        <w:rPr>
          <w:sz w:val="22"/>
          <w:szCs w:val="22"/>
        </w:rPr>
        <w:t>This way, if in the future the feature is made mandatory, the macro can disappear. Actually, this can also be done if the macro is defined in positive terms. If so, programs will need a test for the version under which they are being compiled if they want to test the availability of the feature, since lack of the macro can mean very old or very new version. But a definition in negative terms also requires a test for older versions. In one case the version test is to distinguish before mandatory from after mandatory; in the other case, before existence from existence.</w:t>
      </w:r>
    </w:p>
    <w:p>
      <w:pPr>
        <w:ind w:left="170" w:firstLine="397"/>
        <w:spacing/>
        <w:jc w:val="both"/>
        <w:rPr>
          <w:sz w:val="22"/>
          <w:szCs w:val="22"/>
        </w:rPr>
      </w:pPr>
      <w:r>
        <w:rPr>
          <w:sz w:val="22"/>
          <w:szCs w:val="22"/>
        </w:rPr>
        <w:t>There may be a difference in the expression of intent; a negative definition seems to convey that supporting the feature is the default. We choose the positive definition because we will be using the macro also for another purpose, where absence of the macro cannot possibly mean the new behaviour (see “Conflict with array subscripting” with respect to direct selections below).</w:t>
      </w:r>
    </w:p>
    <w:p>
      <w:pPr>
        <w:ind w:left="170" w:firstLine="397"/>
        <w:spacing w:before="120"/>
        <w:jc w:val="both"/>
        <w:rPr>
          <w:sz w:val="22"/>
          <w:szCs w:val="22"/>
        </w:rPr>
      </w:pPr>
      <w:r>
        <w:rPr>
          <w:sz w:val="22"/>
          <w:szCs w:val="22"/>
        </w:rPr>
        <w:t xml:space="preserve">Implementations defining </w:t>
      </w:r>
      <w:r>
        <w:rPr>
          <w:rFonts w:ascii="Cascadia Mono" w:hAnsi="Cascadia Mono" w:eastAsia="Cascadia Mono" w:cs="Cascadia Mono"/>
          <w:b/>
          <w:bCs/>
          <w:color w:val="7f0000"/>
          <w:sz w:val="22"/>
          <w:szCs w:val="22"/>
        </w:rPr>
        <w:t>__STDC_​ARRAY_​SELECTIONS__</w:t>
      </w:r>
      <w:r>
        <w:rPr>
          <w:sz w:val="22"/>
          <w:szCs w:val="22"/>
        </w:rPr>
        <w:t xml:space="preserve"> to </w:t>
      </w:r>
      <w:r>
        <w:rPr>
          <w:rFonts w:ascii="Cascadia Mono" w:hAnsi="Cascadia Mono" w:eastAsia="Cascadia Mono" w:cs="Cascadia Mono"/>
          <w:sz w:val="22"/>
          <w:szCs w:val="22"/>
        </w:rPr>
        <w:t>1</w:t>
      </w:r>
      <w:r>
        <w:rPr>
          <w:sz w:val="22"/>
          <w:szCs w:val="22"/>
        </w:rPr>
        <w:t xml:space="preserve"> may still be allowed to only accept a partial set of possible combinations. We propose the following optionality:</w:t>
      </w:r>
    </w:p>
    <w:p>
      <w:pPr>
        <w:ind w:left="1134" w:hanging="567"/>
        <w:spacing w:before="240"/>
        <w:jc w:val="both"/>
        <w:rPr>
          <w:sz w:val="22"/>
          <w:szCs w:val="22"/>
        </w:rPr>
      </w:pPr>
      <w:r>
        <w:rPr>
          <w:rFonts w:ascii="Cascadia Mono" w:hAnsi="Cascadia Mono" w:eastAsia="Cascadia Mono" w:cs="Cascadia Mono"/>
          <w:b/>
          <w:bCs/>
          <w:color w:val="7f0000"/>
          <w:sz w:val="22"/>
          <w:szCs w:val="22"/>
        </w:rPr>
        <w:t>__STDC_ARRSEL_NESTED__</w:t>
      </w:r>
      <w:r>
        <w:rPr>
          <w:rFonts w:ascii="Cascadia Mono" w:hAnsi="Cascadia Mono" w:eastAsia="Cascadia Mono" w:cs="Cascadia Mono"/>
          <w:sz w:val="22"/>
          <w:szCs w:val="22"/>
        </w:rPr>
        <w:t xml:space="preserve"> </w:t>
      </w:r>
      <w:r>
        <w:rPr>
          <w:sz w:val="22"/>
          <w:szCs w:val="22"/>
        </w:rPr>
        <w:t xml:space="preserve">Expands to </w:t>
      </w:r>
      <w:r>
        <w:rPr>
          <w:rFonts w:ascii="Cascadia Mono" w:hAnsi="Cascadia Mono" w:eastAsia="Cascadia Mono" w:cs="Cascadia Mono"/>
          <w:sz w:val="22"/>
          <w:szCs w:val="22"/>
        </w:rPr>
        <w:t>0</w:t>
      </w:r>
      <w:r>
        <w:rPr>
          <w:sz w:val="22"/>
          <w:szCs w:val="22"/>
        </w:rPr>
        <w:t xml:space="preserve"> if selections of the form </w:t>
      </w:r>
      <w:r>
        <w:rPr>
          <w:rFonts w:ascii="Cascadia Mono" w:hAnsi="Cascadia Mono" w:eastAsia="Cascadia Mono" w:cs="Cascadia Mono"/>
          <w:sz w:val="22"/>
          <w:szCs w:val="22"/>
        </w:rPr>
        <w:t>[B:L]</w:t>
      </w:r>
      <w:r>
        <w:rPr>
          <w:sz w:val="22"/>
          <w:szCs w:val="22"/>
        </w:rPr>
        <w:t xml:space="preserve"> and </w:t>
      </w:r>
      <w:r>
        <w:rPr>
          <w:rFonts w:ascii="Cascadia Mono" w:hAnsi="Cascadia Mono" w:eastAsia="Cascadia Mono" w:cs="Cascadia Mono"/>
          <w:sz w:val="22"/>
          <w:szCs w:val="22"/>
        </w:rPr>
        <w:t>[B:L:s]</w:t>
      </w:r>
      <w:r>
        <w:rPr>
          <w:sz w:val="22"/>
          <w:szCs w:val="22"/>
        </w:rPr>
        <w:t xml:space="preserve"> can only be applied to expressions of pointer type and to arrays carrying no selection or an empty selection, and range operations are allowed only if the selected elements from the matrices treated as a range of objects are singletons. Expands to </w:t>
      </w:r>
      <w:r>
        <w:rPr>
          <w:rFonts w:ascii="Cascadia Mono" w:hAnsi="Cascadia Mono" w:eastAsia="Cascadia Mono" w:cs="Cascadia Mono"/>
          <w:sz w:val="22"/>
          <w:szCs w:val="22"/>
        </w:rPr>
        <w:t>1</w:t>
      </w:r>
      <w:r>
        <w:rPr>
          <w:sz w:val="22"/>
          <w:szCs w:val="22"/>
        </w:rPr>
        <w:t xml:space="preserve"> otherwise.</w:t>
      </w:r>
    </w:p>
    <w:p>
      <w:pPr>
        <w:ind w:left="1134" w:hanging="567"/>
        <w:spacing w:before="60" w:after="240"/>
        <w:jc w:val="both"/>
        <w:rPr>
          <w:sz w:val="22"/>
          <w:szCs w:val="22"/>
        </w:rPr>
      </w:pPr>
      <w:r>
        <w:rPr>
          <w:rFonts w:ascii="Cascadia Mono" w:hAnsi="Cascadia Mono" w:eastAsia="Cascadia Mono" w:cs="Cascadia Mono"/>
          <w:b/>
          <w:bCs/>
          <w:color w:val="7f0000"/>
          <w:sz w:val="22"/>
          <w:szCs w:val="22"/>
        </w:rPr>
        <w:t>__STDC_ARRSEL_STEPPED__</w:t>
      </w:r>
      <w:r>
        <w:rPr>
          <w:rFonts w:ascii="Cascadia Mono" w:hAnsi="Cascadia Mono" w:eastAsia="Cascadia Mono" w:cs="Cascadia Mono"/>
          <w:sz w:val="22"/>
          <w:szCs w:val="22"/>
        </w:rPr>
        <w:t xml:space="preserve"> </w:t>
      </w:r>
      <w:r>
        <w:rPr>
          <w:sz w:val="22"/>
          <w:szCs w:val="22"/>
        </w:rPr>
        <w:t xml:space="preserve">Expands to </w:t>
      </w:r>
      <w:r>
        <w:rPr>
          <w:rFonts w:ascii="Cascadia Mono" w:hAnsi="Cascadia Mono" w:eastAsia="Cascadia Mono" w:cs="Cascadia Mono"/>
          <w:sz w:val="22"/>
          <w:szCs w:val="22"/>
        </w:rPr>
        <w:t>0</w:t>
      </w:r>
      <w:r>
        <w:rPr>
          <w:sz w:val="22"/>
          <w:szCs w:val="22"/>
        </w:rPr>
        <w:t xml:space="preserve"> if stepped selections are not supported; to </w:t>
      </w:r>
      <w:r>
        <w:rPr>
          <w:rFonts w:ascii="Cascadia Mono" w:hAnsi="Cascadia Mono" w:eastAsia="Cascadia Mono" w:cs="Cascadia Mono"/>
          <w:sz w:val="22"/>
          <w:szCs w:val="22"/>
        </w:rPr>
        <w:t>1</w:t>
      </w:r>
      <w:r>
        <w:rPr>
          <w:sz w:val="22"/>
          <w:szCs w:val="22"/>
        </w:rPr>
        <w:t xml:space="preserve"> if they are supported.</w:t>
      </w:r>
    </w:p>
    <w:p>
      <w:pPr>
        <w:ind w:left="170" w:firstLine="397"/>
        <w:spacing/>
        <w:jc w:val="both"/>
        <w:rPr>
          <w:sz w:val="22"/>
          <w:szCs w:val="22"/>
        </w:rPr>
      </w:pPr>
      <w:r>
        <w:rPr>
          <w:sz w:val="22"/>
          <w:szCs w:val="22"/>
        </w:rPr>
        <w:t>If these two macros expand to </w:t>
      </w:r>
      <w:r>
        <w:rPr>
          <w:rFonts w:ascii="Cascadia Mono" w:hAnsi="Cascadia Mono" w:eastAsia="Cascadia Mono" w:cs="Cascadia Mono"/>
          <w:sz w:val="22"/>
          <w:szCs w:val="22"/>
        </w:rPr>
        <w:t>0</w:t>
      </w:r>
      <w:r>
        <w:rPr>
          <w:sz w:val="22"/>
          <w:szCs w:val="22"/>
        </w:rPr>
        <w:t xml:space="preserve"> broken selections cannot arise. Furthermore, a value of </w:t>
      </w:r>
      <w:r>
        <w:rPr>
          <w:rFonts w:ascii="Cascadia Mono" w:hAnsi="Cascadia Mono" w:eastAsia="Cascadia Mono" w:cs="Cascadia Mono"/>
          <w:sz w:val="22"/>
          <w:szCs w:val="22"/>
        </w:rPr>
        <w:t>0</w:t>
      </w:r>
      <w:r>
        <w:rPr>
          <w:sz w:val="22"/>
          <w:szCs w:val="22"/>
        </w:rPr>
        <w:t xml:space="preserve"> in the first macro means that a maximal sequence, in the code, of adjacent array selections either results in a selection of singletons or is an empty selection (i.e., </w:t>
      </w:r>
      <w:r>
        <w:rPr>
          <w:rFonts w:ascii="Cascadia Mono" w:hAnsi="Cascadia Mono" w:eastAsia="Cascadia Mono" w:cs="Cascadia Mono"/>
          <w:sz w:val="22"/>
          <w:szCs w:val="22"/>
        </w:rPr>
        <w:t>[][]... []</w:t>
      </w:r>
      <w:r>
        <w:rPr>
          <w:sz w:val="22"/>
          <w:szCs w:val="22"/>
        </w:rPr>
        <w:t xml:space="preserve">), except that a partial selection is allowed if it is used as the operand of some operator that treats it as a whole, namely, </w:t>
      </w:r>
      <w:r>
        <w:rPr>
          <w:rFonts w:ascii="Cascadia Mono" w:hAnsi="Cascadia Mono" w:eastAsia="Cascadia Mono" w:cs="Cascadia Mono"/>
          <w:b/>
          <w:bCs/>
          <w:sz w:val="22"/>
          <w:szCs w:val="22"/>
        </w:rPr>
        <w:t>sizeof</w:t>
      </w:r>
      <w:r>
        <w:rPr>
          <w:sz w:val="22"/>
          <w:szCs w:val="22"/>
        </w:rPr>
        <w:t xml:space="preserve"> or the typeof operands. Such an implementation would allow comparisons of whole matrices as in </w:t>
      </w:r>
      <w:r>
        <w:rPr>
          <w:rFonts w:ascii="Cascadia Mono" w:hAnsi="Cascadia Mono" w:eastAsia="Cascadia Mono" w:cs="Cascadia Mono"/>
          <w:sz w:val="22"/>
          <w:szCs w:val="22"/>
        </w:rPr>
        <w:t>A[] == B[]</w:t>
      </w:r>
      <w:r>
        <w:rPr>
          <w:sz w:val="22"/>
          <w:szCs w:val="22"/>
        </w:rPr>
        <w:t xml:space="preserve"> and assignments like </w:t>
      </w:r>
      <w:r>
        <w:rPr>
          <w:rFonts w:ascii="Cascadia Mono" w:hAnsi="Cascadia Mono" w:eastAsia="Cascadia Mono" w:cs="Cascadia Mono"/>
          <w:sz w:val="22"/>
          <w:szCs w:val="22"/>
        </w:rPr>
        <w:t>E = B[]</w:t>
      </w:r>
      <w:r>
        <w:rPr>
          <w:sz w:val="22"/>
          <w:szCs w:val="22"/>
        </w:rPr>
        <w:t xml:space="preserve">, but not assignments like </w:t>
      </w:r>
      <w:r>
        <w:rPr>
          <w:rFonts w:ascii="Cascadia Mono" w:hAnsi="Cascadia Mono" w:eastAsia="Cascadia Mono" w:cs="Cascadia Mono"/>
          <w:sz w:val="22"/>
          <w:szCs w:val="22"/>
        </w:rPr>
        <w:t>E[:] = B[]</w:t>
      </w:r>
      <w:r>
        <w:rPr>
          <w:sz w:val="22"/>
          <w:szCs w:val="22"/>
        </w:rPr>
        <w:t xml:space="preserve">, which is a range operation on the elements </w:t>
      </w:r>
      <w:r>
        <w:rPr>
          <w:rFonts w:ascii="Cascadia Mono" w:hAnsi="Cascadia Mono" w:eastAsia="Cascadia Mono" w:cs="Cascadia Mono"/>
          <w:sz w:val="22"/>
          <w:szCs w:val="22"/>
        </w:rPr>
        <w:t>E[:]</w:t>
      </w:r>
      <w:r>
        <w:rPr>
          <w:sz w:val="22"/>
          <w:szCs w:val="22"/>
        </w:rPr>
        <w:t>, which are not singletons.</w:t>
      </w:r>
    </w:p>
    <w:p>
      <w:pPr>
        <w:ind w:left="170" w:firstLine="397"/>
        <w:spacing/>
        <w:jc w:val="both"/>
        <w:rPr>
          <w:sz w:val="22"/>
          <w:szCs w:val="22"/>
        </w:rPr>
      </w:pPr>
      <w:r>
        <w:rPr>
          <w:sz w:val="22"/>
          <w:szCs w:val="22"/>
        </w:rPr>
        <w:t>A value of </w:t>
      </w:r>
      <w:r>
        <w:rPr>
          <w:rFonts w:ascii="Cascadia Mono" w:hAnsi="Cascadia Mono" w:eastAsia="Cascadia Mono" w:cs="Cascadia Mono"/>
          <w:sz w:val="22"/>
          <w:szCs w:val="22"/>
        </w:rPr>
        <w:t>0</w:t>
      </w:r>
      <w:r>
        <w:rPr>
          <w:sz w:val="22"/>
          <w:szCs w:val="22"/>
        </w:rPr>
        <w:t xml:space="preserve"> in the two macros constitutes a considerable simplification for the implementation with respect to the full set and yet it offers the programmer the most common use cases of range selections. It becomes even more useful if combined to casts that redimension the matrix:</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A[4][4][20];</w:t>
      </w:r>
    </w:p>
    <w:p>
      <w:pPr>
        <w:ind w:left="567"/>
        <w:spacing w:before="60" w:after="240"/>
        <w:jc w:val="both"/>
        <w:tabs defTabSz="708">
          <w:tab w:val="left" w:pos="2381" w:leader="none"/>
        </w:tabs>
        <w:rPr>
          <w:rFonts w:ascii="Cascadia Mono" w:hAnsi="Cascadia Mono" w:eastAsia="Cascadia Mono" w:cs="Cascadia Mono"/>
          <w:sz w:val="22"/>
          <w:szCs w:val="22"/>
        </w:rPr>
      </w:pP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[16][20])A[])[0:8];</w:t>
      </w:r>
    </w:p>
    <w:p>
      <w:pPr>
        <w:ind w:left="170"/>
        <w:spacing/>
        <w:jc w:val="both"/>
        <w:rPr>
          <w:sz w:val="22"/>
          <w:szCs w:val="22"/>
        </w:rPr>
      </w:pPr>
      <w:r>
        <w:rPr>
          <w:sz w:val="22"/>
          <w:szCs w:val="22"/>
        </w:rPr>
        <w:t>thought this is of secondary importance.</w:t>
      </w:r>
    </w:p>
    <w:p>
      <w:pPr>
        <w:ind w:left="170" w:firstLine="397"/>
        <w:spacing/>
        <w:jc w:val="both"/>
        <w:rPr>
          <w:sz w:val="22"/>
          <w:szCs w:val="22"/>
        </w:rPr>
      </w:pPr>
      <w:r>
        <w:rPr>
          <w:sz w:val="22"/>
          <w:szCs w:val="22"/>
        </w:rPr>
        <w:t>More macros or more values for the proposed macros could be defined, but a fine -grained possible support expressed via macros would be of no use if the programmer knows what his implementation supports, or a burden for the programmer if he wants to produce a strictly conforming program. In the latter case he may cut short and just test for none / partial in a specific form / full support, ignoring any other combination.</w:t>
      </w:r>
    </w:p>
    <w:p>
      <w:pPr>
        <w:ind w:left="170" w:firstLine="397"/>
        <w:spacing/>
        <w:jc w:val="both"/>
        <w:rPr>
          <w:sz w:val="22"/>
          <w:szCs w:val="22"/>
        </w:rPr>
      </w:pPr>
      <w:r>
        <w:rPr>
          <w:sz w:val="22"/>
          <w:szCs w:val="22"/>
        </w:rPr>
        <w:t xml:space="preserve">As regards a step zero, we gradually shifted our preferences from including it in </w:t>
      </w:r>
      <w:r>
        <w:rPr>
          <w:rFonts w:ascii="Cascadia Mono" w:hAnsi="Cascadia Mono" w:eastAsia="Cascadia Mono" w:cs="Cascadia Mono"/>
          <w:b/>
          <w:bCs/>
          <w:color w:val="7f0000"/>
          <w:sz w:val="22"/>
          <w:szCs w:val="22"/>
        </w:rPr>
        <w:t>__STDC_​ARRSEL_</w:t>
      </w:r>
      <w:r>
        <w:rPr>
          <w:rFonts w:ascii="Cascadia Mono" w:hAnsi="Cascadia Mono" w:eastAsia="Cascadia Mono" w:cs="Cascadia Mono"/>
          <w:sz w:val="22"/>
          <w:szCs w:val="22"/>
          <w:lang w:val="es-es" w:eastAsia="zh-cn" w:bidi="ar-sa"/>
        </w:rPr>
        <w:t xml:space="preserve">​</w:t>
      </w:r>
      <w:r>
        <w:rPr>
          <w:rFonts w:ascii="Cascadia Mono" w:hAnsi="Cascadia Mono" w:eastAsia="Cascadia Mono" w:cs="Cascadia Mono"/>
          <w:b/>
          <w:bCs/>
          <w:color w:val="7f0000"/>
          <w:sz w:val="22"/>
          <w:szCs w:val="22"/>
        </w:rPr>
        <w:t>STEPPED__</w:t>
      </w:r>
      <w:r>
        <w:rPr>
          <w:sz w:val="22"/>
          <w:szCs w:val="22"/>
        </w:rPr>
        <w:t xml:space="preserve">, which could then take values </w:t>
      </w:r>
      <w:r>
        <w:rPr>
          <w:rFonts w:ascii="Cascadia Mono" w:hAnsi="Cascadia Mono" w:eastAsia="Cascadia Mono" w:cs="Cascadia Mono"/>
          <w:sz w:val="22"/>
          <w:szCs w:val="22"/>
        </w:rPr>
        <w:t>0</w:t>
      </w:r>
      <w:r>
        <w:rPr>
          <w:sz w:val="22"/>
          <w:szCs w:val="22"/>
        </w:rPr>
        <w:t xml:space="preserve">, </w:t>
      </w:r>
      <w:r>
        <w:rPr>
          <w:rFonts w:ascii="Cascadia Mono" w:hAnsi="Cascadia Mono" w:eastAsia="Cascadia Mono" w:cs="Cascadia Mono"/>
          <w:sz w:val="22"/>
          <w:szCs w:val="22"/>
        </w:rPr>
        <w:t>1</w:t>
      </w:r>
      <w:r>
        <w:rPr>
          <w:sz w:val="22"/>
          <w:szCs w:val="22"/>
        </w:rPr>
        <w:t xml:space="preserve"> or </w:t>
      </w:r>
      <w:r>
        <w:rPr>
          <w:rFonts w:ascii="Cascadia Mono" w:hAnsi="Cascadia Mono" w:eastAsia="Cascadia Mono" w:cs="Cascadia Mono"/>
          <w:sz w:val="22"/>
          <w:szCs w:val="22"/>
        </w:rPr>
        <w:t>2</w:t>
      </w:r>
      <w:r>
        <w:rPr>
          <w:sz w:val="22"/>
          <w:szCs w:val="22"/>
        </w:rPr>
        <w:t>, to require the support for step zero whenever stepped selections are supported. This happened because of our thinking of how an implementation may translate range operations.</w:t>
      </w:r>
    </w:p>
    <w:p>
      <w:pPr>
        <w:ind w:left="170" w:firstLine="397"/>
        <w:spacing/>
        <w:jc w:val="both"/>
        <w:rPr>
          <w:sz w:val="22"/>
          <w:szCs w:val="22"/>
        </w:rPr>
      </w:pPr>
      <w:r>
        <w:rPr>
          <w:sz w:val="22"/>
          <w:szCs w:val="22"/>
        </w:rPr>
        <w:t>Another reason for not allowing more complicated yet partial implementations of the feature is that, if a translator finds a certain selection too complicated it can always translate it into a for loop. Thus, either provide a simple set of features or provide the full set.</w:t>
      </w:r>
    </w:p>
    <w:p>
      <w:pPr>
        <w:ind w:left="170" w:firstLine="397"/>
        <w:spacing/>
        <w:jc w:val="both"/>
        <w:rPr>
          <w:sz w:val="22"/>
          <w:szCs w:val="22"/>
        </w:rPr>
      </w:pPr>
      <w:r>
        <w:rPr>
          <w:sz w:val="22"/>
          <w:szCs w:val="22"/>
        </w:rPr>
        <w:t>In addition, we have thought of another macro expressing partial support:</w:t>
      </w:r>
    </w:p>
    <w:p>
      <w:pPr>
        <w:ind w:left="1134" w:hanging="567"/>
        <w:spacing w:before="240" w:after="240"/>
        <w:jc w:val="both"/>
        <w:rPr>
          <w:sz w:val="22"/>
          <w:szCs w:val="22"/>
        </w:rPr>
      </w:pPr>
      <w:r>
        <w:rPr>
          <w:rFonts w:ascii="Cascadia Mono" w:hAnsi="Cascadia Mono" w:eastAsia="Cascadia Mono" w:cs="Cascadia Mono"/>
          <w:b/>
          <w:bCs/>
          <w:color w:val="5a2525"/>
          <w:sz w:val="22"/>
          <w:szCs w:val="22"/>
        </w:rPr>
        <w:t>__STDC_ARRSEL_CONSTANT__</w:t>
      </w:r>
      <w:r>
        <w:rPr>
          <w:sz w:val="22"/>
          <w:szCs w:val="22"/>
        </w:rPr>
        <w:t xml:space="preserve"> Expands to </w:t>
      </w:r>
      <w:r>
        <w:rPr>
          <w:rFonts w:ascii="Cascadia Mono" w:hAnsi="Cascadia Mono" w:eastAsia="Cascadia Mono" w:cs="Cascadia Mono"/>
          <w:sz w:val="22"/>
          <w:szCs w:val="22"/>
        </w:rPr>
        <w:t>0</w:t>
      </w:r>
      <w:r>
        <w:rPr>
          <w:sz w:val="22"/>
          <w:szCs w:val="22"/>
        </w:rPr>
        <w:t xml:space="preserve"> if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s</w:t>
      </w:r>
      <w:r>
        <w:rPr>
          <w:sz w:val="22"/>
          <w:szCs w:val="22"/>
        </w:rPr>
        <w:t xml:space="preserve"> need be integer constant expressions as well as </w:t>
      </w:r>
      <w:r>
        <w:rPr>
          <w:rFonts w:ascii="Cascadia Mono" w:hAnsi="Cascadia Mono" w:eastAsia="Cascadia Mono" w:cs="Cascadia Mono"/>
          <w:sz w:val="22"/>
          <w:szCs w:val="22"/>
        </w:rPr>
        <w:t>B</w:t>
      </w:r>
      <w:r>
        <w:rPr>
          <w:sz w:val="22"/>
          <w:szCs w:val="22"/>
        </w:rPr>
        <w:t xml:space="preserve"> if the selection applies to an array already carrying a selection. Expands to </w:t>
      </w:r>
      <w:r>
        <w:rPr>
          <w:rFonts w:ascii="Cascadia Mono" w:hAnsi="Cascadia Mono" w:eastAsia="Cascadia Mono" w:cs="Cascadia Mono"/>
          <w:sz w:val="22"/>
          <w:szCs w:val="22"/>
        </w:rPr>
        <w:t>1</w:t>
      </w:r>
      <w:r>
        <w:rPr>
          <w:sz w:val="22"/>
          <w:szCs w:val="22"/>
        </w:rPr>
        <w:t xml:space="preserve"> otherwise.</w:t>
      </w:r>
    </w:p>
    <w:p>
      <w:pPr>
        <w:ind w:left="170"/>
        <w:spacing/>
        <w:jc w:val="both"/>
        <w:rPr>
          <w:sz w:val="22"/>
          <w:szCs w:val="22"/>
        </w:rPr>
      </w:pPr>
      <w:r>
        <w:rPr>
          <w:sz w:val="22"/>
          <w:szCs w:val="22"/>
        </w:rPr>
        <w:t xml:space="preserve">This macro </w:t>
      </w:r>
      <w:r>
        <w:rPr>
          <w:rFonts w:ascii="Cascadia Mono" w:hAnsi="Cascadia Mono" w:eastAsia="Cascadia Mono" w:cs="Cascadia Mono"/>
          <w:b/>
          <w:bCs/>
          <w:color w:val="5a2525"/>
          <w:sz w:val="22"/>
          <w:szCs w:val="22"/>
        </w:rPr>
        <w:t>__STDC_ARRSEL_CONSTANT__</w:t>
      </w:r>
      <w:r>
        <w:rPr>
          <w:sz w:val="22"/>
          <w:szCs w:val="22"/>
        </w:rPr>
        <w:t xml:space="preserve"> becomes more significant when </w:t>
      </w:r>
      <w:r>
        <w:rPr>
          <w:i/>
          <w:iCs/>
          <w:sz w:val="22"/>
          <w:szCs w:val="22"/>
        </w:rPr>
        <w:t>direct selections</w:t>
      </w:r>
      <w:r>
        <w:rPr>
          <w:sz w:val="22"/>
          <w:szCs w:val="22"/>
        </w:rPr>
        <w:t xml:space="preserve"> are included. If this happens and the macro is included, the values might be reversed with respect to the proposal above, to make </w:t>
      </w:r>
      <w:r>
        <w:rPr>
          <w:rFonts w:ascii="Cascadia Mono" w:hAnsi="Cascadia Mono" w:eastAsia="Cascadia Mono" w:cs="Cascadia Mono"/>
          <w:sz w:val="22"/>
          <w:szCs w:val="22"/>
        </w:rPr>
        <w:t>0</w:t>
      </w:r>
      <w:r>
        <w:rPr>
          <w:sz w:val="22"/>
          <w:szCs w:val="22"/>
        </w:rPr>
        <w:t xml:space="preserve"> mean the same as its absence.</w:t>
      </w:r>
    </w:p>
    <w:p>
      <w:pPr>
        <w:pStyle w:val="para3"/>
      </w:pPr>
      <w:bookmarkStart w:id="136" w:name="_TOC000207"/>
      <w:r>
        <w:t>How range selections might be translated</w:t>
      </w:r>
      <w:bookmarkEnd w:id="136"/>
      <w:r/>
    </w:p>
    <w:p>
      <w:pPr>
        <w:ind w:left="170"/>
        <w:spacing/>
        <w:jc w:val="both"/>
        <w:rPr>
          <w:sz w:val="22"/>
          <w:szCs w:val="22"/>
        </w:rPr>
      </w:pPr>
      <w:r>
        <w:rPr>
          <w:sz w:val="22"/>
          <w:szCs w:val="22"/>
        </w:rPr>
        <w:t>Take as example the following instructions:</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A[6];</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 = B[0:6] * C[0:6:2];</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A[0:4] = B[4:4] * s;</w:t>
      </w:r>
    </w:p>
    <w:p>
      <w:pPr>
        <w:ind w:left="170"/>
        <w:spacing/>
        <w:jc w:val="both"/>
        <w:rPr>
          <w:sz w:val="22"/>
          <w:szCs w:val="22"/>
        </w:rPr>
      </w:pPr>
      <w:r>
        <w:rPr>
          <w:sz w:val="22"/>
          <w:szCs w:val="22"/>
        </w:rPr>
        <w:t xml:space="preserve">When the compiler sees the selection </w:t>
      </w:r>
      <w:r>
        <w:rPr>
          <w:rFonts w:ascii="Cascadia Mono" w:hAnsi="Cascadia Mono" w:eastAsia="Cascadia Mono" w:cs="Cascadia Mono"/>
          <w:sz w:val="22"/>
          <w:szCs w:val="22"/>
        </w:rPr>
        <w:t>[:]</w:t>
      </w:r>
      <w:r>
        <w:rPr>
          <w:sz w:val="22"/>
          <w:szCs w:val="22"/>
        </w:rPr>
        <w:t xml:space="preserve"> from </w:t>
      </w:r>
      <w:r>
        <w:rPr>
          <w:rFonts w:ascii="Cascadia Mono" w:hAnsi="Cascadia Mono" w:eastAsia="Cascadia Mono" w:cs="Cascadia Mono"/>
          <w:sz w:val="22"/>
          <w:szCs w:val="22"/>
        </w:rPr>
        <w:t>A</w:t>
      </w:r>
      <w:r>
        <w:rPr>
          <w:sz w:val="22"/>
          <w:szCs w:val="22"/>
        </w:rPr>
        <w:t xml:space="preserve"> it has parsed a selection of 6 elements. Therefore, any arrays following in the instruction (and not broken by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&amp;&amp;</w:t>
      </w:r>
      <w:r>
        <w:rPr>
          <w:sz w:val="22"/>
          <w:szCs w:val="22"/>
        </w:rPr>
        <w:t xml:space="preserve">, </w:t>
      </w:r>
      <w:r>
        <w:rPr>
          <w:rFonts w:ascii="Cascadia Mono" w:hAnsi="Cascadia Mono" w:eastAsia="Cascadia Mono" w:cs="Cascadia Mono"/>
          <w:sz w:val="22"/>
          <w:szCs w:val="22"/>
        </w:rPr>
        <w:t>||</w:t>
      </w:r>
      <w:r>
        <w:rPr>
          <w:sz w:val="22"/>
          <w:szCs w:val="22"/>
        </w:rPr>
        <w:t xml:space="preserve"> or within unary, not arithmetic operators), if they carry a nonempty selection they must carry a selection of six elements. The compiler may parse all selections, check that they are of six elements if given by ICE and prepare to translate the instruction into vectorial processor instructions or a for loop. In this case,</w:t>
      </w:r>
    </w:p>
    <w:p>
      <w:pPr>
        <w:ind w:left="567"/>
        <w:spacing w:before="240" w:after="240"/>
        <w:jc w:val="both"/>
        <w:tabs defTabSz="708">
          <w:tab w:val="left" w:pos="2324" w:leader="none"/>
          <w:tab w:val="left" w:pos="5046" w:leader="none"/>
        </w:tabs>
        <w:rPr>
          <w:rFonts w:ascii="Cascadia Mono" w:hAnsi="Cascadia Mono" w:eastAsia="Cascadia Mono" w:cs="Cascadia Mono"/>
        </w:rPr>
      </w:pPr>
      <w:r>
        <w:rPr>
          <w:rFonts w:ascii="Cascadia Mono" w:hAnsi="Cascadia Mono" w:eastAsia="Cascadia Mono" w:cs="Cascadia Mono"/>
        </w:rPr>
        <w:t xml:space="preserve">for </w:t>
      </w:r>
      <w:r>
        <w:rPr>
          <w:i/>
          <w:iCs/>
        </w:rPr>
        <w:t>i</w:t>
      </w:r>
      <w:r>
        <w:rPr>
          <w:rFonts w:ascii="Cascadia Mono" w:hAnsi="Cascadia Mono" w:eastAsia="Cascadia Mono" w:cs="Cascadia Mono"/>
        </w:rPr>
        <w:t xml:space="preserve"> = 1..</w:t>
      </w:r>
      <w:r>
        <w:t>6</w:t>
      </w:r>
      <w:r>
        <w:rPr>
          <w:rFonts w:ascii="Cascadia Mono" w:hAnsi="Cascadia Mono" w:eastAsia="Cascadia Mono" w:cs="Cascadia Mono"/>
        </w:rPr>
        <w:t xml:space="preserve">  A</w:t>
      </w:r>
      <w:r>
        <w:rPr>
          <w:rFonts w:ascii="Cascadia Mono" w:hAnsi="Cascadia Mono" w:eastAsia="Cascadia Mono" w:cs="Cascadia Mono"/>
        </w:rPr>
        <w:t>[</w:t>
      </w:r>
      <w:r>
        <w:rPr>
          <w:i/>
          <w:iCs/>
          <w:sz w:val="22"/>
          <w:szCs w:val="22"/>
        </w:rPr>
        <w:t>i</w:t>
      </w:r>
      <w:r>
        <w:rPr>
          <w:rFonts w:ascii="Cascadia Mono" w:hAnsi="Cascadia Mono" w:eastAsia="Cascadia Mono" w:cs="Cascadia Mono"/>
        </w:rPr>
        <w:t>]=B[</w:t>
      </w:r>
      <w:r>
        <w:rPr>
          <w:i/>
          <w:iCs/>
        </w:rPr>
        <w:t>i</w:t>
      </w:r>
      <w:r>
        <w:rPr>
          <w:rFonts w:ascii="Cascadia Mono" w:hAnsi="Cascadia Mono" w:eastAsia="Cascadia Mono" w:cs="Cascadia Mono"/>
        </w:rPr>
        <w:t>]*C[</w:t>
      </w:r>
      <w:r>
        <w:rPr>
          <w:i/>
          <w:iCs/>
        </w:rPr>
        <w:t>2*i</w:t>
      </w:r>
      <w:r>
        <w:rPr>
          <w:rFonts w:ascii="Cascadia Mono" w:hAnsi="Cascadia Mono" w:eastAsia="Cascadia Mono" w:cs="Cascadia Mono"/>
        </w:rPr>
        <w:t>]</w:t>
      </w:r>
      <w:r>
        <w:rPr>
          <w:rFonts w:ascii="Cascadia Mono" w:hAnsi="Cascadia Mono" w:eastAsia="Cascadia Mono" w:cs="Cascadia Mono"/>
        </w:rPr>
      </w:r>
    </w:p>
    <w:p>
      <w:pPr>
        <w:ind w:left="170" w:firstLine="397"/>
        <w:spacing/>
        <w:jc w:val="both"/>
        <w:rPr>
          <w:sz w:val="22"/>
          <w:szCs w:val="22"/>
        </w:rPr>
      </w:pPr>
      <w:r>
        <w:rPr>
          <w:sz w:val="22"/>
          <w:szCs w:val="22"/>
        </w:rPr>
        <w:t>In the second statement, in addition to operands which are arrays carrying a selection of a matching number of elements, four in this case, one of the operands is a singleton:</w:t>
      </w:r>
    </w:p>
    <w:p>
      <w:pPr>
        <w:ind w:left="567"/>
        <w:spacing w:before="240" w:after="240"/>
        <w:jc w:val="both"/>
        <w:tabs defTabSz="708">
          <w:tab w:val="left" w:pos="2324" w:leader="none"/>
          <w:tab w:val="left" w:pos="5046" w:leader="none"/>
        </w:tabs>
        <w:rPr>
          <w:rFonts w:ascii="Cascadia Mono" w:hAnsi="Cascadia Mono" w:eastAsia="Cascadia Mono" w:cs="Cascadia Mono"/>
        </w:rPr>
      </w:pPr>
      <w:r>
        <w:rPr>
          <w:rFonts w:ascii="Cascadia Mono" w:hAnsi="Cascadia Mono" w:eastAsia="Cascadia Mono" w:cs="Cascadia Mono"/>
        </w:rPr>
        <w:t xml:space="preserve">for </w:t>
      </w:r>
      <w:r>
        <w:rPr>
          <w:i/>
          <w:iCs/>
        </w:rPr>
        <w:t>i</w:t>
      </w:r>
      <w:r>
        <w:rPr>
          <w:rFonts w:ascii="Cascadia Mono" w:hAnsi="Cascadia Mono" w:eastAsia="Cascadia Mono" w:cs="Cascadia Mono"/>
        </w:rPr>
        <w:t xml:space="preserve"> = 1..</w:t>
      </w:r>
      <w:r>
        <w:t>4</w:t>
      </w:r>
      <w:r>
        <w:rPr>
          <w:rFonts w:ascii="Cascadia Mono" w:hAnsi="Cascadia Mono" w:eastAsia="Cascadia Mono" w:cs="Cascadia Mono"/>
        </w:rPr>
        <w:t xml:space="preserve">  A</w:t>
      </w:r>
      <w:r>
        <w:rPr>
          <w:rFonts w:ascii="Cascadia Mono" w:hAnsi="Cascadia Mono" w:eastAsia="Cascadia Mono" w:cs="Cascadia Mono"/>
        </w:rPr>
        <w:t>[</w:t>
      </w:r>
      <w:r>
        <w:rPr>
          <w:i/>
          <w:iCs/>
          <w:sz w:val="22"/>
          <w:szCs w:val="22"/>
        </w:rPr>
        <w:t>i</w:t>
      </w:r>
      <w:r>
        <w:rPr>
          <w:rFonts w:ascii="Cascadia Mono" w:hAnsi="Cascadia Mono" w:eastAsia="Cascadia Mono" w:cs="Cascadia Mono"/>
        </w:rPr>
        <w:t>]=B[</w:t>
      </w:r>
      <w:r>
        <w:rPr>
          <w:i/>
          <w:iCs/>
        </w:rPr>
        <w:t>i</w:t>
      </w:r>
      <w:r>
        <w:rPr>
          <w:rFonts w:ascii="Cascadia Mono" w:hAnsi="Cascadia Mono" w:eastAsia="Cascadia Mono" w:cs="Cascadia Mono"/>
        </w:rPr>
        <w:t>]*</w:t>
      </w:r>
      <w:r>
        <w:rPr>
          <w:rFonts w:ascii="Cascadia Mono" w:hAnsi="Cascadia Mono" w:eastAsia="Cascadia Mono" w:cs="Cascadia Mono"/>
        </w:rPr>
        <w:t>s</w:t>
      </w:r>
      <w:r>
        <w:rPr>
          <w:rFonts w:ascii="Cascadia Mono" w:hAnsi="Cascadia Mono" w:eastAsia="Cascadia Mono" w:cs="Cascadia Mono"/>
        </w:rPr>
      </w:r>
    </w:p>
    <w:p>
      <w:pPr>
        <w:ind w:left="170" w:firstLine="397"/>
        <w:spacing/>
        <w:jc w:val="both"/>
        <w:rPr>
          <w:sz w:val="22"/>
          <w:szCs w:val="22"/>
        </w:rPr>
      </w:pPr>
      <w:r>
        <w:rPr>
          <w:sz w:val="22"/>
          <w:szCs w:val="22"/>
        </w:rPr>
        <w:t>The same scheme can be applied when the selections have different depth:</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A[6][9], C[6];</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 *= C[:];</w:t>
      </w:r>
    </w:p>
    <w:p>
      <w:pPr>
        <w:ind w:left="170"/>
        <w:spacing/>
        <w:jc w:val="both"/>
        <w:rPr>
          <w:sz w:val="22"/>
          <w:szCs w:val="22"/>
        </w:rPr>
      </w:pPr>
      <w:r>
        <w:rPr>
          <w:sz w:val="22"/>
          <w:szCs w:val="22"/>
        </w:rPr>
        <w:t>Which gets translated to</w:t>
      </w:r>
    </w:p>
    <w:p>
      <w:pPr>
        <w:ind w:left="567"/>
        <w:spacing w:before="240" w:after="240"/>
        <w:jc w:val="both"/>
        <w:tabs defTabSz="708">
          <w:tab w:val="left" w:pos="2324" w:leader="none"/>
          <w:tab w:val="left" w:pos="5046" w:leader="none"/>
        </w:tabs>
        <w:rPr>
          <w:rFonts w:ascii="Cascadia Mono" w:hAnsi="Cascadia Mono" w:eastAsia="Cascadia Mono" w:cs="Cascadia Mono"/>
        </w:rPr>
      </w:pPr>
      <w:r>
        <w:rPr>
          <w:rFonts w:ascii="Cascadia Mono" w:hAnsi="Cascadia Mono" w:eastAsia="Cascadia Mono" w:cs="Cascadia Mono"/>
        </w:rPr>
        <w:t xml:space="preserve">for </w:t>
      </w:r>
      <w:r>
        <w:rPr>
          <w:i/>
          <w:iCs/>
        </w:rPr>
        <w:t>i</w:t>
      </w:r>
      <w:r>
        <w:rPr>
          <w:rFonts w:ascii="Cascadia Mono" w:hAnsi="Cascadia Mono" w:eastAsia="Cascadia Mono" w:cs="Cascadia Mono"/>
        </w:rPr>
        <w:t xml:space="preserve"> = 1..</w:t>
      </w:r>
      <w:r>
        <w:t>6</w:t>
      </w:r>
      <w:r>
        <w:rPr>
          <w:rFonts w:ascii="Cascadia Mono" w:hAnsi="Cascadia Mono" w:eastAsia="Cascadia Mono" w:cs="Cascadia Mono"/>
        </w:rPr>
        <w:t xml:space="preserve">  A</w:t>
      </w:r>
      <w:r>
        <w:rPr>
          <w:rFonts w:ascii="Cascadia Mono" w:hAnsi="Cascadia Mono" w:eastAsia="Cascadia Mono" w:cs="Cascadia Mono"/>
        </w:rPr>
        <w:t>[</w:t>
      </w:r>
      <w:r>
        <w:rPr>
          <w:i/>
          <w:iCs/>
          <w:sz w:val="22"/>
          <w:szCs w:val="22"/>
        </w:rPr>
        <w:t>i</w:t>
      </w:r>
      <w:r>
        <w:rPr>
          <w:rFonts w:ascii="Cascadia Mono" w:hAnsi="Cascadia Mono" w:eastAsia="Cascadia Mono" w:cs="Cascadia Mono"/>
        </w:rPr>
        <w:t>][:]*=</w:t>
      </w:r>
      <w:r>
        <w:rPr>
          <w:rFonts w:ascii="Cascadia Mono" w:hAnsi="Cascadia Mono" w:eastAsia="Cascadia Mono" w:cs="Cascadia Mono"/>
        </w:rPr>
        <w:t>C[</w:t>
      </w:r>
      <w:r>
        <w:rPr>
          <w:i/>
          <w:iCs/>
        </w:rPr>
        <w:t>i</w:t>
      </w:r>
      <w:r>
        <w:rPr>
          <w:rFonts w:ascii="Cascadia Mono" w:hAnsi="Cascadia Mono" w:eastAsia="Cascadia Mono" w:cs="Cascadia Mono"/>
        </w:rPr>
        <w:t>]</w:t>
      </w:r>
      <w:r>
        <w:rPr>
          <w:rFonts w:ascii="Cascadia Mono" w:hAnsi="Cascadia Mono" w:eastAsia="Cascadia Mono" w:cs="Cascadia Mono"/>
        </w:rPr>
      </w:r>
    </w:p>
    <w:p>
      <w:pPr>
        <w:ind w:left="170"/>
        <w:spacing/>
        <w:jc w:val="both"/>
        <w:rPr>
          <w:sz w:val="22"/>
          <w:szCs w:val="22"/>
        </w:rPr>
      </w:pPr>
      <w:r>
        <w:rPr>
          <w:sz w:val="22"/>
          <w:szCs w:val="22"/>
        </w:rPr>
        <w:t>which in turn is translated to</w:t>
      </w:r>
    </w:p>
    <w:p>
      <w:pPr>
        <w:ind w:left="567"/>
        <w:spacing w:before="240"/>
        <w:jc w:val="both"/>
        <w:tabs defTabSz="708">
          <w:tab w:val="left" w:pos="2324" w:leader="none"/>
          <w:tab w:val="left" w:pos="5046" w:leader="none"/>
        </w:tabs>
      </w:pPr>
      <w:r>
        <w:rPr>
          <w:rFonts w:ascii="Cascadia Mono" w:hAnsi="Cascadia Mono" w:eastAsia="Cascadia Mono" w:cs="Cascadia Mono"/>
        </w:rPr>
        <w:t xml:space="preserve">for </w:t>
      </w:r>
      <w:r>
        <w:rPr>
          <w:i/>
          <w:iCs/>
        </w:rPr>
        <w:t>i</w:t>
      </w:r>
      <w:r>
        <w:rPr>
          <w:rFonts w:ascii="Cascadia Mono" w:hAnsi="Cascadia Mono" w:eastAsia="Cascadia Mono" w:cs="Cascadia Mono"/>
        </w:rPr>
        <w:t xml:space="preserve"> = 1..</w:t>
      </w:r>
      <w:r>
        <w:t>6</w:t>
      </w:r>
    </w:p>
    <w:p>
      <w:pPr>
        <w:ind w:left="567"/>
        <w:spacing w:before="50"/>
        <w:jc w:val="both"/>
        <w:tabs defTabSz="708">
          <w:tab w:val="left" w:pos="2324" w:leader="none"/>
          <w:tab w:val="left" w:pos="5046" w:leader="none"/>
        </w:tabs>
        <w:rPr>
          <w:rFonts w:ascii="Cascadia Mono" w:hAnsi="Cascadia Mono" w:eastAsia="Cascadia Mono" w:cs="Cascadia Mono"/>
        </w:rPr>
      </w:pPr>
      <w:r>
        <w:rPr>
          <w:rFonts w:ascii="Cascadia Mono" w:hAnsi="Cascadia Mono" w:eastAsia="Cascadia Mono" w:cs="Cascadia Mono"/>
        </w:rPr>
        <w:t xml:space="preserve">    x=A[i]. y=C[</w:t>
      </w:r>
      <w:r>
        <w:rPr>
          <w:i/>
          <w:iCs/>
          <w:sz w:val="22"/>
          <w:szCs w:val="22"/>
        </w:rPr>
        <w:t>i</w:t>
      </w:r>
      <w:r>
        <w:rPr>
          <w:rFonts w:ascii="Cascadia Mono" w:hAnsi="Cascadia Mono" w:eastAsia="Cascadia Mono" w:cs="Cascadia Mono"/>
        </w:rPr>
        <w:t>]</w:t>
      </w:r>
      <w:r>
        <w:rPr>
          <w:rFonts w:ascii="Cascadia Mono" w:hAnsi="Cascadia Mono" w:eastAsia="Cascadia Mono" w:cs="Cascadia Mono"/>
        </w:rPr>
      </w:r>
    </w:p>
    <w:p>
      <w:pPr>
        <w:ind w:left="567"/>
        <w:spacing w:before="50" w:after="240"/>
        <w:jc w:val="both"/>
        <w:tabs defTabSz="708">
          <w:tab w:val="left" w:pos="2324" w:leader="none"/>
          <w:tab w:val="left" w:pos="5046" w:leader="none"/>
        </w:tabs>
        <w:rPr>
          <w:rFonts w:ascii="Cascadia Mono" w:hAnsi="Cascadia Mono" w:eastAsia="Cascadia Mono" w:cs="Cascadia Mono"/>
        </w:rPr>
      </w:pPr>
      <w:r>
        <w:rPr>
          <w:rFonts w:ascii="Cascadia Mono" w:hAnsi="Cascadia Mono" w:eastAsia="Cascadia Mono" w:cs="Cascadia Mono"/>
        </w:rPr>
        <w:t xml:space="preserve">    for </w:t>
      </w:r>
      <w:r>
        <w:rPr>
          <w:i/>
          <w:iCs/>
        </w:rPr>
        <w:t>j</w:t>
      </w:r>
      <w:r>
        <w:rPr>
          <w:rFonts w:ascii="Cascadia Mono" w:hAnsi="Cascadia Mono" w:eastAsia="Cascadia Mono" w:cs="Cascadia Mono"/>
        </w:rPr>
        <w:t xml:space="preserve"> = 1..</w:t>
      </w:r>
      <w:r>
        <w:t>9</w:t>
      </w:r>
      <w:r>
        <w:rPr>
          <w:rFonts w:ascii="Cascadia Mono" w:hAnsi="Cascadia Mono" w:eastAsia="Cascadia Mono" w:cs="Cascadia Mono"/>
        </w:rPr>
        <w:t xml:space="preserve"> </w:t>
      </w:r>
      <w:r>
        <w:rPr>
          <w:rFonts w:ascii="Cascadia Mono" w:hAnsi="Cascadia Mono" w:eastAsia="Cascadia Mono" w:cs="Cascadia Mono"/>
        </w:rPr>
        <w:t xml:space="preserve"> x[</w:t>
      </w:r>
      <w:r>
        <w:rPr>
          <w:i/>
          <w:iCs/>
          <w:sz w:val="22"/>
          <w:szCs w:val="22"/>
        </w:rPr>
        <w:t>j</w:t>
      </w:r>
      <w:r>
        <w:rPr>
          <w:rFonts w:ascii="Cascadia Mono" w:hAnsi="Cascadia Mono" w:eastAsia="Cascadia Mono" w:cs="Cascadia Mono"/>
        </w:rPr>
        <w:t>]*=</w:t>
      </w:r>
      <w:r>
        <w:rPr>
          <w:rFonts w:ascii="Cascadia Mono" w:hAnsi="Cascadia Mono" w:eastAsia="Cascadia Mono" w:cs="Cascadia Mono"/>
        </w:rPr>
        <w:t>y</w:t>
      </w:r>
      <w:r>
        <w:rPr>
          <w:rFonts w:ascii="Cascadia Mono" w:hAnsi="Cascadia Mono" w:eastAsia="Cascadia Mono" w:cs="Cascadia Mono"/>
        </w:rPr>
      </w:r>
    </w:p>
    <w:p>
      <w:pPr>
        <w:ind w:left="170" w:firstLine="397"/>
        <w:spacing/>
        <w:jc w:val="both"/>
        <w:rPr>
          <w:sz w:val="22"/>
          <w:szCs w:val="22"/>
        </w:rPr>
      </w:pPr>
      <w:r>
        <w:rPr>
          <w:sz w:val="22"/>
          <w:szCs w:val="22"/>
        </w:rPr>
        <w:t xml:space="preserve">The instruction may also include an array with an empty selection. This is treated like a singleton, and when it appears in the </w:t>
      </w:r>
      <w:r>
        <w:rPr>
          <w:rFonts w:ascii="Cascadia Mono" w:hAnsi="Cascadia Mono" w:eastAsia="Cascadia Mono" w:cs="Cascadia Mono"/>
          <w:sz w:val="22"/>
          <w:szCs w:val="22"/>
        </w:rPr>
        <w:t>for</w:t>
      </w:r>
      <w:r>
        <w:rPr>
          <w:sz w:val="22"/>
          <w:szCs w:val="22"/>
        </w:rPr>
        <w:t xml:space="preserve"> loop the operands it is operated with must be matrices of the same dimensions and the operation is performed elementwise: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A[6][9], C[9];</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 *= C[];</w:t>
      </w:r>
    </w:p>
    <w:p>
      <w:pPr>
        <w:ind w:left="567"/>
        <w:spacing w:before="50"/>
        <w:jc w:val="both"/>
        <w:tabs defTabSz="708">
          <w:tab w:val="left" w:pos="4139" w:leader="none"/>
          <w:tab w:val="left" w:pos="5669" w:leader="none"/>
        </w:tabs>
        <w:rPr>
          <w:rFonts w:ascii="Cascadia Mono" w:hAnsi="Cascadia Mono" w:eastAsia="Cascadia Mono" w:cs="Cascadia Mono"/>
        </w:rPr>
      </w:pPr>
      <w:r>
        <w:rPr>
          <w:rFonts w:ascii="Cascadia Mono" w:hAnsi="Cascadia Mono" w:eastAsia="Cascadia Mono" w:cs="Cascadia Mono"/>
        </w:rPr>
        <w:t xml:space="preserve">for </w:t>
      </w:r>
      <w:r>
        <w:rPr>
          <w:i/>
          <w:iCs/>
        </w:rPr>
        <w:t>j</w:t>
      </w:r>
      <w:r>
        <w:rPr>
          <w:rFonts w:ascii="Cascadia Mono" w:hAnsi="Cascadia Mono" w:eastAsia="Cascadia Mono" w:cs="Cascadia Mono"/>
        </w:rPr>
        <w:t xml:space="preserve"> = 1..</w:t>
      </w:r>
      <w:r>
        <w:t>6</w:t>
      </w:r>
      <w:r>
        <w:rPr>
          <w:rFonts w:ascii="Cascadia Mono" w:hAnsi="Cascadia Mono" w:eastAsia="Cascadia Mono" w:cs="Cascadia Mono"/>
        </w:rPr>
        <w:t xml:space="preserve"> </w:t>
      </w:r>
      <w:r>
        <w:rPr>
          <w:rFonts w:ascii="Cascadia Mono" w:hAnsi="Cascadia Mono" w:eastAsia="Cascadia Mono" w:cs="Cascadia Mono"/>
        </w:rPr>
        <w:t xml:space="preserve"> A[</w:t>
      </w:r>
      <w:r>
        <w:rPr>
          <w:i/>
          <w:iCs/>
          <w:sz w:val="22"/>
          <w:szCs w:val="22"/>
        </w:rPr>
        <w:t>i</w:t>
      </w:r>
      <w:r>
        <w:rPr>
          <w:rFonts w:ascii="Cascadia Mono" w:hAnsi="Cascadia Mono" w:eastAsia="Cascadia Mono" w:cs="Cascadia Mono"/>
        </w:rPr>
        <w:t>]*=C[]</w:t>
        <w:tab/>
        <w:t>--→</w:t>
        <w:tab/>
        <w:t xml:space="preserve">for </w:t>
      </w:r>
      <w:r>
        <w:rPr>
          <w:i/>
          <w:iCs/>
        </w:rPr>
        <w:t>i</w:t>
      </w:r>
      <w:r>
        <w:rPr>
          <w:rFonts w:ascii="Cascadia Mono" w:hAnsi="Cascadia Mono" w:eastAsia="Cascadia Mono" w:cs="Cascadia Mono"/>
        </w:rPr>
        <w:t xml:space="preserve"> = 1..</w:t>
      </w:r>
      <w:r>
        <w:t>6</w:t>
      </w:r>
      <w:r>
        <w:rPr>
          <w:rFonts w:ascii="Cascadia Mono" w:hAnsi="Cascadia Mono" w:eastAsia="Cascadia Mono" w:cs="Cascadia Mono"/>
        </w:rPr>
      </w:r>
    </w:p>
    <w:p>
      <w:pPr>
        <w:ind w:left="567"/>
        <w:spacing w:before="50"/>
        <w:jc w:val="both"/>
        <w:tabs defTabSz="708">
          <w:tab w:val="left" w:pos="5669" w:leader="none"/>
        </w:tabs>
        <w:rPr>
          <w:rFonts w:ascii="Cascadia Mono" w:hAnsi="Cascadia Mono" w:eastAsia="Cascadia Mono" w:cs="Cascadia Mono"/>
        </w:rPr>
      </w:pPr>
      <w:r>
        <w:rPr>
          <w:rFonts w:ascii="Cascadia Mono" w:hAnsi="Cascadia Mono" w:eastAsia="Cascadia Mono" w:cs="Cascadia Mono"/>
        </w:rPr>
        <w:tab/>
        <w:t xml:space="preserve">    x=A[</w:t>
      </w:r>
      <w:r>
        <w:rPr>
          <w:i/>
          <w:iCs/>
          <w:sz w:val="22"/>
          <w:szCs w:val="22"/>
        </w:rPr>
        <w:t>i</w:t>
      </w:r>
      <w:r>
        <w:rPr>
          <w:rFonts w:ascii="Cascadia Mono" w:hAnsi="Cascadia Mono" w:eastAsia="Cascadia Mono" w:cs="Cascadia Mono"/>
        </w:rPr>
        <w:t>]</w:t>
      </w:r>
      <w:r>
        <w:rPr>
          <w:rFonts w:ascii="Cascadia Mono" w:hAnsi="Cascadia Mono" w:eastAsia="Cascadia Mono" w:cs="Cascadia Mono"/>
        </w:rPr>
      </w:r>
    </w:p>
    <w:p>
      <w:pPr>
        <w:ind w:left="567"/>
        <w:spacing w:before="50" w:after="240"/>
        <w:jc w:val="both"/>
        <w:tabs defTabSz="708">
          <w:tab w:val="left" w:pos="5669" w:leader="none"/>
        </w:tabs>
        <w:rPr>
          <w:rFonts w:ascii="Cascadia Mono" w:hAnsi="Cascadia Mono" w:eastAsia="Cascadia Mono" w:cs="Cascadia Mono"/>
        </w:rPr>
      </w:pPr>
      <w:r>
        <w:rPr>
          <w:rFonts w:ascii="Cascadia Mono" w:hAnsi="Cascadia Mono" w:eastAsia="Cascadia Mono" w:cs="Cascadia Mono"/>
        </w:rPr>
        <w:tab/>
        <w:t xml:space="preserve">    for </w:t>
      </w:r>
      <w:r>
        <w:rPr>
          <w:i/>
          <w:iCs/>
        </w:rPr>
        <w:t>j</w:t>
      </w:r>
      <w:r>
        <w:rPr>
          <w:rFonts w:ascii="Cascadia Mono" w:hAnsi="Cascadia Mono" w:eastAsia="Cascadia Mono" w:cs="Cascadia Mono"/>
        </w:rPr>
        <w:t xml:space="preserve"> = 1..</w:t>
      </w:r>
      <w:r>
        <w:t>9</w:t>
      </w:r>
      <w:r>
        <w:rPr>
          <w:rFonts w:ascii="Cascadia Mono" w:hAnsi="Cascadia Mono" w:eastAsia="Cascadia Mono" w:cs="Cascadia Mono"/>
        </w:rPr>
        <w:t xml:space="preserve"> </w:t>
      </w:r>
      <w:r>
        <w:rPr>
          <w:rFonts w:ascii="Cascadia Mono" w:hAnsi="Cascadia Mono" w:eastAsia="Cascadia Mono" w:cs="Cascadia Mono"/>
        </w:rPr>
        <w:t xml:space="preserve"> x[</w:t>
      </w:r>
      <w:r>
        <w:rPr>
          <w:i/>
          <w:iCs/>
        </w:rPr>
        <w:t>j</w:t>
      </w:r>
      <w:r>
        <w:rPr>
          <w:rFonts w:ascii="Cascadia Mono" w:hAnsi="Cascadia Mono" w:eastAsia="Cascadia Mono" w:cs="Cascadia Mono"/>
        </w:rPr>
        <w:t>]*=C[</w:t>
      </w:r>
      <w:r>
        <w:rPr>
          <w:i/>
          <w:iCs/>
        </w:rPr>
        <w:t>j</w:t>
      </w:r>
      <w:r>
        <w:rPr>
          <w:rFonts w:ascii="Cascadia Mono" w:hAnsi="Cascadia Mono" w:eastAsia="Cascadia Mono" w:cs="Cascadia Mono"/>
        </w:rPr>
        <w:t>]</w:t>
      </w:r>
      <w:r>
        <w:rPr>
          <w:rFonts w:ascii="Cascadia Mono" w:hAnsi="Cascadia Mono" w:eastAsia="Cascadia Mono" w:cs="Cascadia Mono"/>
        </w:rPr>
      </w:r>
    </w:p>
    <w:p>
      <w:pPr>
        <w:ind w:left="170"/>
        <w:spacing/>
        <w:jc w:val="both"/>
        <w:rPr>
          <w:sz w:val="22"/>
          <w:szCs w:val="22"/>
        </w:rPr>
      </w:pPr>
      <w:r>
        <w:rPr>
          <w:sz w:val="22"/>
          <w:szCs w:val="22"/>
        </w:rPr>
        <w:t xml:space="preserve">except that </w:t>
      </w:r>
      <w:r>
        <w:rPr>
          <w:rFonts w:ascii="Cascadia Mono" w:hAnsi="Cascadia Mono" w:eastAsia="Cascadia Mono" w:cs="Cascadia Mono"/>
          <w:sz w:val="22"/>
          <w:szCs w:val="22"/>
        </w:rPr>
        <w:t>C</w:t>
      </w:r>
      <w:r>
        <w:rPr>
          <w:sz w:val="22"/>
          <w:szCs w:val="22"/>
        </w:rPr>
        <w:t xml:space="preserve"> is evaluated only once.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A[6][9][3], C[9][3];</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 *= C[];</w:t>
      </w:r>
    </w:p>
    <w:p>
      <w:pPr>
        <w:ind w:left="567"/>
        <w:spacing w:before="50"/>
        <w:jc w:val="both"/>
        <w:tabs defTabSz="708">
          <w:tab w:val="left" w:pos="4139" w:leader="none"/>
          <w:tab w:val="left" w:pos="5783" w:leader="none"/>
        </w:tabs>
        <w:rPr>
          <w:rFonts w:ascii="Cascadia Mono" w:hAnsi="Cascadia Mono" w:eastAsia="Cascadia Mono" w:cs="Cascadia Mono"/>
        </w:rPr>
      </w:pPr>
      <w:r>
        <w:rPr>
          <w:rFonts w:ascii="Cascadia Mono" w:hAnsi="Cascadia Mono" w:eastAsia="Cascadia Mono" w:cs="Cascadia Mono"/>
        </w:rPr>
        <w:t xml:space="preserve">for </w:t>
      </w:r>
      <w:r>
        <w:rPr>
          <w:i/>
          <w:iCs/>
        </w:rPr>
        <w:t>j</w:t>
      </w:r>
      <w:r>
        <w:rPr>
          <w:rFonts w:ascii="Cascadia Mono" w:hAnsi="Cascadia Mono" w:eastAsia="Cascadia Mono" w:cs="Cascadia Mono"/>
        </w:rPr>
        <w:t xml:space="preserve"> = 1..</w:t>
      </w:r>
      <w:r>
        <w:t>6</w:t>
      </w:r>
      <w:r>
        <w:rPr>
          <w:rFonts w:ascii="Cascadia Mono" w:hAnsi="Cascadia Mono" w:eastAsia="Cascadia Mono" w:cs="Cascadia Mono"/>
        </w:rPr>
        <w:t xml:space="preserve"> </w:t>
      </w:r>
      <w:r>
        <w:rPr>
          <w:rFonts w:ascii="Cascadia Mono" w:hAnsi="Cascadia Mono" w:eastAsia="Cascadia Mono" w:cs="Cascadia Mono"/>
        </w:rPr>
        <w:t xml:space="preserve"> A[</w:t>
      </w:r>
      <w:r>
        <w:rPr>
          <w:i/>
          <w:iCs/>
          <w:sz w:val="22"/>
          <w:szCs w:val="22"/>
        </w:rPr>
        <w:t>i</w:t>
      </w:r>
      <w:r>
        <w:rPr>
          <w:rFonts w:ascii="Cascadia Mono" w:hAnsi="Cascadia Mono" w:eastAsia="Cascadia Mono" w:cs="Cascadia Mono"/>
        </w:rPr>
        <w:t>]*=C[]</w:t>
        <w:tab/>
        <w:t>--→</w:t>
        <w:tab/>
        <w:t xml:space="preserve">for </w:t>
      </w:r>
      <w:r>
        <w:rPr>
          <w:i/>
          <w:iCs/>
        </w:rPr>
        <w:t>i</w:t>
      </w:r>
      <w:r>
        <w:rPr>
          <w:rFonts w:ascii="Cascadia Mono" w:hAnsi="Cascadia Mono" w:eastAsia="Cascadia Mono" w:cs="Cascadia Mono"/>
        </w:rPr>
        <w:t xml:space="preserve"> = 1..</w:t>
      </w:r>
      <w:r>
        <w:t>6</w:t>
      </w:r>
      <w:r>
        <w:rPr>
          <w:rFonts w:ascii="Cascadia Mono" w:hAnsi="Cascadia Mono" w:eastAsia="Cascadia Mono" w:cs="Cascadia Mono"/>
        </w:rPr>
      </w:r>
    </w:p>
    <w:p>
      <w:pPr>
        <w:ind w:left="567"/>
        <w:spacing w:before="50"/>
        <w:jc w:val="both"/>
        <w:tabs defTabSz="708">
          <w:tab w:val="left" w:pos="5783" w:leader="none"/>
        </w:tabs>
        <w:rPr>
          <w:rFonts w:ascii="Cascadia Mono" w:hAnsi="Cascadia Mono" w:eastAsia="Cascadia Mono" w:cs="Cascadia Mono"/>
        </w:rPr>
      </w:pPr>
      <w:r>
        <w:rPr>
          <w:rFonts w:ascii="Cascadia Mono" w:hAnsi="Cascadia Mono" w:eastAsia="Cascadia Mono" w:cs="Cascadia Mono"/>
        </w:rPr>
        <w:tab/>
        <w:t xml:space="preserve">    x=A[</w:t>
      </w:r>
      <w:r>
        <w:rPr>
          <w:i/>
          <w:iCs/>
          <w:sz w:val="22"/>
          <w:szCs w:val="22"/>
        </w:rPr>
        <w:t>i</w:t>
      </w:r>
      <w:r>
        <w:rPr>
          <w:rFonts w:ascii="Cascadia Mono" w:hAnsi="Cascadia Mono" w:eastAsia="Cascadia Mono" w:cs="Cascadia Mono"/>
        </w:rPr>
        <w:t>]</w:t>
      </w:r>
      <w:r>
        <w:rPr>
          <w:rFonts w:ascii="Cascadia Mono" w:hAnsi="Cascadia Mono" w:eastAsia="Cascadia Mono" w:cs="Cascadia Mono"/>
        </w:rPr>
      </w:r>
    </w:p>
    <w:p>
      <w:pPr>
        <w:ind w:left="567"/>
        <w:spacing w:before="50" w:after="240"/>
        <w:jc w:val="both"/>
        <w:tabs defTabSz="708">
          <w:tab w:val="left" w:pos="5783" w:leader="none"/>
        </w:tabs>
        <w:rPr>
          <w:rFonts w:ascii="Cascadia Mono" w:hAnsi="Cascadia Mono" w:eastAsia="Cascadia Mono" w:cs="Cascadia Mono"/>
        </w:rPr>
      </w:pPr>
      <w:r>
        <w:rPr>
          <w:rFonts w:ascii="Cascadia Mono" w:hAnsi="Cascadia Mono" w:eastAsia="Cascadia Mono" w:cs="Cascadia Mono"/>
        </w:rPr>
        <w:tab/>
        <w:t xml:space="preserve">    for </w:t>
      </w:r>
      <w:r>
        <w:rPr>
          <w:i/>
          <w:iCs/>
        </w:rPr>
        <w:t>j</w:t>
      </w:r>
      <w:r>
        <w:rPr>
          <w:rFonts w:ascii="Cascadia Mono" w:hAnsi="Cascadia Mono" w:eastAsia="Cascadia Mono" w:cs="Cascadia Mono"/>
        </w:rPr>
        <w:t xml:space="preserve"> = 1..</w:t>
      </w:r>
      <w:r>
        <w:t>27</w:t>
      </w:r>
      <w:r>
        <w:rPr>
          <w:rFonts w:ascii="Cascadia Mono" w:hAnsi="Cascadia Mono" w:eastAsia="Cascadia Mono" w:cs="Cascadia Mono"/>
        </w:rPr>
        <w:t xml:space="preserve"> </w:t>
      </w:r>
      <w:r>
        <w:rPr>
          <w:rFonts w:ascii="Cascadia Mono" w:hAnsi="Cascadia Mono" w:eastAsia="Cascadia Mono" w:cs="Cascadia Mono"/>
        </w:rPr>
        <w:t xml:space="preserve"> x[0][</w:t>
      </w:r>
      <w:r>
        <w:rPr>
          <w:i/>
          <w:iCs/>
        </w:rPr>
        <w:t>j</w:t>
      </w:r>
      <w:r>
        <w:rPr>
          <w:rFonts w:ascii="Cascadia Mono" w:hAnsi="Cascadia Mono" w:eastAsia="Cascadia Mono" w:cs="Cascadia Mono"/>
        </w:rPr>
        <w:t>]*=C[0][</w:t>
      </w:r>
      <w:r>
        <w:rPr>
          <w:i/>
          <w:iCs/>
        </w:rPr>
        <w:t>j</w:t>
      </w:r>
      <w:r>
        <w:rPr>
          <w:rFonts w:ascii="Cascadia Mono" w:hAnsi="Cascadia Mono" w:eastAsia="Cascadia Mono" w:cs="Cascadia Mono"/>
        </w:rPr>
        <w:t>]</w:t>
      </w:r>
      <w:r>
        <w:rPr>
          <w:rFonts w:ascii="Cascadia Mono" w:hAnsi="Cascadia Mono" w:eastAsia="Cascadia Mono" w:cs="Cascadia Mono"/>
        </w:rPr>
      </w:r>
    </w:p>
    <w:p>
      <w:pPr>
        <w:ind w:left="170" w:firstLine="397"/>
        <w:spacing/>
        <w:jc w:val="both"/>
        <w:rPr>
          <w:sz w:val="22"/>
          <w:szCs w:val="22"/>
        </w:rPr>
      </w:pPr>
      <w:r>
        <w:rPr>
          <w:sz w:val="22"/>
          <w:szCs w:val="22"/>
        </w:rPr>
        <w:t>The previous analysis is a very cursory one. Yet we can already draw an important conclusion from it: the selections and different operands that constitute an instruction may get evaluated in many different orderings. In particular, the option to first evaluate all range selections is one obvious one.</w:t>
      </w:r>
    </w:p>
    <w:p>
      <w:pPr>
        <w:pStyle w:val="para4"/>
      </w:pPr>
      <w:r>
        <w:t>Sequence points</w:t>
      </w:r>
    </w:p>
    <w:p>
      <w:pPr>
        <w:ind w:left="170"/>
        <w:spacing/>
        <w:jc w:val="both"/>
        <w:rPr>
          <w:sz w:val="22"/>
          <w:szCs w:val="22"/>
        </w:rPr>
      </w:pPr>
      <w:r>
        <w:rPr>
          <w:sz w:val="22"/>
          <w:szCs w:val="22"/>
        </w:rPr>
        <w:t>The chain of operands that must carry selections of the same length (if not empty) is broken by the operators</w:t>
      </w:r>
    </w:p>
    <w:p>
      <w:pPr>
        <w:ind w:left="170"/>
        <w:spacing w:before="12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  ?  ||  &amp;&amp;</w:t>
      </w:r>
    </w:p>
    <w:p>
      <w:pPr>
        <w:ind w:left="170"/>
        <w:spacing/>
        <w:jc w:val="both"/>
        <w:rPr>
          <w:b/>
          <w:bCs/>
          <w:sz w:val="28"/>
          <w:szCs w:val="28"/>
        </w:rPr>
      </w:pPr>
      <w:r>
        <w:rPr>
          <w:sz w:val="22"/>
          <w:szCs w:val="22"/>
        </w:rPr>
        <w:t>in addition to operators that enclose their argument (</w:t>
      </w:r>
      <w:r>
        <w:rPr>
          <w:rFonts w:ascii="Cascadia Mono" w:hAnsi="Cascadia Mono" w:eastAsia="Cascadia Mono" w:cs="Cascadia Mono"/>
          <w:b/>
          <w:bCs/>
          <w:sz w:val="22"/>
          <w:szCs w:val="22"/>
        </w:rPr>
        <w:t>sizeof</w:t>
      </w:r>
      <w:r>
        <w:rPr>
          <w:sz w:val="22"/>
          <w:szCs w:val="22"/>
        </w:rPr>
        <w:t xml:space="preserve">, etc., </w:t>
      </w:r>
      <w:r>
        <w:rPr>
          <w:rFonts w:ascii="Cascadia Mono" w:hAnsi="Cascadia Mono" w:eastAsia="Cascadia Mono" w:cs="Cascadia Mono"/>
          <w:sz w:val="22"/>
          <w:szCs w:val="22"/>
        </w:rPr>
        <w:t>[]</w:t>
      </w:r>
      <w:r>
        <w:rPr>
          <w:sz w:val="22"/>
          <w:szCs w:val="22"/>
        </w:rPr>
        <w:t xml:space="preserve"> subscripting and </w:t>
      </w:r>
      <w:r>
        <w:rPr>
          <w:rFonts w:ascii="Cascadia Mono" w:hAnsi="Cascadia Mono" w:eastAsia="Cascadia Mono" w:cs="Cascadia Mono"/>
          <w:b/>
          <w:bCs/>
          <w:sz w:val="22"/>
          <w:szCs w:val="22"/>
        </w:rPr>
        <w:t>_Generic</w:t>
      </w:r>
      <w:r>
        <w:rPr>
          <w:sz w:val="22"/>
          <w:szCs w:val="22"/>
        </w:rPr>
        <w:t>). Those four above are, not by accident, the ones that introduce sequence points.</w:t>
      </w:r>
      <w:r/>
      <w:bookmarkStart w:id="137" w:name="_TOC000186"/>
      <w:r/>
      <w:bookmarkEnd w:id="137"/>
      <w:r/>
      <w:r>
        <w:rPr>
          <w:b/>
          <w:bCs/>
          <w:sz w:val="28"/>
          <w:szCs w:val="28"/>
        </w:rPr>
      </w:r>
    </w:p>
    <w:p>
      <w:pPr>
        <w:ind w:left="170" w:firstLine="340"/>
        <w:spacing/>
        <w:jc w:val="both"/>
        <w:rPr>
          <w:sz w:val="22"/>
          <w:szCs w:val="22"/>
        </w:rPr>
      </w:pPr>
      <w:r>
        <w:rPr>
          <w:sz w:val="22"/>
          <w:szCs w:val="22"/>
        </w:rPr>
        <w:t xml:space="preserve">The idea put forward elsewere for fixing the order of evaluation in operations like </w:t>
      </w:r>
      <w:r>
        <w:rPr>
          <w:rFonts w:ascii="Cascadia Mono" w:hAnsi="Cascadia Mono" w:eastAsia="Cascadia Mono" w:cs="Cascadia Mono"/>
          <w:sz w:val="22"/>
          <w:szCs w:val="22"/>
        </w:rPr>
        <w:t>A+B</w:t>
      </w:r>
      <w:r>
        <w:rPr>
          <w:sz w:val="22"/>
          <w:szCs w:val="22"/>
        </w:rPr>
        <w:t xml:space="preserve"> has to consider carefully its implications for range operations. An alternative that fixes the order of evaluation of </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sz w:val="22"/>
          <w:szCs w:val="22"/>
        </w:rPr>
        <w:t>, yet preserves the commutativity of those binary operators (addition, etc.) and thereby the possibility of translating them as described above, consists in performing all postfix inc./dec. after the operation and all prefix inc./dec. before.</w:t>
      </w:r>
    </w:p>
    <w:p>
      <w:pPr>
        <w:pStyle w:val="para2"/>
        <w:numPr>
          <w:ilvl w:val="0"/>
          <w:numId w:val="3"/>
        </w:numPr>
        <w:ind w:left="360" w:hanging="360"/>
      </w:pPr>
      <w:bookmarkStart w:id="138" w:name="_TOC000220"/>
      <w:r>
        <w:t>Functions</w:t>
      </w:r>
      <w:bookmarkEnd w:id="138"/>
      <w:r/>
    </w:p>
    <w:p>
      <w:pPr>
        <w:pStyle w:val="para3"/>
      </w:pPr>
      <w:bookmarkStart w:id="139" w:name="_TOC000251"/>
      <w:r>
        <w:t>Functions acting as range operators</w:t>
      </w:r>
      <w:bookmarkEnd w:id="139"/>
      <w:r/>
    </w:p>
    <w:p>
      <w:pPr>
        <w:ind w:left="170"/>
        <w:spacing w:before="60"/>
        <w:jc w:val="both"/>
        <w:rPr>
          <w:sz w:val="22"/>
          <w:szCs w:val="22"/>
        </w:rPr>
      </w:pPr>
      <w:r>
        <w:rPr>
          <w:sz w:val="22"/>
          <w:szCs w:val="22"/>
        </w:rPr>
        <w:t>Suppose we want to compute the square root of all the elements on the main diagonal of a matrix. The obvious way is to write</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color w:val="007f00"/>
          <w:sz w:val="22"/>
          <w:szCs w:val="22"/>
        </w:rPr>
        <w:t>sqrt</w:t>
      </w:r>
      <w:r>
        <w:rPr>
          <w:rFonts w:ascii="Cascadia Mono" w:hAnsi="Cascadia Mono" w:eastAsia="Cascadia Mono" w:cs="Cascadia Mono"/>
          <w:sz w:val="22"/>
          <w:szCs w:val="22"/>
        </w:rPr>
        <w:t>(N[0:n:n+1])</w:t>
      </w:r>
    </w:p>
    <w:p>
      <w:pPr>
        <w:ind w:left="170"/>
        <w:spacing w:before="60"/>
        <w:jc w:val="both"/>
        <w:rPr>
          <w:sz w:val="22"/>
          <w:szCs w:val="22"/>
        </w:rPr>
      </w:pPr>
      <w:r>
        <w:rPr>
          <w:sz w:val="22"/>
          <w:szCs w:val="22"/>
        </w:rPr>
        <w:t>For this to work we need only treat a function call as any range operation. Examples with more than one argument:</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color w:val="007f00"/>
          <w:sz w:val="22"/>
          <w:szCs w:val="22"/>
        </w:rPr>
        <w:t>atan2</w:t>
      </w:r>
      <w:r>
        <w:rPr>
          <w:rFonts w:ascii="Cascadia Mono" w:hAnsi="Cascadia Mono" w:eastAsia="Cascadia Mono" w:cs="Cascadia Mono"/>
          <w:sz w:val="22"/>
          <w:szCs w:val="22"/>
        </w:rPr>
        <w:t>(Y[0:n],X[0:n])</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color w:val="007f00"/>
          <w:sz w:val="22"/>
          <w:szCs w:val="22"/>
        </w:rPr>
        <w:t>atan2</w:t>
      </w:r>
      <w:r>
        <w:rPr>
          <w:rFonts w:ascii="Cascadia Mono" w:hAnsi="Cascadia Mono" w:eastAsia="Cascadia Mono" w:cs="Cascadia Mono"/>
          <w:sz w:val="22"/>
          <w:szCs w:val="22"/>
        </w:rPr>
        <w:t>(A[1][0:n],2.5)</w:t>
      </w:r>
    </w:p>
    <w:p>
      <w:pPr>
        <w:ind w:left="170" w:firstLine="397"/>
        <w:spacing w:before="60" w:after="240"/>
        <w:jc w:val="both"/>
        <w:rPr>
          <w:sz w:val="22"/>
          <w:szCs w:val="22"/>
        </w:rPr>
      </w:pPr>
      <w:r>
        <w:rPr>
          <w:sz w:val="22"/>
          <w:szCs w:val="22"/>
        </w:rPr>
        <w:t>The result is an array with selection, unless the return type is void; that is, the expression has array type and carries a selection. The selection is of the form of that of the arguments carrying the deepest selection (all subselections of the same depth must be identical, as in any range operation). The type of the singletons of the result is that of the return value of the function. This array can be used anywhere an array with selection can:</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Y[:] = </w:t>
      </w:r>
      <w:r>
        <w:rPr>
          <w:rFonts w:ascii="Cascadia Mono" w:hAnsi="Cascadia Mono" w:eastAsia="Cascadia Mono" w:cs="Cascadia Mono"/>
          <w:color w:val="007f00"/>
          <w:sz w:val="22"/>
          <w:szCs w:val="22"/>
        </w:rPr>
        <w:t>log</w:t>
      </w:r>
      <w:r>
        <w:rPr>
          <w:rFonts w:ascii="Cascadia Mono" w:hAnsi="Cascadia Mono" w:eastAsia="Cascadia Mono" w:cs="Cascadia Mono"/>
          <w:sz w:val="22"/>
          <w:szCs w:val="22"/>
        </w:rPr>
        <w:t>(</w:t>
      </w:r>
      <w:r>
        <w:rPr>
          <w:rFonts w:ascii="Cascadia Mono" w:hAnsi="Cascadia Mono" w:eastAsia="Cascadia Mono" w:cs="Cascadia Mono"/>
          <w:color w:val="007f00"/>
          <w:sz w:val="22"/>
          <w:szCs w:val="22"/>
        </w:rPr>
        <w:t>tan</w:t>
      </w:r>
      <w:r>
        <w:rPr>
          <w:rFonts w:ascii="Cascadia Mono" w:hAnsi="Cascadia Mono" w:eastAsia="Cascadia Mono" w:cs="Cascadia Mono"/>
          <w:sz w:val="22"/>
          <w:szCs w:val="22"/>
        </w:rPr>
        <w:t>(0.5*F[:]))</w:t>
      </w:r>
    </w:p>
    <w:p>
      <w:pPr>
        <w:ind w:left="170" w:firstLine="397"/>
        <w:spacing w:before="12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Σ[:] = </w:t>
      </w:r>
      <w:r>
        <w:rPr>
          <w:rFonts w:ascii="Cascadia Mono" w:hAnsi="Cascadia Mono" w:eastAsia="Cascadia Mono" w:cs="Cascadia Mono"/>
          <w:color w:val="007f00"/>
          <w:sz w:val="22"/>
          <w:szCs w:val="22"/>
        </w:rPr>
        <w:t>sqrt</w:t>
      </w:r>
      <w:r>
        <w:rPr>
          <w:rFonts w:ascii="Cascadia Mono" w:hAnsi="Cascadia Mono" w:eastAsia="Cascadia Mono" w:cs="Cascadia Mono"/>
          <w:sz w:val="22"/>
          <w:szCs w:val="22"/>
        </w:rPr>
        <w:t>(N[0:n:n+1])</w:t>
      </w:r>
    </w:p>
    <w:p>
      <w:pPr>
        <w:ind w:left="170" w:firstLine="397"/>
        <w:spacing w:before="120" w:after="24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p[0:n][:] = </w:t>
      </w:r>
      <w:r>
        <w:rPr>
          <w:rFonts w:ascii="Cascadia Mono" w:hAnsi="Cascadia Mono" w:eastAsia="Cascadia Mono" w:cs="Cascadia Mono"/>
          <w:color w:val="007f00"/>
          <w:sz w:val="22"/>
          <w:szCs w:val="22"/>
        </w:rPr>
        <w:t>exp</w:t>
      </w:r>
      <w:r>
        <w:rPr>
          <w:rFonts w:ascii="Cascadia Mono" w:hAnsi="Cascadia Mono" w:eastAsia="Cascadia Mono" w:cs="Cascadia Mono"/>
          <w:sz w:val="22"/>
          <w:szCs w:val="22"/>
        </w:rPr>
        <w:t>(Ω[0:n][:])</w:t>
      </w:r>
    </w:p>
    <w:p>
      <w:pPr>
        <w:ind w:left="170" w:firstLine="397"/>
        <w:spacing w:before="60" w:after="240"/>
        <w:jc w:val="both"/>
        <w:rPr>
          <w:sz w:val="22"/>
          <w:szCs w:val="22"/>
        </w:rPr>
      </w:pPr>
      <w:r>
        <w:rPr>
          <w:sz w:val="22"/>
          <w:szCs w:val="22"/>
        </w:rPr>
        <w:t xml:space="preserve">The ordering of the sequence of function evaluations is unspecified, but the outcome shall match </w:t>
      </w:r>
      <w:r>
        <w:rPr>
          <w:i/>
          <w:iCs/>
          <w:sz w:val="22"/>
          <w:szCs w:val="22"/>
        </w:rPr>
        <w:t>some</w:t>
      </w:r>
      <w:r>
        <w:rPr>
          <w:sz w:val="22"/>
          <w:szCs w:val="22"/>
        </w:rPr>
        <w:t xml:space="preserve"> order. E.g., in</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void</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inc</w:t>
      </w:r>
      <w:r>
        <w:rPr>
          <w:rFonts w:ascii="Cascadia Mono" w:hAnsi="Cascadia Mono" w:eastAsia="Cascadia Mono" w:cs="Cascadia Mono"/>
          <w:sz w:val="22"/>
          <w:szCs w:val="22"/>
        </w:rPr>
        <w:t>(</w:t>
      </w: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*p, </w:t>
      </w:r>
      <w:r>
        <w:rPr>
          <w:rFonts w:ascii="Cascadia Mono" w:hAnsi="Cascadia Mono" w:eastAsia="Cascadia Mono" w:cs="Cascadia Mono"/>
          <w:b/>
          <w:bCs/>
          <w:sz w:val="22"/>
          <w:szCs w:val="22"/>
        </w:rPr>
        <w:t>const float</w:t>
      </w:r>
      <w:r>
        <w:rPr>
          <w:rFonts w:ascii="Cascadia Mono" w:hAnsi="Cascadia Mono" w:eastAsia="Cascadia Mono" w:cs="Cascadia Mono"/>
          <w:sz w:val="22"/>
          <w:szCs w:val="22"/>
        </w:rPr>
        <w:t xml:space="preserve"> x){</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    *p += x;</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w:t>
      </w:r>
    </w:p>
    <w:p>
      <w:pPr>
        <w:ind w:left="170" w:firstLine="397"/>
        <w:spacing w:before="12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*p, A[6];</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color w:val="007f00"/>
          <w:sz w:val="22"/>
          <w:szCs w:val="22"/>
        </w:rPr>
        <w:t>inc</w:t>
      </w:r>
      <w:r>
        <w:rPr>
          <w:rFonts w:ascii="Cascadia Mono" w:hAnsi="Cascadia Mono" w:eastAsia="Cascadia Mono" w:cs="Cascadia Mono"/>
          <w:sz w:val="22"/>
          <w:szCs w:val="22"/>
        </w:rPr>
        <w:t>(p,A[:]);</w:t>
      </w:r>
    </w:p>
    <w:p>
      <w:pPr>
        <w:ind w:left="170"/>
        <w:spacing/>
        <w:jc w:val="both"/>
        <w:rPr>
          <w:sz w:val="22"/>
          <w:szCs w:val="22"/>
        </w:rPr>
      </w:pPr>
      <w:r>
        <w:rPr>
          <w:sz w:val="22"/>
          <w:szCs w:val="22"/>
        </w:rPr>
        <w:t xml:space="preserve">the value in </w:t>
      </w:r>
      <w:r>
        <w:rPr>
          <w:rFonts w:ascii="Cascadia Mono" w:hAnsi="Cascadia Mono" w:eastAsia="Cascadia Mono" w:cs="Cascadia Mono"/>
          <w:sz w:val="22"/>
          <w:szCs w:val="22"/>
        </w:rPr>
        <w:t>*p</w:t>
      </w:r>
      <w:r>
        <w:rPr>
          <w:sz w:val="22"/>
          <w:szCs w:val="22"/>
        </w:rPr>
        <w:t xml:space="preserve"> shall be incremented by the sum of all the elements in </w:t>
      </w:r>
      <w:r>
        <w:rPr>
          <w:rFonts w:ascii="Cascadia Mono" w:hAnsi="Cascadia Mono" w:eastAsia="Cascadia Mono" w:cs="Cascadia Mono"/>
          <w:sz w:val="22"/>
          <w:szCs w:val="22"/>
        </w:rPr>
        <w:t>A</w:t>
      </w:r>
      <w:r>
        <w:rPr>
          <w:sz w:val="22"/>
          <w:szCs w:val="22"/>
        </w:rPr>
        <w:t>. The translator is not allowed to parallelize the calls if it cannot ensure that.</w:t>
      </w:r>
    </w:p>
    <w:p>
      <w:pPr>
        <w:ind w:left="170" w:firstLine="397"/>
        <w:spacing/>
        <w:jc w:val="both"/>
        <w:rPr>
          <w:sz w:val="22"/>
          <w:szCs w:val="22"/>
        </w:rPr>
      </w:pPr>
      <w:r>
        <w:rPr>
          <w:sz w:val="22"/>
          <w:szCs w:val="22"/>
        </w:rPr>
        <w:t>This condition may be relaxed to, e.g., allow mixing of output. Implementation experience and user demands will tell.</w:t>
      </w:r>
    </w:p>
    <w:p>
      <w:pPr>
        <w:ind w:left="170" w:firstLine="397"/>
        <w:spacing/>
        <w:jc w:val="both"/>
        <w:rPr>
          <w:sz w:val="22"/>
          <w:szCs w:val="22"/>
        </w:rPr>
      </w:pPr>
      <w:r>
        <w:rPr>
          <w:sz w:val="22"/>
          <w:szCs w:val="22"/>
        </w:rPr>
        <w:t xml:space="preserve">If the innermost selected elements of some operand are matrices, this will be the value passed to the function. In this respect function calls behave like the operator </w:t>
      </w:r>
      <w:r>
        <w:rPr>
          <w:rFonts w:ascii="Cascadia Mono" w:hAnsi="Cascadia Mono" w:eastAsia="Cascadia Mono" w:cs="Cascadia Mono"/>
          <w:sz w:val="22"/>
          <w:szCs w:val="22"/>
        </w:rPr>
        <w:t>==</w:t>
      </w:r>
      <w:r>
        <w:rPr>
          <w:sz w:val="22"/>
          <w:szCs w:val="22"/>
        </w:rPr>
        <w:t>. A constraint will be broken because functions cannot take arrays as arguments, but this has nothing to do with the translation of a range call to individual calls.</w:t>
      </w:r>
    </w:p>
    <w:p>
      <w:pPr>
        <w:ind w:left="170" w:firstLine="397"/>
        <w:spacing/>
        <w:jc w:val="both"/>
        <w:rPr>
          <w:sz w:val="22"/>
          <w:szCs w:val="22"/>
        </w:rPr>
      </w:pPr>
      <w:r>
        <w:rPr>
          <w:sz w:val="22"/>
          <w:szCs w:val="22"/>
        </w:rPr>
        <w:t>If any of the function calls does not return, the behavior is undefined.</w:t>
      </w:r>
    </w:p>
    <w:p>
      <w:pPr>
        <w:pStyle w:val="para3"/>
      </w:pPr>
      <w:bookmarkStart w:id="140" w:name="_TOC000252"/>
      <w:r>
        <w:t>Functions returning an array</w:t>
      </w:r>
      <w:bookmarkEnd w:id="140"/>
      <w:r/>
    </w:p>
    <w:p>
      <w:pPr>
        <w:ind w:left="170"/>
        <w:spacing/>
        <w:jc w:val="both"/>
        <w:rPr>
          <w:sz w:val="22"/>
          <w:szCs w:val="22"/>
        </w:rPr>
      </w:pPr>
      <w:r>
        <w:rPr>
          <w:sz w:val="22"/>
          <w:szCs w:val="22"/>
        </w:rPr>
        <w:t>Now that there is a way of preventing a matrix to decay to a pointer functions may return an array. The syntax for the declaration is already part of the language:</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typedef double</w:t>
      </w:r>
      <w:r>
        <w:rPr>
          <w:rFonts w:ascii="Cascadia Mono" w:hAnsi="Cascadia Mono" w:eastAsia="Cascadia Mono" w:cs="Cascadia Mono"/>
          <w:sz w:val="22"/>
          <w:szCs w:val="22"/>
        </w:rPr>
        <w:t xml:space="preserve"> </w:t>
      </w:r>
      <w:r>
        <w:rPr>
          <w:rFonts w:ascii="Cascadia Mono" w:hAnsi="Cascadia Mono" w:eastAsia="Cascadia Mono" w:cs="Cascadia Mono"/>
          <w:color w:val="333333"/>
          <w:sz w:val="22"/>
          <w:szCs w:val="22"/>
        </w:rPr>
        <w:t>dbl33</w:t>
      </w:r>
      <w:r>
        <w:rPr>
          <w:rFonts w:ascii="Cascadia Mono" w:hAnsi="Cascadia Mono" w:eastAsia="Cascadia Mono" w:cs="Cascadia Mono"/>
          <w:sz w:val="22"/>
          <w:szCs w:val="22"/>
        </w:rPr>
        <w:t>[3][3];</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color w:val="333333"/>
          <w:sz w:val="22"/>
          <w:szCs w:val="22"/>
        </w:rPr>
        <w:t>dbl33</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VdM3</w:t>
      </w:r>
      <w:r>
        <w:rPr>
          <w:rFonts w:ascii="Cascadia Mono" w:hAnsi="Cascadia Mono" w:eastAsia="Cascadia Mono" w:cs="Cascadia Mono"/>
          <w:sz w:val="22"/>
          <w:szCs w:val="22"/>
        </w:rPr>
        <w:t>(</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 </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b, </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c){</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A[3][3], *p=&amp;A[0][0];</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*p++=1; *p++=1; *p++=1;</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*p++=a; *p++=b; *p++=c;</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*p++=a*a; *p++=b*b; *p++=c*c;</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w:t>
      </w:r>
      <w:r>
        <w:rPr>
          <w:rFonts w:ascii="Cascadia Mono" w:hAnsi="Cascadia Mono" w:eastAsia="Cascadia Mono" w:cs="Cascadia Mono"/>
          <w:b/>
          <w:bCs/>
          <w:sz w:val="22"/>
          <w:szCs w:val="22"/>
        </w:rPr>
        <w:t>return</w:t>
      </w:r>
      <w:r>
        <w:rPr>
          <w:rFonts w:ascii="Cascadia Mono" w:hAnsi="Cascadia Mono" w:eastAsia="Cascadia Mono" w:cs="Cascadia Mono"/>
          <w:sz w:val="22"/>
          <w:szCs w:val="22"/>
        </w:rPr>
        <w:t xml:space="preserve"> A[];</w:t>
      </w:r>
    </w:p>
    <w:p>
      <w:pPr>
        <w:ind w:left="170" w:firstLine="397"/>
        <w:spacing w:before="60" w:after="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w:t>
      </w:r>
    </w:p>
    <w:p>
      <w:pPr>
        <w:ind w:left="170" w:firstLine="397"/>
        <w:spacing/>
        <w:jc w:val="both"/>
        <w:tabs defTabSz="708">
          <w:tab w:val="left" w:pos="2494" w:leader="none"/>
        </w:tabs>
        <w:rPr>
          <w:sz w:val="22"/>
          <w:szCs w:val="22"/>
        </w:rPr>
      </w:pPr>
      <w:r>
        <w:rPr>
          <w:sz w:val="22"/>
          <w:szCs w:val="22"/>
        </w:rPr>
        <w:t xml:space="preserve">The declaration can be written without the need of a </w:t>
      </w:r>
      <w:r>
        <w:rPr>
          <w:rFonts w:ascii="Cascadia Mono" w:hAnsi="Cascadia Mono" w:eastAsia="Cascadia Mono" w:cs="Cascadia Mono"/>
          <w:b/>
          <w:bCs/>
          <w:sz w:val="22"/>
          <w:szCs w:val="22"/>
        </w:rPr>
        <w:t>typeof</w:t>
      </w:r>
      <w:r>
        <w:rPr>
          <w:sz w:val="22"/>
          <w:szCs w:val="22"/>
        </w:rPr>
        <w:t xml:space="preserve"> following the rule that a declaration mimics the use:</w:t>
      </w:r>
    </w:p>
    <w:p>
      <w:pPr>
        <w:ind w:left="170" w:firstLine="397"/>
        <w:spacing w:before="240" w:after="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color w:val="000000"/>
          <w:sz w:val="22"/>
          <w:szCs w:val="22"/>
        </w:rPr>
        <w:t>double</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VdM</w:t>
      </w:r>
      <w:r>
        <w:rPr>
          <w:rFonts w:ascii="Cascadia Mono" w:hAnsi="Cascadia Mono" w:eastAsia="Cascadia Mono" w:cs="Cascadia Mono"/>
          <w:sz w:val="22"/>
          <w:szCs w:val="22"/>
        </w:rPr>
        <w:t>(</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 </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b, </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c) [3][3];</w:t>
      </w:r>
    </w:p>
    <w:p>
      <w:pPr>
        <w:ind w:left="170" w:firstLine="397"/>
        <w:spacing/>
        <w:jc w:val="both"/>
        <w:tabs defTabSz="708">
          <w:tab w:val="left" w:pos="2494" w:leader="none"/>
        </w:tabs>
        <w:rPr>
          <w:sz w:val="22"/>
          <w:szCs w:val="22"/>
        </w:rPr>
      </w:pPr>
      <w:r>
        <w:rPr>
          <w:sz w:val="22"/>
          <w:szCs w:val="22"/>
        </w:rPr>
        <w:t>There is a constraint forbidding an array as the return type. It need only be removed. We do not in the proposed wording because it is beyond the goals of this proposal, though keeping it seems unnatural.</w:t>
      </w:r>
    </w:p>
    <w:p>
      <w:pPr>
        <w:pStyle w:val="para2"/>
        <w:numPr>
          <w:ilvl w:val="0"/>
          <w:numId w:val="3"/>
        </w:numPr>
        <w:ind w:left="360" w:hanging="360"/>
      </w:pPr>
      <w:bookmarkStart w:id="141" w:name="_TOC000208"/>
      <w:r/>
      <w:bookmarkStart w:id="142" w:name="_TOC000092"/>
      <w:r>
        <w:t>Indexed and direct selections</w:t>
      </w:r>
      <w:bookmarkEnd w:id="142"/>
      <w:r/>
      <w:bookmarkEnd w:id="141"/>
      <w:r/>
    </w:p>
    <w:p>
      <w:pPr>
        <w:ind w:left="170"/>
        <w:spacing/>
        <w:jc w:val="both"/>
        <w:rPr>
          <w:sz w:val="22"/>
          <w:szCs w:val="22"/>
        </w:rPr>
      </w:pPr>
      <w:r/>
      <w:bookmarkStart w:id="143" w:name="_TOC000114"/>
      <w:r/>
      <w:bookmarkEnd w:id="143"/>
      <w:r/>
      <w:r>
        <w:rPr>
          <w:sz w:val="22"/>
          <w:szCs w:val="22"/>
        </w:rPr>
        <w:t>These are not proposed in the technical specification. They may be provided by implementations as an extension. See the document ANFV for their analysis. We only note here the different kinds of selections proposed.</w:t>
      </w:r>
      <w:r>
        <w:rPr>
          <w:sz w:val="22"/>
          <w:szCs w:val="22"/>
        </w:rPr>
      </w:r>
    </w:p>
    <w:p>
      <w:pPr>
        <w:pStyle w:val="para3"/>
      </w:pPr>
      <w:bookmarkStart w:id="144" w:name="_TOC000118"/>
      <w:r>
        <w:t>The different kinds of array selections</w:t>
      </w:r>
      <w:bookmarkEnd w:id="144"/>
      <w:r/>
    </w:p>
    <w:p>
      <w:pPr>
        <w:pStyle w:val="para4"/>
      </w:pPr>
      <w:r>
        <w:t>Terminology</w:t>
      </w:r>
    </w:p>
    <w:p>
      <w:pPr>
        <w:ind w:left="170" w:firstLine="397"/>
        <w:spacing/>
        <w:jc w:val="both"/>
        <w:rPr>
          <w:rFonts w:ascii="Cascadia Mono" w:hAnsi="Cascadia Mono" w:eastAsia="Cascadia Mono" w:cs="Cascadia Mono"/>
          <w:sz w:val="22"/>
          <w:szCs w:val="22"/>
        </w:rPr>
      </w:pPr>
      <w:r>
        <w:rPr>
          <w:i/>
          <w:iCs/>
          <w:sz w:val="22"/>
          <w:szCs w:val="22"/>
        </w:rPr>
        <w:t>Empty selector:</w:t>
      </w:r>
      <w:r>
        <w:rPr>
          <w:sz w:val="22"/>
          <w:szCs w:val="22"/>
        </w:rPr>
        <w:t xml:space="preserve"> </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firstLine="397"/>
        <w:spacing w:before="120"/>
        <w:jc w:val="both"/>
        <w:rPr>
          <w:rFonts w:ascii="Cascadia Mono" w:hAnsi="Cascadia Mono" w:eastAsia="Cascadia Mono" w:cs="Cascadia Mono"/>
          <w:sz w:val="22"/>
          <w:szCs w:val="22"/>
        </w:rPr>
      </w:pPr>
      <w:r>
        <w:rPr>
          <w:i/>
          <w:iCs/>
          <w:sz w:val="22"/>
          <w:szCs w:val="22"/>
        </w:rPr>
        <w:t>Range selector:</w:t>
      </w:r>
      <w:r>
        <w:rPr>
          <w:sz w:val="22"/>
          <w:szCs w:val="22"/>
        </w:rPr>
        <w:t xml:space="preserve"> </w:t>
      </w:r>
      <w:r>
        <w:rPr>
          <w:rFonts w:ascii="Cascadia Mono" w:hAnsi="Cascadia Mono" w:eastAsia="Cascadia Mono" w:cs="Cascadia Mono"/>
          <w:sz w:val="22"/>
          <w:szCs w:val="22"/>
        </w:rPr>
        <w:t>[B</w:t>
      </w:r>
      <w:r>
        <w:rPr>
          <w:rFonts w:ascii="Cascadia Mono" w:hAnsi="Cascadia Mono" w:eastAsia="Cascadia Mono" w:cs="Cascadia Mono"/>
          <w:sz w:val="22"/>
          <w:szCs w:val="22"/>
        </w:rPr>
        <w:t>:L</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[b...e]</w:t>
      </w:r>
      <w:r>
        <w:rPr>
          <w:sz w:val="22"/>
          <w:szCs w:val="22"/>
        </w:rPr>
        <w:t xml:space="preserve">, </w:t>
      </w:r>
      <w:r>
        <w:rPr>
          <w:rFonts w:ascii="Cascadia Mono" w:hAnsi="Cascadia Mono" w:eastAsia="Cascadia Mono" w:cs="Cascadia Mono"/>
          <w:sz w:val="22"/>
          <w:szCs w:val="22"/>
        </w:rPr>
        <w:t>[B:L:s]</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firstLine="397"/>
        <w:spacing w:before="120"/>
        <w:jc w:val="both"/>
        <w:rPr>
          <w:sz w:val="22"/>
          <w:szCs w:val="22"/>
        </w:rPr>
      </w:pPr>
      <w:r>
        <w:rPr>
          <w:i/>
          <w:iCs/>
          <w:sz w:val="22"/>
          <w:szCs w:val="22"/>
        </w:rPr>
        <w:t>Indexed selector:</w:t>
      </w:r>
      <w:r>
        <w:rPr>
          <w:sz w:val="22"/>
          <w:szCs w:val="22"/>
        </w:rPr>
        <w:t xml:space="preserve"> </w:t>
      </w:r>
      <w:r>
        <w:rPr>
          <w:rFonts w:ascii="Cascadia Mono" w:hAnsi="Cascadia Mono" w:eastAsia="Cascadia Mono" w:cs="Cascadia Mono"/>
          <w:sz w:val="22"/>
          <w:szCs w:val="22"/>
        </w:rPr>
        <w:t>[I]</w:t>
      </w:r>
      <w:r>
        <w:rPr>
          <w:sz w:val="22"/>
          <w:szCs w:val="22"/>
        </w:rPr>
        <w:t xml:space="preserve"> (</w:t>
      </w:r>
      <w:r>
        <w:rPr>
          <w:rFonts w:ascii="Cascadia Mono" w:hAnsi="Cascadia Mono" w:eastAsia="Cascadia Mono" w:cs="Cascadia Mono"/>
          <w:sz w:val="22"/>
          <w:szCs w:val="22"/>
        </w:rPr>
        <w:t>I</w:t>
      </w:r>
      <w:r>
        <w:rPr>
          <w:sz w:val="22"/>
          <w:szCs w:val="22"/>
        </w:rPr>
        <w:t xml:space="preserve"> may or may not carry a selection)</w:t>
      </w:r>
    </w:p>
    <w:p>
      <w:pPr>
        <w:ind w:left="170" w:firstLine="397"/>
        <w:spacing w:before="120"/>
        <w:jc w:val="both"/>
        <w:rPr>
          <w:rFonts w:ascii="Cascadia Mono" w:hAnsi="Cascadia Mono" w:eastAsia="Cascadia Mono" w:cs="Cascadia Mono"/>
          <w:sz w:val="22"/>
          <w:szCs w:val="22"/>
        </w:rPr>
      </w:pPr>
      <w:r>
        <w:rPr>
          <w:i/>
          <w:iCs/>
          <w:sz w:val="22"/>
          <w:szCs w:val="22"/>
        </w:rPr>
        <w:t>Direct selector:</w:t>
      </w:r>
      <w:r>
        <w:rPr>
          <w:sz w:val="22"/>
          <w:szCs w:val="22"/>
        </w:rPr>
        <w:t xml:space="preserve"> </w:t>
      </w:r>
      <w:r>
        <w:rPr>
          <w:rFonts w:ascii="Cascadia Mono" w:hAnsi="Cascadia Mono" w:eastAsia="Cascadia Mono" w:cs="Cascadia Mono"/>
          <w:sz w:val="22"/>
          <w:szCs w:val="22"/>
        </w:rPr>
        <w:t>[K</w:t>
      </w:r>
      <w:r>
        <w:rPr>
          <w:sz w:val="22"/>
          <w:szCs w:val="22"/>
        </w:rPr>
        <w:t>’</w:t>
      </w:r>
      <w:r>
        <w:rPr>
          <w:rFonts w:ascii="Cascadia Mono" w:hAnsi="Cascadia Mono" w:eastAsia="Cascadia Mono" w:cs="Cascadia Mono"/>
          <w:sz w:val="22"/>
          <w:szCs w:val="22"/>
        </w:rPr>
        <w:t>, K</w:t>
      </w:r>
      <w:r>
        <w:rPr>
          <w:sz w:val="22"/>
          <w:szCs w:val="22"/>
        </w:rPr>
        <w:t>’’</w:t>
      </w:r>
      <w:r>
        <w:rPr>
          <w:rFonts w:ascii="Cascadia Mono" w:hAnsi="Cascadia Mono" w:eastAsia="Cascadia Mono" w:cs="Cascadia Mono"/>
          <w:sz w:val="22"/>
          <w:szCs w:val="22"/>
        </w:rPr>
        <w:t xml:space="preserve">, </w:t>
      </w:r>
      <w:r>
        <w:rPr>
          <w:sz w:val="22"/>
          <w:szCs w:val="22"/>
        </w:rPr>
        <w:t>...</w:t>
      </w:r>
      <w:r>
        <w:rPr>
          <w:rFonts w:ascii="Cascadia Mono" w:hAnsi="Cascadia Mono" w:eastAsia="Cascadia Mono" w:cs="Cascadia Mono"/>
          <w:sz w:val="22"/>
          <w:szCs w:val="22"/>
        </w:rPr>
        <w:t xml:space="preserve"> ,K</w:t>
      </w:r>
      <w:r>
        <w:rPr>
          <w:sz w:val="22"/>
          <w:szCs w:val="22"/>
          <w:vertAlign w:val="superscript"/>
        </w:rPr>
        <w:t>(l)</w:t>
      </w:r>
      <w:r>
        <w:rPr>
          <w:rFonts w:ascii="Cascadia Mono" w:hAnsi="Cascadia Mono" w:eastAsia="Cascadia Mono" w:cs="Cascadia Mono"/>
          <w:sz w:val="22"/>
          <w:szCs w:val="22"/>
        </w:rPr>
        <w:t>], [{k</w:t>
      </w:r>
      <w:r>
        <w:rPr>
          <w:sz w:val="22"/>
          <w:szCs w:val="22"/>
          <w:vertAlign w:val="superscript"/>
        </w:rPr>
        <w:t>(1)</w:t>
      </w:r>
      <w:r>
        <w:rPr>
          <w:rFonts w:ascii="Cascadia Mono" w:hAnsi="Cascadia Mono" w:eastAsia="Cascadia Mono" w:cs="Cascadia Mono"/>
          <w:sz w:val="22"/>
          <w:szCs w:val="22"/>
        </w:rPr>
        <w:t>,</w:t>
      </w:r>
      <w:r>
        <w:rPr>
          <w:sz w:val="22"/>
          <w:szCs w:val="22"/>
        </w:rPr>
        <w:t xml:space="preserve"> ... </w:t>
      </w:r>
      <w:r>
        <w:rPr>
          <w:rFonts w:ascii="Cascadia Mono" w:hAnsi="Cascadia Mono" w:eastAsia="Cascadia Mono" w:cs="Cascadia Mono"/>
          <w:sz w:val="22"/>
          <w:szCs w:val="22"/>
        </w:rPr>
        <w:t>,k</w:t>
      </w:r>
      <w:r>
        <w:rPr>
          <w:sz w:val="22"/>
          <w:szCs w:val="22"/>
          <w:vertAlign w:val="superscript"/>
        </w:rPr>
        <w:t>(m)</w:t>
      </w:r>
      <w:r>
        <w:rPr>
          <w:rFonts w:ascii="Cascadia Mono" w:hAnsi="Cascadia Mono" w:eastAsia="Cascadia Mono" w:cs="Cascadia Mono"/>
          <w:sz w:val="22"/>
          <w:szCs w:val="22"/>
        </w:rPr>
        <w:t>}</w:t>
      </w:r>
      <w:r>
        <w:rPr>
          <w:sz w:val="22"/>
          <w:szCs w:val="22"/>
        </w:rPr>
        <w:t>’</w:t>
      </w:r>
      <w:r>
        <w:rPr>
          <w:rFonts w:ascii="Cascadia Mono" w:hAnsi="Cascadia Mono" w:eastAsia="Cascadia Mono" w:cs="Cascadia Mono"/>
          <w:sz w:val="22"/>
          <w:szCs w:val="22"/>
        </w:rPr>
        <w:t>, {k</w:t>
      </w:r>
      <w:r>
        <w:rPr>
          <w:sz w:val="22"/>
          <w:szCs w:val="22"/>
          <w:vertAlign w:val="superscript"/>
        </w:rPr>
        <w:t>(1)</w:t>
      </w:r>
      <w:r>
        <w:rPr>
          <w:rFonts w:ascii="Cascadia Mono" w:hAnsi="Cascadia Mono" w:eastAsia="Cascadia Mono" w:cs="Cascadia Mono"/>
          <w:sz w:val="22"/>
          <w:szCs w:val="22"/>
        </w:rPr>
        <w:t>,</w:t>
      </w:r>
      <w:r>
        <w:rPr>
          <w:sz w:val="22"/>
          <w:szCs w:val="22"/>
        </w:rPr>
        <w:t xml:space="preserve"> ... </w:t>
      </w:r>
      <w:r>
        <w:rPr>
          <w:rFonts w:ascii="Cascadia Mono" w:hAnsi="Cascadia Mono" w:eastAsia="Cascadia Mono" w:cs="Cascadia Mono"/>
          <w:sz w:val="22"/>
          <w:szCs w:val="22"/>
        </w:rPr>
        <w:t>,k</w:t>
      </w:r>
      <w:r>
        <w:rPr>
          <w:sz w:val="22"/>
          <w:szCs w:val="22"/>
          <w:vertAlign w:val="superscript"/>
        </w:rPr>
        <w:t>(m)</w:t>
      </w:r>
      <w:r>
        <w:rPr>
          <w:rFonts w:ascii="Cascadia Mono" w:hAnsi="Cascadia Mono" w:eastAsia="Cascadia Mono" w:cs="Cascadia Mono"/>
          <w:sz w:val="22"/>
          <w:szCs w:val="22"/>
        </w:rPr>
        <w:t>}</w:t>
      </w:r>
      <w:r>
        <w:rPr>
          <w:sz w:val="22"/>
          <w:szCs w:val="22"/>
        </w:rPr>
        <w:t>’’</w:t>
      </w:r>
      <w:r>
        <w:rPr>
          <w:rFonts w:ascii="Cascadia Mono" w:hAnsi="Cascadia Mono" w:eastAsia="Cascadia Mono" w:cs="Cascadia Mono"/>
          <w:sz w:val="22"/>
          <w:szCs w:val="22"/>
        </w:rPr>
        <w:t>,</w:t>
      </w:r>
      <w:r>
        <w:rPr>
          <w:sz w:val="22"/>
          <w:szCs w:val="22"/>
        </w:rPr>
        <w:t xml:space="preserve"> ... </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firstLine="397"/>
        <w:spacing w:before="240"/>
        <w:jc w:val="both"/>
        <w:rPr>
          <w:sz w:val="22"/>
          <w:szCs w:val="22"/>
        </w:rPr>
      </w:pPr>
      <w:r>
        <w:rPr>
          <w:sz w:val="22"/>
          <w:szCs w:val="22"/>
        </w:rPr>
        <w:t xml:space="preserve">Here </w:t>
      </w:r>
      <w:r>
        <w:rPr>
          <w:rFonts w:ascii="Cascadia Mono" w:hAnsi="Cascadia Mono" w:eastAsia="Cascadia Mono" w:cs="Cascadia Mono"/>
          <w:sz w:val="22"/>
          <w:szCs w:val="22"/>
        </w:rPr>
        <w:t>B</w:t>
      </w:r>
      <w:r>
        <w:rPr>
          <w:sz w:val="22"/>
          <w:szCs w:val="22"/>
        </w:rPr>
        <w:t xml:space="preserve">, </w:t>
      </w:r>
      <w:r>
        <w:rPr>
          <w:rFonts w:ascii="Cascadia Mono" w:hAnsi="Cascadia Mono" w:eastAsia="Cascadia Mono" w:cs="Cascadia Mono"/>
          <w:sz w:val="22"/>
          <w:szCs w:val="22"/>
        </w:rPr>
        <w:t>L</w:t>
      </w:r>
      <w:r>
        <w:rPr>
          <w:sz w:val="22"/>
          <w:szCs w:val="22"/>
        </w:rPr>
        <w:t xml:space="preserve">, </w:t>
      </w:r>
      <w:r>
        <w:rPr>
          <w:rFonts w:ascii="Cascadia Mono" w:hAnsi="Cascadia Mono" w:eastAsia="Cascadia Mono" w:cs="Cascadia Mono"/>
          <w:sz w:val="22"/>
          <w:szCs w:val="22"/>
        </w:rPr>
        <w:t>s</w:t>
      </w:r>
      <w:r>
        <w:rPr>
          <w:sz w:val="22"/>
          <w:szCs w:val="22"/>
        </w:rPr>
        <w:t xml:space="preserve">, </w:t>
      </w:r>
      <w:r>
        <w:rPr>
          <w:rFonts w:ascii="Cascadia Mono" w:hAnsi="Cascadia Mono" w:eastAsia="Cascadia Mono" w:cs="Cascadia Mono"/>
          <w:sz w:val="22"/>
          <w:szCs w:val="22"/>
        </w:rPr>
        <w:t>k</w:t>
      </w:r>
      <w:r>
        <w:rPr>
          <w:sz w:val="22"/>
          <w:szCs w:val="22"/>
        </w:rPr>
        <w:t xml:space="preserve"> stand for expressions of integer type, </w:t>
      </w:r>
      <w:r>
        <w:rPr>
          <w:rFonts w:ascii="Cascadia Mono" w:hAnsi="Cascadia Mono" w:eastAsia="Cascadia Mono" w:cs="Cascadia Mono"/>
          <w:sz w:val="22"/>
          <w:szCs w:val="22"/>
        </w:rPr>
        <w:t>b</w:t>
      </w:r>
      <w:r>
        <w:rPr>
          <w:sz w:val="22"/>
          <w:szCs w:val="22"/>
        </w:rPr>
        <w:t xml:space="preserve">, </w:t>
      </w:r>
      <w:r>
        <w:rPr>
          <w:rFonts w:ascii="Cascadia Mono" w:hAnsi="Cascadia Mono" w:eastAsia="Cascadia Mono" w:cs="Cascadia Mono"/>
          <w:sz w:val="22"/>
          <w:szCs w:val="22"/>
        </w:rPr>
        <w:t>e</w:t>
      </w:r>
      <w:r>
        <w:rPr>
          <w:sz w:val="22"/>
          <w:szCs w:val="22"/>
        </w:rPr>
        <w:t xml:space="preserve"> for integer constant expressions (hence, </w:t>
      </w:r>
      <w:r>
        <w:rPr>
          <w:rFonts w:ascii="Cascadia Mono" w:hAnsi="Cascadia Mono" w:eastAsia="Cascadia Mono" w:cs="Cascadia Mono"/>
          <w:sz w:val="22"/>
          <w:szCs w:val="22"/>
        </w:rPr>
        <w:t>b...e</w:t>
      </w:r>
      <w:r>
        <w:rPr>
          <w:sz w:val="22"/>
          <w:szCs w:val="22"/>
        </w:rPr>
        <w:t xml:space="preserve"> is a constant range expression, CRE), </w:t>
      </w:r>
      <w:r>
        <w:rPr>
          <w:rFonts w:ascii="Cascadia Mono" w:hAnsi="Cascadia Mono" w:eastAsia="Cascadia Mono" w:cs="Cascadia Mono"/>
          <w:sz w:val="22"/>
          <w:szCs w:val="22"/>
        </w:rPr>
        <w:t>I</w:t>
      </w:r>
      <w:r>
        <w:rPr>
          <w:sz w:val="22"/>
          <w:szCs w:val="22"/>
        </w:rPr>
        <w:t xml:space="preserve"> for an expression of array type one- or two- dimensional and </w:t>
      </w:r>
      <w:r>
        <w:rPr>
          <w:rFonts w:ascii="Cascadia Mono" w:hAnsi="Cascadia Mono" w:eastAsia="Cascadia Mono" w:cs="Cascadia Mono"/>
          <w:sz w:val="22"/>
          <w:szCs w:val="22"/>
        </w:rPr>
        <w:t>K</w:t>
      </w:r>
      <w:r>
        <w:rPr>
          <w:sz w:val="22"/>
          <w:szCs w:val="22"/>
        </w:rPr>
        <w:t xml:space="preserve"> for either an expression of integer type or a CRE.</w:t>
      </w:r>
    </w:p>
    <w:p>
      <w:pPr>
        <w:ind w:left="170" w:firstLine="397"/>
        <w:spacing/>
        <w:jc w:val="both"/>
        <w:rPr>
          <w:sz w:val="22"/>
          <w:szCs w:val="22"/>
        </w:rPr>
      </w:pPr>
      <w:r>
        <w:rPr>
          <w:sz w:val="22"/>
          <w:szCs w:val="22"/>
        </w:rPr>
        <w:t>Note that we have included a single CRE in range selectors.</w:t>
      </w:r>
    </w:p>
    <w:p>
      <w:pPr>
        <w:pStyle w:val="para4"/>
      </w:pPr>
      <w:r>
        <w:t>The most general selection carried</w:t>
      </w:r>
    </w:p>
    <w:p>
      <w:pPr>
        <w:ind w:left="170" w:firstLine="397"/>
        <w:spacing/>
        <w:jc w:val="both"/>
        <w:rPr>
          <w:b/>
          <w:bCs/>
          <w:sz w:val="28"/>
          <w:szCs w:val="28"/>
        </w:rPr>
      </w:pPr>
      <w:r>
        <w:rPr>
          <w:sz w:val="22"/>
          <w:szCs w:val="22"/>
        </w:rPr>
        <w:t>As a result of the combination of all possible range selections, an array carrying a non</w:t>
      </w:r>
      <w:r>
        <w:rPr>
          <w:sz w:val="22"/>
          <w:szCs w:val="22"/>
          <w:lang w:val="es-es" w:eastAsia="zh-cn" w:bidi="ar-sa"/>
        </w:rPr>
        <w:softHyphen/>
      </w:r>
      <w:r>
        <w:rPr>
          <w:sz w:val="22"/>
          <w:szCs w:val="22"/>
        </w:rPr>
        <w:t xml:space="preserve">empty selection will always carry a certain selection in each dimension, for a number </w:t>
      </w:r>
      <w:r>
        <w:rPr>
          <w:i/>
          <w:iCs/>
          <w:sz w:val="22"/>
          <w:szCs w:val="22"/>
        </w:rPr>
        <w:t>m</w:t>
      </w:r>
      <w:r>
        <w:rPr>
          <w:sz w:val="22"/>
          <w:szCs w:val="22"/>
        </w:rPr>
        <w:t xml:space="preserve"> of dimensions starting from the outermost one, which we have called the depth. In each dimension the kind of selection is one of </w:t>
      </w:r>
      <w:r>
        <w:rPr>
          <w:rFonts w:ascii="Cascadia Mono" w:hAnsi="Cascadia Mono" w:eastAsia="Cascadia Mono" w:cs="Cascadia Mono"/>
          <w:sz w:val="22"/>
          <w:szCs w:val="22"/>
        </w:rPr>
        <w:t>*</w:t>
      </w:r>
      <w:r>
        <w:rPr>
          <w:sz w:val="22"/>
          <w:szCs w:val="22"/>
        </w:rPr>
        <w:t xml:space="preserve">, </w:t>
      </w:r>
      <w:r>
        <w:rPr>
          <w:i/>
          <w:iCs/>
          <w:sz w:val="22"/>
          <w:szCs w:val="22"/>
        </w:rPr>
        <w:t>b</w:t>
      </w:r>
      <w:r>
        <w:rPr>
          <w:rFonts w:ascii="Cascadia Mono" w:hAnsi="Cascadia Mono" w:eastAsia="Cascadia Mono" w:cs="Cascadia Mono"/>
          <w:sz w:val="22"/>
          <w:szCs w:val="22"/>
        </w:rPr>
        <w:t>:</w:t>
      </w:r>
      <w:r>
        <w:rPr>
          <w:i/>
          <w:iCs/>
          <w:sz w:val="22"/>
          <w:szCs w:val="22"/>
        </w:rPr>
        <w:t>l</w:t>
      </w:r>
      <w:r>
        <w:rPr>
          <w:sz w:val="22"/>
          <w:szCs w:val="22"/>
        </w:rPr>
        <w:t xml:space="preserve">, </w:t>
      </w:r>
      <w:r>
        <w:rPr>
          <w:i/>
          <w:iCs/>
          <w:sz w:val="22"/>
          <w:szCs w:val="22"/>
        </w:rPr>
        <w:t>b</w:t>
      </w:r>
      <w:r>
        <w:rPr>
          <w:rFonts w:ascii="Cascadia Mono" w:hAnsi="Cascadia Mono" w:eastAsia="Cascadia Mono" w:cs="Cascadia Mono"/>
          <w:sz w:val="22"/>
          <w:szCs w:val="22"/>
        </w:rPr>
        <w:t>:</w:t>
      </w:r>
      <w:r>
        <w:rPr>
          <w:i/>
          <w:iCs/>
          <w:sz w:val="22"/>
          <w:szCs w:val="22"/>
        </w:rPr>
        <w:t>l</w:t>
      </w:r>
      <w:r>
        <w:rPr>
          <w:rFonts w:ascii="Cascadia Mono" w:hAnsi="Cascadia Mono" w:eastAsia="Cascadia Mono" w:cs="Cascadia Mono"/>
          <w:sz w:val="22"/>
          <w:szCs w:val="22"/>
        </w:rPr>
        <w:t>:</w:t>
      </w:r>
      <w:r>
        <w:rPr>
          <w:i/>
          <w:iCs/>
          <w:sz w:val="22"/>
          <w:szCs w:val="22"/>
        </w:rPr>
        <w:t>s</w:t>
      </w:r>
      <w:r>
        <w:rPr>
          <w:sz w:val="22"/>
          <w:szCs w:val="22"/>
        </w:rPr>
        <w:t xml:space="preserve"> or </w:t>
      </w:r>
      <w:r>
        <w:rPr>
          <w:i/>
          <w:iCs/>
          <w:sz w:val="22"/>
          <w:szCs w:val="22"/>
        </w:rPr>
        <w:t>irregular</w:t>
      </w:r>
      <w:r>
        <w:rPr>
          <w:sz w:val="22"/>
          <w:szCs w:val="22"/>
        </w:rPr>
        <w:t xml:space="preserve">, where </w:t>
      </w:r>
      <w:r>
        <w:rPr>
          <w:rFonts w:ascii="Cascadia Mono" w:hAnsi="Cascadia Mono" w:eastAsia="Cascadia Mono" w:cs="Cascadia Mono"/>
          <w:sz w:val="22"/>
          <w:szCs w:val="22"/>
        </w:rPr>
        <w:t>*</w:t>
      </w:r>
      <w:r>
        <w:rPr>
          <w:sz w:val="22"/>
          <w:szCs w:val="22"/>
        </w:rPr>
        <w:t xml:space="preserve"> means “all elements are selected” and an irregular selection is given by the index array or direct selection used for it, in which case the length of the dimension it applies to is the product of the lengths of the dimensions involved in the array (see ANFV for more details).</w:t>
      </w:r>
      <w:r/>
      <w:bookmarkStart w:id="145" w:name="_TOC000210"/>
      <w:r/>
      <w:bookmarkEnd w:id="145"/>
      <w:r/>
      <w:r>
        <w:rPr>
          <w:b/>
          <w:bCs/>
          <w:sz w:val="28"/>
          <w:szCs w:val="28"/>
        </w:rPr>
      </w:r>
    </w:p>
    <w:p>
      <w:pPr>
        <w:pStyle w:val="para3"/>
        <w:rPr>
          <w:sz w:val="24"/>
          <w:szCs w:val="24"/>
        </w:rPr>
      </w:pPr>
      <w:r/>
      <w:bookmarkStart w:id="146" w:name="_TOC000253"/>
      <w:r/>
      <w:bookmarkStart w:id="147" w:name="_TOC000153"/>
      <w:r/>
      <w:bookmarkStart w:id="148" w:name="_TOC000122"/>
      <w:r>
        <w:t>Comma-separated list</w:t>
      </w:r>
      <w:bookmarkEnd w:id="148"/>
      <w:r/>
      <w:bookmarkStart w:id="149" w:name="_TOC000155"/>
      <w:r/>
      <w:bookmarkEnd w:id="149"/>
      <w:r/>
      <w:bookmarkStart w:id="150" w:name="_TOC000156"/>
      <w:r/>
      <w:bookmarkEnd w:id="150"/>
      <w:r/>
      <w:bookmarkEnd w:id="147"/>
      <w:r/>
      <w:bookmarkEnd w:id="146"/>
      <w:r/>
      <w:r>
        <w:rPr>
          <w:sz w:val="24"/>
          <w:szCs w:val="24"/>
        </w:rPr>
      </w:r>
    </w:p>
    <w:p>
      <w:pPr>
        <w:ind w:left="170"/>
        <w:spacing/>
        <w:jc w:val="both"/>
        <w:rPr>
          <w:sz w:val="22"/>
          <w:szCs w:val="22"/>
        </w:rPr>
      </w:pPr>
      <w:r>
        <w:rPr>
          <w:sz w:val="22"/>
          <w:szCs w:val="22"/>
        </w:rPr>
        <w:t xml:space="preserve">A selection like </w:t>
      </w:r>
      <w:r>
        <w:rPr>
          <w:rFonts w:ascii="Cascadia Mono" w:hAnsi="Cascadia Mono" w:eastAsia="Cascadia Mono" w:cs="Cascadia Mono"/>
          <w:sz w:val="22"/>
          <w:szCs w:val="22"/>
        </w:rPr>
        <w:t>A[0,2,n]</w:t>
      </w:r>
      <w:r>
        <w:rPr>
          <w:sz w:val="22"/>
          <w:szCs w:val="22"/>
        </w:rPr>
        <w:t xml:space="preserve"> selects elements in the obvious way:</w:t>
      </w:r>
    </w:p>
    <w:p>
      <w:pPr>
        <w:ind w:left="567"/>
        <w:spacing w:before="240"/>
        <w:jc w:val="both"/>
        <w:tabs defTabSz="708">
          <w:tab w:val="left" w:pos="907"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 xml:space="preserve">float </w:t>
      </w:r>
      <w:r>
        <w:rPr>
          <w:rFonts w:ascii="Cascadia Mono" w:hAnsi="Cascadia Mono" w:eastAsia="Cascadia Mono" w:cs="Cascadia Mono"/>
          <w:sz w:val="22"/>
          <w:szCs w:val="22"/>
        </w:rPr>
        <w:t>A[4][4];</w:t>
      </w:r>
    </w:p>
    <w:p>
      <w:pPr>
        <w:ind w:left="567"/>
        <w:spacing w:before="50" w:after="240"/>
        <w:jc w:val="both"/>
        <w:tabs defTabSz="708">
          <w:tab w:val="left" w:pos="3175" w:leader="none"/>
        </w:tabs>
        <w:rPr>
          <w:b/>
          <w:bCs/>
          <w:sz w:val="28"/>
          <w:szCs w:val="28"/>
        </w:rPr>
      </w:pPr>
      <w:r>
        <w:rPr>
          <w:rFonts w:ascii="Cascadia Mono" w:hAnsi="Cascadia Mono" w:eastAsia="Cascadia Mono" w:cs="Cascadia Mono"/>
          <w:sz w:val="22"/>
          <w:szCs w:val="22"/>
        </w:rPr>
        <w:t>A[0,2,n];</w:t>
        <w:tab/>
      </w:r>
      <w:r>
        <w:rPr>
          <w:sz w:val="22"/>
          <w:szCs w:val="22"/>
        </w:rPr>
        <w:t xml:space="preserve">// </w:t>
      </w:r>
      <w:r>
        <w:rPr>
          <w:rFonts w:ascii="Cascadia Mono" w:hAnsi="Cascadia Mono" w:eastAsia="Cascadia Mono" w:cs="Cascadia Mono"/>
          <w:sz w:val="22"/>
          <w:szCs w:val="22"/>
        </w:rPr>
        <w:t>{A[0], A[2], A[n]}</w:t>
      </w:r>
      <w:r/>
      <w:bookmarkStart w:id="151" w:name="_TOC000120"/>
      <w:r/>
      <w:bookmarkEnd w:id="151"/>
      <w:r/>
      <w:r>
        <w:rPr>
          <w:b/>
          <w:bCs/>
          <w:sz w:val="28"/>
          <w:szCs w:val="28"/>
        </w:rPr>
      </w:r>
    </w:p>
    <w:p>
      <w:pPr>
        <w:ind w:left="170" w:firstLine="397"/>
        <w:spacing w:before="50"/>
        <w:jc w:val="both"/>
        <w:rPr>
          <w:sz w:val="22"/>
          <w:szCs w:val="22"/>
        </w:rPr>
      </w:pPr>
      <w:r>
        <w:rPr>
          <w:sz w:val="22"/>
          <w:szCs w:val="22"/>
        </w:rPr>
        <w:t xml:space="preserve">Side effects should not be allowed in the first place. If they prove useful, the restriction can always be lifted; the reverse would be very difficult, and there are plenty of places in </w:t>
      </w:r>
      <w:r>
        <w:rPr>
          <w:rFonts w:ascii="Verdana" w:hAnsi="Verdana" w:eastAsia="Verdana" w:cs="Verdana"/>
          <w:sz w:val="22"/>
          <w:szCs w:val="22"/>
        </w:rPr>
        <w:t>C</w:t>
      </w:r>
      <w:r>
        <w:rPr>
          <w:sz w:val="22"/>
          <w:szCs w:val="22"/>
        </w:rPr>
        <w:t xml:space="preserve"> where we would like the language not to be as permissive as it is, but now it is too late.</w:t>
      </w:r>
    </w:p>
    <w:p>
      <w:pPr>
        <w:pStyle w:val="para4"/>
      </w:pPr>
      <w:r>
        <w:t>Conflict with array subscripting</w:t>
      </w:r>
    </w:p>
    <w:p>
      <w:pPr>
        <w:ind w:left="170"/>
        <w:spacing/>
        <w:jc w:val="both"/>
        <w:rPr>
          <w:sz w:val="22"/>
          <w:szCs w:val="22"/>
        </w:rPr>
      </w:pPr>
      <w:r>
        <w:rPr>
          <w:sz w:val="22"/>
          <w:szCs w:val="22"/>
        </w:rPr>
        <w:t xml:space="preserve">We have designed (in ANFV) the syntax of comma-separated lists as selectors as we would like it to be. But there is an obvious problem: the expression in a subscript selection may include the comma operator. That is, currently </w:t>
      </w:r>
      <w:r>
        <w:rPr>
          <w:rFonts w:ascii="Cascadia Mono" w:hAnsi="Cascadia Mono" w:eastAsia="Cascadia Mono" w:cs="Cascadia Mono"/>
          <w:sz w:val="22"/>
          <w:szCs w:val="22"/>
        </w:rPr>
        <w:t>A[3,</w:t>
      </w:r>
      <w:r>
        <w:rPr>
          <w:sz w:val="22"/>
          <w:szCs w:val="22"/>
        </w:rPr>
        <w:t xml:space="preserve"> </w:t>
      </w:r>
      <w:r>
        <w:rPr>
          <w:rFonts w:ascii="Cascadia Mono" w:hAnsi="Cascadia Mono" w:eastAsia="Cascadia Mono" w:cs="Cascadia Mono"/>
          <w:sz w:val="22"/>
          <w:szCs w:val="22"/>
        </w:rPr>
        <w:t>0,</w:t>
      </w:r>
      <w:r>
        <w:rPr>
          <w:sz w:val="22"/>
          <w:szCs w:val="22"/>
        </w:rPr>
        <w:t xml:space="preserve"> </w:t>
      </w:r>
      <w:r>
        <w:rPr>
          <w:rFonts w:ascii="Cascadia Mono" w:hAnsi="Cascadia Mono" w:eastAsia="Cascadia Mono" w:cs="Cascadia Mono"/>
          <w:sz w:val="22"/>
          <w:szCs w:val="22"/>
        </w:rPr>
        <w:t>1,</w:t>
      </w:r>
      <w:r>
        <w:rPr>
          <w:sz w:val="22"/>
          <w:szCs w:val="22"/>
        </w:rPr>
        <w:t xml:space="preserve"> </w:t>
      </w:r>
      <w:r>
        <w:rPr>
          <w:rFonts w:ascii="Cascadia Mono" w:hAnsi="Cascadia Mono" w:eastAsia="Cascadia Mono" w:cs="Cascadia Mono"/>
          <w:sz w:val="22"/>
          <w:szCs w:val="22"/>
        </w:rPr>
        <w:t>5]</w:t>
      </w:r>
      <w:r>
        <w:rPr>
          <w:sz w:val="22"/>
          <w:szCs w:val="22"/>
        </w:rPr>
        <w:t xml:space="preserve"> is interpreted as </w:t>
      </w:r>
      <w:r>
        <w:rPr>
          <w:rFonts w:ascii="Cascadia Mono" w:hAnsi="Cascadia Mono" w:eastAsia="Cascadia Mono" w:cs="Cascadia Mono"/>
          <w:sz w:val="22"/>
          <w:szCs w:val="22"/>
        </w:rPr>
        <w:t>A[5]</w:t>
      </w:r>
      <w:r>
        <w:rPr>
          <w:sz w:val="22"/>
          <w:szCs w:val="22"/>
        </w:rPr>
        <w:t>. There are several possible solution to this.</w:t>
      </w:r>
    </w:p>
    <w:p>
      <w:pPr>
        <w:numPr>
          <w:ilvl w:val="0"/>
          <w:numId w:val="1"/>
        </w:numPr>
        <w:ind w:left="737" w:hanging="360"/>
        <w:spacing w:before="120"/>
        <w:jc w:val="both"/>
        <w:rPr>
          <w:sz w:val="22"/>
          <w:szCs w:val="22"/>
        </w:rPr>
      </w:pPr>
      <w:r>
        <w:rPr>
          <w:sz w:val="22"/>
          <w:szCs w:val="22"/>
        </w:rPr>
        <w:t xml:space="preserve">To add a pair of </w:t>
      </w:r>
      <w:r>
        <w:rPr>
          <w:rFonts w:ascii="Cascadia Mono" w:hAnsi="Cascadia Mono" w:eastAsia="Cascadia Mono" w:cs="Cascadia Mono"/>
          <w:sz w:val="22"/>
          <w:szCs w:val="22"/>
        </w:rPr>
        <w:t>{}</w:t>
      </w:r>
      <w:r>
        <w:rPr>
          <w:sz w:val="22"/>
          <w:szCs w:val="22"/>
        </w:rPr>
        <w:t xml:space="preserve"> enclosing the list. This is the most obvious and straightforward solution. However, this would conflict with uses of </w:t>
      </w:r>
      <w:r>
        <w:rPr>
          <w:rFonts w:ascii="Cascadia Mono" w:hAnsi="Cascadia Mono" w:eastAsia="Cascadia Mono" w:cs="Cascadia Mono"/>
          <w:sz w:val="22"/>
          <w:szCs w:val="22"/>
        </w:rPr>
        <w:t>{}</w:t>
      </w:r>
      <w:r>
        <w:rPr>
          <w:sz w:val="22"/>
          <w:szCs w:val="22"/>
        </w:rPr>
        <w:t xml:space="preserve"> for &gt;1-depth selections; e.g., </w:t>
      </w:r>
      <w:r>
        <w:rPr>
          <w:rFonts w:ascii="Cascadia Mono" w:hAnsi="Cascadia Mono" w:eastAsia="Cascadia Mono" w:cs="Cascadia Mono"/>
          <w:sz w:val="22"/>
          <w:szCs w:val="22"/>
        </w:rPr>
        <w:t>A[{1,2},​{2,3},​{3,3}]</w:t>
      </w:r>
      <w:r>
        <w:rPr>
          <w:sz w:val="22"/>
          <w:szCs w:val="22"/>
        </w:rPr>
        <w:t xml:space="preserve">. Here, three elements are selected. If we select only the first one, it will look like </w:t>
      </w:r>
      <w:r>
        <w:rPr>
          <w:rFonts w:ascii="Cascadia Mono" w:hAnsi="Cascadia Mono" w:eastAsia="Cascadia Mono" w:cs="Cascadia Mono"/>
          <w:sz w:val="22"/>
          <w:szCs w:val="22"/>
        </w:rPr>
        <w:t>A[{1,2}]</w:t>
      </w:r>
      <w:r>
        <w:rPr>
          <w:sz w:val="22"/>
          <w:szCs w:val="22"/>
        </w:rPr>
        <w:t xml:space="preserve">. To avoid these, these selections would need an extra </w:t>
      </w:r>
      <w:r>
        <w:rPr>
          <w:rFonts w:ascii="Cascadia Mono" w:hAnsi="Cascadia Mono" w:eastAsia="Cascadia Mono" w:cs="Cascadia Mono"/>
          <w:sz w:val="22"/>
          <w:szCs w:val="22"/>
        </w:rPr>
        <w:t>{}</w:t>
      </w:r>
      <w:r>
        <w:rPr>
          <w:sz w:val="22"/>
          <w:szCs w:val="22"/>
        </w:rPr>
        <w:t xml:space="preserve"> too: </w:t>
      </w:r>
      <w:r>
        <w:rPr>
          <w:rFonts w:ascii="Cascadia Mono" w:hAnsi="Cascadia Mono" w:eastAsia="Cascadia Mono" w:cs="Cascadia Mono"/>
          <w:sz w:val="22"/>
          <w:szCs w:val="22"/>
        </w:rPr>
        <w:t>A[{{1,2},​{2,3},​{3,3}}]</w:t>
      </w:r>
      <w:r>
        <w:rPr>
          <w:sz w:val="22"/>
          <w:szCs w:val="22"/>
        </w:rPr>
        <w:t xml:space="preserve"> and </w:t>
      </w:r>
      <w:r>
        <w:rPr>
          <w:rFonts w:ascii="Cascadia Mono" w:hAnsi="Cascadia Mono" w:eastAsia="Cascadia Mono" w:cs="Cascadia Mono"/>
          <w:sz w:val="22"/>
          <w:szCs w:val="22"/>
        </w:rPr>
        <w:t>A[{{1,2}}]</w:t>
      </w:r>
      <w:r>
        <w:rPr>
          <w:sz w:val="22"/>
          <w:szCs w:val="22"/>
        </w:rPr>
        <w:t>. See ANFV for more details.</w:t>
      </w:r>
    </w:p>
    <w:p>
      <w:pPr>
        <w:ind w:left="737" w:firstLine="454"/>
        <w:spacing/>
        <w:jc w:val="both"/>
        <w:rPr>
          <w:sz w:val="22"/>
          <w:szCs w:val="22"/>
        </w:rPr>
      </w:pPr>
      <w:r>
        <w:rPr>
          <w:sz w:val="22"/>
          <w:szCs w:val="22"/>
        </w:rPr>
        <w:t xml:space="preserve">Other than being cumbersome, this also goes against common practice everywhere that a comma-separated list enclosed in some brackets represents a list of selected elements (the list is already enclosed by the </w:t>
      </w:r>
      <w:r>
        <w:rPr>
          <w:rFonts w:ascii="Cascadia Mono" w:hAnsi="Cascadia Mono" w:eastAsia="Cascadia Mono" w:cs="Cascadia Mono"/>
          <w:sz w:val="22"/>
          <w:szCs w:val="22"/>
        </w:rPr>
        <w:t>[]</w:t>
      </w:r>
      <w:r>
        <w:rPr>
          <w:sz w:val="22"/>
          <w:szCs w:val="22"/>
        </w:rPr>
        <w:t xml:space="preserve"> brackets).</w:t>
      </w:r>
    </w:p>
    <w:p>
      <w:pPr>
        <w:numPr>
          <w:ilvl w:val="0"/>
          <w:numId w:val="1"/>
        </w:numPr>
        <w:ind w:left="737" w:hanging="360"/>
        <w:spacing w:before="120"/>
        <w:jc w:val="both"/>
        <w:rPr>
          <w:sz w:val="22"/>
          <w:szCs w:val="22"/>
        </w:rPr>
      </w:pPr>
      <w:r>
        <w:rPr>
          <w:sz w:val="22"/>
          <w:szCs w:val="22"/>
        </w:rPr>
        <w:t xml:space="preserve">To let </w:t>
      </w:r>
      <w:r>
        <w:rPr>
          <w:rFonts w:ascii="Cascadia Mono" w:hAnsi="Cascadia Mono" w:eastAsia="Cascadia Mono" w:cs="Cascadia Mono"/>
          <w:sz w:val="22"/>
          <w:szCs w:val="22"/>
        </w:rPr>
        <w:t>,</w:t>
      </w:r>
      <w:r>
        <w:rPr>
          <w:sz w:val="22"/>
          <w:szCs w:val="22"/>
        </w:rPr>
        <w:t xml:space="preserve"> inside the </w:t>
      </w:r>
      <w:r>
        <w:rPr>
          <w:rFonts w:ascii="Cascadia Mono" w:hAnsi="Cascadia Mono" w:eastAsia="Cascadia Mono" w:cs="Cascadia Mono"/>
          <w:sz w:val="22"/>
          <w:szCs w:val="22"/>
        </w:rPr>
        <w:t>[]</w:t>
      </w:r>
      <w:r>
        <w:rPr>
          <w:sz w:val="22"/>
          <w:szCs w:val="22"/>
        </w:rPr>
        <w:t xml:space="preserve"> operator be interpreted like the comma operator or like the comma of a direct selection list according to some pragma or other directive specifying the version of the language, as has been proposed. For example</w:t>
      </w:r>
    </w:p>
    <w:p>
      <w:pPr>
        <w:ind w:left="1191"/>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#STDC_features</w:t>
      </w:r>
      <w:r>
        <w:rPr>
          <w:rFonts w:ascii="Cascadia Mono" w:hAnsi="Cascadia Mono" w:eastAsia="Cascadia Mono" w:cs="Cascadia Mono"/>
          <w:sz w:val="22"/>
          <w:szCs w:val="22"/>
        </w:rPr>
        <w:t xml:space="preserve"> 35</w:t>
      </w:r>
    </w:p>
    <w:p>
      <w:pPr>
        <w:ind w:left="737" w:firstLine="454"/>
        <w:spacing/>
        <w:jc w:val="both"/>
        <w:rPr>
          <w:sz w:val="22"/>
          <w:szCs w:val="22"/>
        </w:rPr>
      </w:pPr>
      <w:r>
        <w:rPr>
          <w:sz w:val="22"/>
          <w:szCs w:val="22"/>
        </w:rPr>
        <w:t>If the value is &lt; 35 the comma is interpreted as the comma operator and direct selections other than a CRE are not allowed; otherwise, the expression </w:t>
      </w:r>
      <w:r>
        <w:rPr>
          <w:i/>
          <w:iCs/>
          <w:sz w:val="22"/>
          <w:szCs w:val="22"/>
        </w:rPr>
        <w:t>k</w:t>
      </w:r>
      <w:r>
        <w:rPr>
          <w:sz w:val="22"/>
          <w:szCs w:val="22"/>
        </w:rPr>
        <w:t xml:space="preserve"> in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for the subscripting operator is a conditional expression.</w:t>
      </w:r>
    </w:p>
    <w:p>
      <w:pPr>
        <w:numPr>
          <w:ilvl w:val="0"/>
          <w:numId w:val="1"/>
        </w:numPr>
        <w:ind w:left="737" w:hanging="360"/>
        <w:spacing w:before="120"/>
        <w:jc w:val="both"/>
        <w:rPr>
          <w:sz w:val="22"/>
          <w:szCs w:val="22"/>
        </w:rPr>
      </w:pPr>
      <w:r>
        <w:rPr>
          <w:sz w:val="22"/>
          <w:szCs w:val="22"/>
        </w:rPr>
        <w:t>A directive specific for this situation. For example,</w:t>
      </w:r>
    </w:p>
    <w:p>
      <w:pPr>
        <w:ind w:left="1247"/>
        <w:spacing w:before="240" w:after="240"/>
        <w:jc w:val="both"/>
        <w:rPr>
          <w:sz w:val="22"/>
          <w:szCs w:val="22"/>
        </w:rPr>
      </w:pPr>
      <w:r>
        <w:rPr>
          <w:rFonts w:ascii="Cascadia Mono" w:hAnsi="Cascadia Mono" w:eastAsia="Cascadia Mono" w:cs="Cascadia Mono"/>
          <w:b/>
          <w:bCs/>
          <w:sz w:val="22"/>
          <w:szCs w:val="22"/>
        </w:rPr>
        <w:t>#STDC_features</w:t>
      </w:r>
      <w:r>
        <w:rPr>
          <w:rFonts w:ascii="Cascadia Mono" w:hAnsi="Cascadia Mono" w:eastAsia="Cascadia Mono" w:cs="Cascadia Mono"/>
          <w:sz w:val="22"/>
          <w:szCs w:val="22"/>
        </w:rPr>
        <w:t xml:space="preserve"> </w:t>
      </w:r>
      <w:r>
        <w:rPr>
          <w:rFonts w:ascii="Cascadia Mono" w:hAnsi="Cascadia Mono" w:eastAsia="Cascadia Mono" w:cs="Cascadia Mono"/>
          <w:color w:val="7f007f"/>
          <w:sz w:val="22"/>
          <w:szCs w:val="22"/>
        </w:rPr>
        <w:t>ARRAY_COMMA</w:t>
      </w:r>
      <w:r>
        <w:rPr>
          <w:rFonts w:ascii="Cascadia Mono" w:hAnsi="Cascadia Mono" w:eastAsia="Cascadia Mono" w:cs="Cascadia Mono"/>
          <w:sz w:val="22"/>
          <w:szCs w:val="22"/>
        </w:rPr>
        <w:t xml:space="preserve"> 0</w:t>
      </w:r>
      <w:r>
        <w:rPr>
          <w:sz w:val="22"/>
          <w:szCs w:val="22"/>
        </w:rPr>
      </w:r>
    </w:p>
    <w:p>
      <w:pPr>
        <w:numPr>
          <w:ilvl w:val="0"/>
          <w:numId w:val="1"/>
        </w:numPr>
        <w:ind w:left="737" w:hanging="360"/>
        <w:spacing w:before="120"/>
        <w:jc w:val="both"/>
        <w:rPr>
          <w:sz w:val="22"/>
          <w:szCs w:val="22"/>
        </w:rPr>
      </w:pPr>
      <w:r>
        <w:rPr>
          <w:sz w:val="22"/>
          <w:szCs w:val="22"/>
        </w:rPr>
        <w:t xml:space="preserve">Use the </w:t>
      </w:r>
      <w:r>
        <w:rPr>
          <w:rFonts w:ascii="Cascadia Mono" w:hAnsi="Cascadia Mono" w:eastAsia="Cascadia Mono" w:cs="Cascadia Mono"/>
          <w:b/>
          <w:bCs/>
          <w:color w:val="7f0000"/>
          <w:sz w:val="22"/>
          <w:szCs w:val="22"/>
        </w:rPr>
        <w:t>__STDC_ARRAY_SELECTIONS__</w:t>
      </w:r>
      <w:r>
        <w:rPr>
          <w:sz w:val="22"/>
          <w:szCs w:val="22"/>
        </w:rPr>
        <w:t xml:space="preserve"> macro. If it is defined to </w:t>
      </w:r>
      <w:r>
        <w:rPr>
          <w:rFonts w:ascii="Cascadia Mono" w:hAnsi="Cascadia Mono" w:eastAsia="Cascadia Mono" w:cs="Cascadia Mono"/>
          <w:sz w:val="22"/>
          <w:szCs w:val="22"/>
        </w:rPr>
        <w:t>1</w:t>
      </w:r>
      <w:r>
        <w:rPr>
          <w:sz w:val="22"/>
          <w:szCs w:val="22"/>
        </w:rPr>
        <w:t>, the comma stands for list separator.</w:t>
      </w:r>
    </w:p>
    <w:p>
      <w:pPr>
        <w:numPr>
          <w:ilvl w:val="0"/>
          <w:numId w:val="1"/>
        </w:numPr>
        <w:ind w:left="737" w:hanging="360"/>
        <w:spacing w:before="120" w:after="240"/>
        <w:jc w:val="both"/>
        <w:rPr>
          <w:sz w:val="22"/>
          <w:szCs w:val="22"/>
        </w:rPr>
      </w:pPr>
      <w:r>
        <w:rPr>
          <w:sz w:val="22"/>
          <w:szCs w:val="22"/>
        </w:rPr>
        <w:t xml:space="preserve">Let it be implementation defined but not tied to the </w:t>
      </w:r>
      <w:r>
        <w:rPr>
          <w:rFonts w:ascii="Cascadia Mono" w:hAnsi="Cascadia Mono" w:eastAsia="Cascadia Mono" w:cs="Cascadia Mono"/>
          <w:b/>
          <w:bCs/>
          <w:color w:val="7f0000"/>
          <w:sz w:val="22"/>
          <w:szCs w:val="22"/>
        </w:rPr>
        <w:t>__STDC_ARRAY_​SELECTIONS__</w:t>
      </w:r>
      <w:r>
        <w:rPr>
          <w:sz w:val="22"/>
          <w:szCs w:val="22"/>
        </w:rPr>
        <w:t xml:space="preserve"> macro.</w:t>
      </w:r>
    </w:p>
    <w:p>
      <w:pPr>
        <w:ind w:left="170" w:firstLine="397"/>
        <w:spacing/>
        <w:jc w:val="both"/>
        <w:rPr>
          <w:sz w:val="22"/>
          <w:szCs w:val="22"/>
        </w:rPr>
      </w:pPr>
      <w:r>
        <w:rPr>
          <w:sz w:val="22"/>
          <w:szCs w:val="22"/>
        </w:rPr>
        <w:t xml:space="preserve">Since an implementation supporting direct selections must also support stepped selections, we could have taken the value of the macro </w:t>
      </w:r>
      <w:r>
        <w:rPr>
          <w:rFonts w:ascii="Cascadia Mono" w:hAnsi="Cascadia Mono" w:eastAsia="Cascadia Mono" w:cs="Cascadia Mono"/>
          <w:b/>
          <w:bCs/>
          <w:color w:val="7f0000"/>
          <w:sz w:val="22"/>
          <w:szCs w:val="22"/>
        </w:rPr>
        <w:t>__STDC_ARRSEL_STEPPED__</w:t>
      </w:r>
      <w:r>
        <w:rPr>
          <w:sz w:val="22"/>
          <w:szCs w:val="22"/>
        </w:rPr>
        <w:t xml:space="preserve"> in solution 4 as the watershed. But the purpose is not to push comma operators inside array subscripting as far as possible when using array selections, but rather the opposite. That if somebody wants to use array selectors cannot place a comma operator inside an array subscript seems a mild requisite and even desirable.</w:t>
      </w:r>
    </w:p>
    <w:p>
      <w:pPr>
        <w:ind w:left="170" w:firstLine="397"/>
        <w:spacing/>
        <w:jc w:val="both"/>
        <w:rPr>
          <w:sz w:val="22"/>
          <w:szCs w:val="22"/>
        </w:rPr>
      </w:pPr>
      <w:r>
        <w:rPr>
          <w:sz w:val="22"/>
          <w:szCs w:val="22"/>
        </w:rPr>
        <w:t xml:space="preserve">A comma operator only makes sense if the first operand has side effects, which are not allowed in direct array selectors. Hence, in solution 4, compilation with </w:t>
      </w:r>
      <w:r>
        <w:rPr>
          <w:rFonts w:ascii="Cascadia Mono" w:hAnsi="Cascadia Mono" w:eastAsia="Cascadia Mono" w:cs="Cascadia Mono"/>
          <w:b/>
          <w:bCs/>
          <w:color w:val="7f0000"/>
          <w:sz w:val="22"/>
          <w:szCs w:val="22"/>
        </w:rPr>
        <w:t>__STDC_ARRAY_SELECTIONS__</w:t>
      </w:r>
      <w:r>
        <w:rPr>
          <w:sz w:val="22"/>
          <w:szCs w:val="22"/>
        </w:rPr>
        <w:t xml:space="preserve"> defined to </w:t>
      </w:r>
      <w:r>
        <w:rPr>
          <w:rFonts w:ascii="Cascadia Mono" w:hAnsi="Cascadia Mono" w:eastAsia="Cascadia Mono" w:cs="Cascadia Mono"/>
          <w:sz w:val="22"/>
          <w:szCs w:val="22"/>
        </w:rPr>
        <w:t>1</w:t>
      </w:r>
      <w:r>
        <w:rPr>
          <w:sz w:val="22"/>
          <w:szCs w:val="22"/>
        </w:rPr>
        <w:t xml:space="preserve"> will make those expressions trigger an error (and similarly for solutions 2, 3 and 5). The safest path towards the elimination of those expressions is as follows: first, the code is compiled with a new compiler, with array selections turned off (whereby a comma stands for the comma operator), and asking the compiler to issue a warning for array subscripts that are comma expressions (a warning likely to be provided by compiler supporting array selections, when these are turned off). Those expression are removed or parenthesised, e.g. </w:t>
      </w:r>
      <w:r>
        <w:rPr>
          <w:rFonts w:ascii="Cascadia Mono" w:hAnsi="Cascadia Mono" w:eastAsia="Cascadia Mono" w:cs="Cascadia Mono"/>
          <w:sz w:val="22"/>
          <w:szCs w:val="22"/>
        </w:rPr>
        <w:t>[(p++,n)]</w:t>
      </w:r>
      <w:r>
        <w:rPr>
          <w:sz w:val="22"/>
          <w:szCs w:val="22"/>
        </w:rPr>
        <w:t xml:space="preserve">. Then code is compiled with array selections on; i.e., with </w:t>
      </w:r>
      <w:r>
        <w:rPr>
          <w:rFonts w:ascii="Cascadia Mono" w:hAnsi="Cascadia Mono" w:eastAsia="Cascadia Mono" w:cs="Cascadia Mono"/>
          <w:b/>
          <w:bCs/>
          <w:color w:val="7f0000"/>
          <w:sz w:val="22"/>
          <w:szCs w:val="22"/>
        </w:rPr>
        <w:t>__STDC_ARRAY_SELECTIONS__</w:t>
      </w:r>
      <w:r>
        <w:rPr>
          <w:sz w:val="22"/>
          <w:szCs w:val="22"/>
        </w:rPr>
        <w:t xml:space="preserve"> defined to </w:t>
      </w:r>
      <w:r>
        <w:rPr>
          <w:rFonts w:ascii="Cascadia Mono" w:hAnsi="Cascadia Mono" w:eastAsia="Cascadia Mono" w:cs="Cascadia Mono"/>
          <w:sz w:val="22"/>
          <w:szCs w:val="22"/>
        </w:rPr>
        <w:t>1</w:t>
      </w:r>
      <w:r>
        <w:rPr>
          <w:sz w:val="22"/>
          <w:szCs w:val="22"/>
        </w:rPr>
        <w:t xml:space="preserve"> and commas within </w:t>
      </w:r>
      <w:r>
        <w:rPr>
          <w:rFonts w:ascii="Cascadia Mono" w:hAnsi="Cascadia Mono" w:eastAsia="Cascadia Mono" w:cs="Cascadia Mono"/>
          <w:sz w:val="22"/>
          <w:szCs w:val="22"/>
        </w:rPr>
        <w:t>[]</w:t>
      </w:r>
      <w:r>
        <w:rPr>
          <w:sz w:val="22"/>
          <w:szCs w:val="22"/>
        </w:rPr>
        <w:t xml:space="preserve"> interpreted as list separator.</w:t>
      </w:r>
      <w:r/>
      <w:bookmarkStart w:id="152" w:name="_TOC000024"/>
      <w:r/>
      <w:r>
        <w:rPr>
          <w:sz w:val="22"/>
          <w:szCs w:val="22"/>
        </w:rPr>
      </w:r>
    </w:p>
    <w:p>
      <w:pPr>
        <w:ind w:left="170" w:firstLine="397"/>
        <w:spacing/>
        <w:jc w:val="both"/>
        <w:rPr>
          <w:sz w:val="22"/>
          <w:szCs w:val="22"/>
        </w:rPr>
      </w:pPr>
      <w:r>
        <w:rPr>
          <w:sz w:val="22"/>
          <w:szCs w:val="22"/>
        </w:rPr>
        <w:t>Furthermore, array subscripting including a comma operator is extremely unlikely to appear in header files; there may be none at all</w:t>
      </w:r>
      <w:r/>
      <w:bookmarkStart w:id="153" w:name="_TOC000211"/>
      <w:r/>
      <w:bookmarkEnd w:id="153"/>
      <w:r/>
      <w:bookmarkStart w:id="154" w:name="_TOC000212"/>
      <w:r/>
      <w:bookmarkEnd w:id="154"/>
      <w:r/>
      <w:r>
        <w:rPr>
          <w:sz w:val="22"/>
          <w:szCs w:val="22"/>
        </w:rPr>
        <w:t>.</w:t>
      </w:r>
      <w:r>
        <w:rPr>
          <w:sz w:val="22"/>
          <w:szCs w:val="22"/>
        </w:rPr>
      </w:r>
    </w:p>
    <w:p>
      <w:pPr>
        <w:ind w:left="170" w:firstLine="397"/>
        <w:spacing/>
        <w:jc w:val="both"/>
        <w:rPr>
          <w:sz w:val="22"/>
          <w:szCs w:val="22"/>
        </w:rPr>
      </w:pPr>
      <w:r>
        <w:rPr>
          <w:sz w:val="22"/>
          <w:szCs w:val="22"/>
        </w:rPr>
        <w:t>As to code written with array selections and attempted to be compiled with an old compiler: 1</w:t>
      </w:r>
      <w:r>
        <w:rPr>
          <w:sz w:val="22"/>
          <w:szCs w:val="22"/>
          <w:vertAlign w:val="superscript"/>
        </w:rPr>
        <w:t>st</w:t>
      </w:r>
      <w:r>
        <w:rPr>
          <w:sz w:val="22"/>
          <w:szCs w:val="22"/>
        </w:rPr>
        <w:t>, new features are not supported by old compilers, this one is like any other. 2</w:t>
      </w:r>
      <w:r>
        <w:rPr>
          <w:sz w:val="22"/>
          <w:szCs w:val="22"/>
          <w:vertAlign w:val="superscript"/>
        </w:rPr>
        <w:t>nd</w:t>
      </w:r>
      <w:r>
        <w:rPr>
          <w:sz w:val="22"/>
          <w:szCs w:val="22"/>
        </w:rPr>
        <w:t xml:space="preserve">, a silent, wrong compilation can be avoided by warning on expressions with no side effects; </w:t>
      </w:r>
      <w:r>
        <w:rPr>
          <w:spacing w:val="-1" w:percent="99"/>
          <w:sz w:val="22"/>
          <w:szCs w:val="22"/>
        </w:rPr>
        <w:t>in this case, the first operand of the comma operator, as the old compiler would interpret it.</w:t>
      </w:r>
      <w:r>
        <w:rPr>
          <w:sz w:val="22"/>
          <w:szCs w:val="22"/>
        </w:rPr>
      </w:r>
    </w:p>
    <w:p>
      <w:pPr>
        <w:pStyle w:val="para2"/>
        <w:numPr>
          <w:ilvl w:val="0"/>
          <w:numId w:val="3"/>
        </w:numPr>
        <w:ind w:left="360" w:hanging="360"/>
      </w:pPr>
      <w:bookmarkStart w:id="155" w:name="_TOC000216"/>
      <w:r/>
      <w:bookmarkStart w:id="156" w:name="_TOC000079"/>
      <w:r>
        <w:t>Further extensions</w:t>
      </w:r>
      <w:bookmarkEnd w:id="156"/>
      <w:r/>
      <w:bookmarkEnd w:id="155"/>
      <w:r/>
      <w:bookmarkStart w:id="157" w:name="_TOC000217"/>
      <w:r/>
      <w:bookmarkStart w:id="158" w:name="_TOC000080"/>
      <w:r/>
      <w:bookmarkEnd w:id="157"/>
      <w:r/>
    </w:p>
    <w:p>
      <w:pPr>
        <w:pStyle w:val="para3"/>
        <w:ind w:left="0" w:firstLine="0"/>
      </w:pPr>
      <w:bookmarkStart w:id="159" w:name="_TOC000218"/>
      <w:r>
        <w:t>A[B:-L]</w:t>
      </w:r>
      <w:bookmarkEnd w:id="158"/>
      <w:r/>
      <w:bookmarkEnd w:id="159"/>
      <w:r/>
    </w:p>
    <w:p>
      <w:pPr>
        <w:pStyle w:val="para11"/>
        <w:ind w:left="170"/>
        <w:spacing/>
        <w:jc w:val="both"/>
        <w:rPr>
          <w:b/>
          <w:bCs/>
          <w:sz w:val="28"/>
          <w:szCs w:val="28"/>
        </w:rPr>
      </w:pPr>
      <w:r>
        <w:rPr>
          <w:color w:val="000000"/>
          <w:sz w:val="22"/>
          <w:szCs w:val="22"/>
        </w:rPr>
        <w:t xml:space="preserve">One may expect implementations to allow a negative </w:t>
      </w:r>
      <w:r>
        <w:rPr>
          <w:rFonts w:ascii="Cascadia Mono" w:hAnsi="Cascadia Mono" w:eastAsia="Cascadia Mono" w:cs="Cascadia Mono"/>
          <w:color w:val="000000"/>
          <w:sz w:val="22"/>
          <w:szCs w:val="22"/>
        </w:rPr>
        <w:t>L</w:t>
      </w:r>
      <w:r>
        <w:rPr>
          <w:color w:val="000000"/>
          <w:sz w:val="22"/>
          <w:szCs w:val="22"/>
        </w:rPr>
        <w:t xml:space="preserve"> in </w:t>
      </w:r>
      <w:r>
        <w:rPr>
          <w:rFonts w:ascii="Cascadia Mono" w:hAnsi="Cascadia Mono" w:eastAsia="Cascadia Mono" w:cs="Cascadia Mono"/>
          <w:color w:val="000000"/>
          <w:sz w:val="22"/>
          <w:szCs w:val="22"/>
        </w:rPr>
        <w:t>A[B:L]</w:t>
      </w:r>
      <w:r>
        <w:rPr>
          <w:color w:val="000000"/>
          <w:sz w:val="22"/>
          <w:szCs w:val="22"/>
        </w:rPr>
        <w:t xml:space="preserve">, write it </w:t>
      </w:r>
      <w:r>
        <w:rPr>
          <w:rFonts w:ascii="Cascadia Mono" w:hAnsi="Cascadia Mono" w:eastAsia="Cascadia Mono" w:cs="Cascadia Mono"/>
          <w:color w:val="000000"/>
          <w:sz w:val="22"/>
          <w:szCs w:val="22"/>
        </w:rPr>
        <w:t>A[B:-L]</w:t>
      </w:r>
      <w:r>
        <w:rPr>
          <w:color w:val="000000"/>
          <w:sz w:val="22"/>
          <w:szCs w:val="22"/>
        </w:rPr>
        <w:t xml:space="preserve">, as a synonym of </w:t>
      </w:r>
      <w:r>
        <w:rPr>
          <w:rFonts w:ascii="Cascadia Mono" w:hAnsi="Cascadia Mono" w:eastAsia="Cascadia Mono" w:cs="Cascadia Mono"/>
          <w:color w:val="000000"/>
          <w:sz w:val="22"/>
          <w:szCs w:val="22"/>
        </w:rPr>
        <w:t>A[B:L:-1]</w:t>
      </w:r>
      <w:r>
        <w:rPr>
          <w:color w:val="000000"/>
          <w:sz w:val="22"/>
          <w:szCs w:val="22"/>
        </w:rPr>
        <w:t>. If so, this could be incorporated to the standard in the future.</w:t>
      </w:r>
      <w:r/>
      <w:bookmarkStart w:id="160" w:name="_TOC000082"/>
      <w:r/>
      <w:bookmarkEnd w:id="160"/>
      <w:r/>
      <w:r>
        <w:rPr>
          <w:b/>
          <w:bCs/>
          <w:sz w:val="28"/>
          <w:szCs w:val="28"/>
        </w:rPr>
      </w:r>
    </w:p>
    <w:p>
      <w:pPr>
        <w:pStyle w:val="para3"/>
      </w:pPr>
      <w:bookmarkStart w:id="161" w:name="_TOC000081"/>
      <w:r>
        <w:t>A[B:L][B’:L’] when the elements of A[B:L] are pointers</w:t>
      </w:r>
      <w:bookmarkEnd w:id="161"/>
      <w:r/>
      <w:bookmarkStart w:id="162" w:name="_TOC000214"/>
      <w:r/>
      <w:bookmarkEnd w:id="162"/>
      <w:r/>
    </w:p>
    <w:p>
      <w:pPr>
        <w:ind w:left="170"/>
        <w:spacing/>
        <w:jc w:val="both"/>
        <w:rPr>
          <w:sz w:val="22"/>
          <w:szCs w:val="22"/>
        </w:rPr>
      </w:pPr>
      <w:r>
        <w:rPr>
          <w:sz w:val="22"/>
          <w:szCs w:val="22"/>
        </w:rPr>
        <w:t>As in</w:t>
      </w:r>
    </w:p>
    <w:p>
      <w:pPr>
        <w:ind w:left="567"/>
        <w:spacing w:before="240"/>
        <w:jc w:val="both"/>
        <w:rPr>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*B[10];</w:t>
      </w:r>
      <w:r>
        <w:rPr>
          <w:sz w:val="22"/>
          <w:szCs w:val="22"/>
        </w:rPr>
      </w:r>
    </w:p>
    <w:p>
      <w:pPr>
        <w:ind w:left="567"/>
        <w:spacing w:before="50"/>
        <w:jc w:val="both"/>
        <w:tabs defTabSz="708">
          <w:tab w:val="left" w:pos="2381" w:leader="none"/>
        </w:tabs>
        <w:rPr>
          <w:sz w:val="22"/>
          <w:szCs w:val="22"/>
        </w:rPr>
      </w:pPr>
      <w:r>
        <w:rPr>
          <w:rFonts w:ascii="Cascadia Mono" w:hAnsi="Cascadia Mono" w:eastAsia="Cascadia Mono" w:cs="Cascadia Mono"/>
          <w:sz w:val="22"/>
          <w:szCs w:val="22"/>
        </w:rPr>
        <w:t>B[2:4];</w:t>
        <w:tab/>
      </w:r>
      <w:r>
        <w:rPr>
          <w:sz w:val="22"/>
          <w:szCs w:val="22"/>
        </w:rPr>
        <w:t>//Array of four pointers</w:t>
      </w:r>
    </w:p>
    <w:p>
      <w:pPr>
        <w:ind w:left="567"/>
        <w:spacing w:before="50" w:after="240"/>
        <w:jc w:val="both"/>
        <w:tabs defTabSz="708">
          <w:tab w:val="left" w:pos="2381" w:leader="none"/>
        </w:tabs>
        <w:rPr>
          <w:sz w:val="22"/>
          <w:szCs w:val="22"/>
        </w:rPr>
      </w:pPr>
      <w:r>
        <w:rPr>
          <w:rFonts w:ascii="Cascadia Mono" w:hAnsi="Cascadia Mono" w:eastAsia="Cascadia Mono" w:cs="Cascadia Mono"/>
          <w:sz w:val="22"/>
          <w:szCs w:val="22"/>
        </w:rPr>
        <w:t>B[2:4][0:3];</w:t>
        <w:tab/>
      </w:r>
      <w:r>
        <w:rPr>
          <w:sz w:val="22"/>
          <w:szCs w:val="22"/>
        </w:rPr>
        <w:t>//[a,b,c]  [a’,b’,c’]  [a’’,b’’,c’’]  [a’’’,b’’’,c’’’]</w:t>
      </w:r>
    </w:p>
    <w:p>
      <w:pPr>
        <w:ind w:left="170" w:firstLine="397"/>
        <w:spacing/>
        <w:jc w:val="both"/>
        <w:rPr>
          <w:sz w:val="22"/>
          <w:szCs w:val="22"/>
        </w:rPr>
      </w:pPr>
      <w:r>
        <w:rPr>
          <w:sz w:val="22"/>
          <w:szCs w:val="22"/>
        </w:rPr>
        <w:t>Allowing constructions like the latter might add a substantial burden to implementers. It seems these would have few use cases. It may on the other hand seem useful. Actually, both perceptions are not contradictory. We think it is better to have implementations first implement multidimensional selections just on multidimensional arrays, then allow or not this further extension based on their feedback.</w:t>
      </w:r>
    </w:p>
    <w:p>
      <w:pPr>
        <w:pStyle w:val="para3"/>
      </w:pPr>
      <w:bookmarkStart w:id="163" w:name="_TOC000157"/>
      <w:r>
        <w:t>Functions taking arrays</w:t>
      </w:r>
      <w:bookmarkEnd w:id="163"/>
      <w:r/>
    </w:p>
    <w:p>
      <w:pPr>
        <w:ind w:left="170"/>
        <w:spacing/>
        <w:jc w:val="both"/>
        <w:rPr>
          <w:sz w:val="22"/>
          <w:szCs w:val="22"/>
        </w:rPr>
      </w:pPr>
      <w:r>
        <w:rPr>
          <w:sz w:val="22"/>
          <w:szCs w:val="22"/>
        </w:rPr>
        <w:t>Now that there is a way of preventing a matrix to decay to a pointer, functions may be declared to take arrays as argument, as in the following example:</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A[:3][3]);</w:t>
      </w:r>
    </w:p>
    <w:p>
      <w:pPr>
        <w:ind w:left="170" w:firstLine="397"/>
        <w:spacing w:before="120" w:after="120"/>
        <w:jc w:val="both"/>
        <w:tabs defTabSz="708">
          <w:tab w:val="left" w:pos="2494" w:leader="none"/>
        </w:tabs>
        <w:rPr>
          <w:sz w:val="22"/>
          <w:szCs w:val="22"/>
        </w:rPr>
      </w:pPr>
      <w:r>
        <w:rPr>
          <w:sz w:val="22"/>
          <w:szCs w:val="22"/>
        </w:rPr>
        <w:t>/* ... */</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M[3][3];</w:t>
      </w:r>
    </w:p>
    <w:p>
      <w:pPr>
        <w:ind w:left="170" w:firstLine="397"/>
        <w:spacing w:before="60" w:after="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(M[]);</w:t>
      </w:r>
    </w:p>
    <w:p>
      <w:pPr>
        <w:ind w:left="170" w:firstLine="397"/>
        <w:spacing/>
        <w:jc w:val="both"/>
        <w:tabs defTabSz="708">
          <w:tab w:val="left" w:pos="2494" w:leader="none"/>
        </w:tabs>
        <w:rPr>
          <w:sz w:val="22"/>
          <w:szCs w:val="22"/>
        </w:rPr>
      </w:pPr>
      <w:r>
        <w:rPr>
          <w:sz w:val="22"/>
          <w:szCs w:val="22"/>
        </w:rPr>
        <w:t xml:space="preserve">The obvious choice for the parameter syntax and, we would say, the right choice, is </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A[3][3]</w:t>
      </w:r>
      <w:r>
        <w:rPr>
          <w:sz w:val="22"/>
          <w:szCs w:val="22"/>
        </w:rPr>
        <w:t>, which we all know is not possible.</w:t>
      </w:r>
    </w:p>
    <w:p>
      <w:pPr>
        <w:ind w:left="170" w:firstLine="397"/>
        <w:spacing/>
        <w:jc w:val="both"/>
        <w:tabs defTabSz="708">
          <w:tab w:val="left" w:pos="2494" w:leader="none"/>
        </w:tabs>
        <w:rPr>
          <w:sz w:val="22"/>
          <w:szCs w:val="22"/>
        </w:rPr>
      </w:pPr>
      <w:r>
        <w:rPr>
          <w:sz w:val="22"/>
          <w:szCs w:val="22"/>
        </w:rPr>
        <w:t>Here is an example that both takes and returns a matrix:</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typedef double</w:t>
      </w:r>
      <w:r>
        <w:rPr>
          <w:rFonts w:ascii="Cascadia Mono" w:hAnsi="Cascadia Mono" w:eastAsia="Cascadia Mono" w:cs="Cascadia Mono"/>
          <w:sz w:val="22"/>
          <w:szCs w:val="22"/>
        </w:rPr>
        <w:t xml:space="preserve"> </w:t>
      </w:r>
      <w:r>
        <w:rPr>
          <w:rFonts w:ascii="Cascadia Mono" w:hAnsi="Cascadia Mono" w:eastAsia="Cascadia Mono" w:cs="Cascadia Mono"/>
          <w:color w:val="333333"/>
          <w:sz w:val="22"/>
          <w:szCs w:val="22"/>
        </w:rPr>
        <w:t>dbl33</w:t>
      </w:r>
      <w:r>
        <w:rPr>
          <w:rFonts w:ascii="Cascadia Mono" w:hAnsi="Cascadia Mono" w:eastAsia="Cascadia Mono" w:cs="Cascadia Mono"/>
          <w:sz w:val="22"/>
          <w:szCs w:val="22"/>
        </w:rPr>
        <w:t>[3][3];</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color w:val="333333"/>
          <w:sz w:val="22"/>
          <w:szCs w:val="22"/>
        </w:rPr>
        <w:t>dbl33</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invert3</w:t>
      </w:r>
      <w:r>
        <w:rPr>
          <w:rFonts w:ascii="Cascadia Mono" w:hAnsi="Cascadia Mono" w:eastAsia="Cascadia Mono" w:cs="Cascadia Mono"/>
          <w:sz w:val="22"/>
          <w:szCs w:val="22"/>
        </w:rPr>
        <w:t>(</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A[:3][3]){</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w:t>
      </w:r>
      <w:r>
        <w:rPr>
          <w:sz w:val="22"/>
          <w:szCs w:val="22"/>
        </w:rPr>
        <w:t xml:space="preserve">/* Compute </w:t>
      </w:r>
      <w:r>
        <w:rPr>
          <w:rFonts w:ascii="Cascadia Mono" w:hAnsi="Cascadia Mono" w:eastAsia="Cascadia Mono" w:cs="Cascadia Mono"/>
          <w:sz w:val="22"/>
          <w:szCs w:val="22"/>
        </w:rPr>
        <w:t>A</w:t>
      </w:r>
      <w:r>
        <w:rPr>
          <w:sz w:val="22"/>
          <w:szCs w:val="22"/>
          <w:vertAlign w:val="superscript"/>
        </w:rPr>
        <w:t>-1</w:t>
      </w:r>
      <w:r>
        <w:rPr>
          <w:sz w:val="22"/>
          <w:szCs w:val="22"/>
        </w:rPr>
        <w:t xml:space="preserve"> and store it in </w:t>
      </w:r>
      <w:r>
        <w:rPr>
          <w:rFonts w:ascii="Cascadia Mono" w:hAnsi="Cascadia Mono" w:eastAsia="Cascadia Mono" w:cs="Cascadia Mono"/>
          <w:sz w:val="22"/>
          <w:szCs w:val="22"/>
        </w:rPr>
        <w:t>A</w:t>
      </w:r>
      <w:r>
        <w:rPr>
          <w:sz w:val="22"/>
          <w:szCs w:val="22"/>
        </w:rPr>
        <w:t xml:space="preserve"> */</w:t>
      </w:r>
      <w:r>
        <w:rPr>
          <w:rFonts w:ascii="Cascadia Mono" w:hAnsi="Cascadia Mono" w:eastAsia="Cascadia Mono" w:cs="Cascadia Mono"/>
          <w:sz w:val="22"/>
          <w:szCs w:val="22"/>
        </w:rPr>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w:t>
      </w:r>
      <w:r>
        <w:rPr>
          <w:rFonts w:ascii="Cascadia Mono" w:hAnsi="Cascadia Mono" w:eastAsia="Cascadia Mono" w:cs="Cascadia Mono"/>
          <w:b/>
          <w:bCs/>
          <w:sz w:val="22"/>
          <w:szCs w:val="22"/>
        </w:rPr>
        <w:t>return</w:t>
      </w:r>
      <w:r>
        <w:rPr>
          <w:rFonts w:ascii="Cascadia Mono" w:hAnsi="Cascadia Mono" w:eastAsia="Cascadia Mono" w:cs="Cascadia Mono"/>
          <w:sz w:val="22"/>
          <w:szCs w:val="22"/>
        </w:rPr>
        <w:t xml:space="preserve"> A;</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M[3][3], N[3][3];</w:t>
      </w:r>
    </w:p>
    <w:p>
      <w:pPr>
        <w:ind w:left="170" w:firstLine="397"/>
        <w:spacing w:before="60" w:after="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N=</w:t>
      </w:r>
      <w:r>
        <w:rPr>
          <w:rFonts w:ascii="Cascadia Mono" w:hAnsi="Cascadia Mono" w:eastAsia="Cascadia Mono" w:cs="Cascadia Mono"/>
          <w:color w:val="007f00"/>
          <w:sz w:val="22"/>
          <w:szCs w:val="22"/>
        </w:rPr>
        <w:t xml:space="preserve"> invert3</w:t>
      </w:r>
      <w:r>
        <w:rPr>
          <w:rFonts w:ascii="Cascadia Mono" w:hAnsi="Cascadia Mono" w:eastAsia="Cascadia Mono" w:cs="Cascadia Mono"/>
          <w:sz w:val="22"/>
          <w:szCs w:val="22"/>
        </w:rPr>
        <w:t>(M[]);</w:t>
      </w:r>
    </w:p>
    <w:p>
      <w:pPr>
        <w:pStyle w:val="para2"/>
        <w:numPr>
          <w:ilvl w:val="0"/>
          <w:numId w:val="3"/>
        </w:numPr>
        <w:ind w:left="360" w:hanging="360"/>
      </w:pPr>
      <w:bookmarkStart w:id="164" w:name="_TOC000222"/>
      <w:r/>
      <w:bookmarkStart w:id="165" w:name="_TOC000158"/>
      <w:r>
        <w:t>Further editorial fixes</w:t>
      </w:r>
      <w:bookmarkEnd w:id="152"/>
      <w:r/>
      <w:bookmarkEnd w:id="165"/>
      <w:r/>
      <w:bookmarkEnd w:id="164"/>
      <w:r/>
    </w:p>
    <w:p>
      <w:pPr>
        <w:pStyle w:val="para3"/>
      </w:pPr>
      <w:bookmarkStart w:id="166" w:name="_TOC000058"/>
      <w:r/>
      <w:bookmarkStart w:id="167" w:name="_TOC000123"/>
      <w:r/>
      <w:bookmarkStart w:id="168" w:name="_TOC000159"/>
      <w:r>
        <w:t>6.5.16  Conditional operator</w:t>
      </w:r>
      <w:bookmarkEnd w:id="166"/>
      <w:r/>
      <w:bookmarkEnd w:id="167"/>
      <w:r/>
      <w:bookmarkEnd w:id="168"/>
      <w:r/>
    </w:p>
    <w:p>
      <w:pPr>
        <w:ind w:left="170" w:hanging="4"/>
        <w:spacing w:before="240"/>
        <w:jc w:val="both"/>
        <w:rPr>
          <w:sz w:val="22"/>
          <w:szCs w:val="22"/>
        </w:rPr>
      </w:pPr>
      <w:r>
        <w:rPr>
          <w:sz w:val="22"/>
          <w:szCs w:val="22"/>
        </w:rPr>
        <w:t xml:space="preserve">The paragraph on the determination of the common type when both operands are pointers or </w:t>
      </w:r>
      <w:r>
        <w:rPr>
          <w:rFonts w:ascii="Cascadia Mono" w:hAnsi="Cascadia Mono" w:eastAsia="Cascadia Mono" w:cs="Cascadia Mono"/>
          <w:b/>
          <w:bCs/>
          <w:sz w:val="22"/>
          <w:szCs w:val="22"/>
        </w:rPr>
        <w:t>nullptr_t</w:t>
      </w:r>
      <w:r>
        <w:rPr>
          <w:sz w:val="22"/>
          <w:szCs w:val="22"/>
        </w:rPr>
        <w:t xml:space="preserve"> or a null pointer constant (p. 6 currently, p. 9 in our proposal) is too convoluted as a result, we presume, of incremental editing, as it often happens in the standard. We have simplified it. No semantic change is intended.</w:t>
      </w:r>
    </w:p>
    <w:p>
      <w:pPr>
        <w:pStyle w:val="para3"/>
      </w:pPr>
      <w:bookmarkStart w:id="169" w:name="_TOC000059"/>
      <w:r/>
      <w:bookmarkStart w:id="170" w:name="_TOC000124"/>
      <w:r/>
      <w:bookmarkStart w:id="171" w:name="_TOC000160"/>
      <w:r>
        <w:t>6.5.17  Assignment operators</w:t>
      </w:r>
      <w:bookmarkEnd w:id="169"/>
      <w:r/>
      <w:bookmarkEnd w:id="170"/>
      <w:r/>
      <w:bookmarkEnd w:id="171"/>
      <w:r/>
    </w:p>
    <w:p>
      <w:pPr>
        <w:ind w:left="170"/>
        <w:spacing w:before="120"/>
        <w:jc w:val="both"/>
        <w:rPr>
          <w:sz w:val="22"/>
          <w:szCs w:val="22"/>
        </w:rPr>
      </w:pPr>
      <w:r>
        <w:rPr>
          <w:sz w:val="22"/>
          <w:szCs w:val="22"/>
        </w:rPr>
        <w:t>The paragraph restricting the overlapping of the assignee with the read object had to be modified to make it apply only to singletons, and this required some minor adjustments to the sentence. We have modified it further so as no to speak of the type of an object, but of the expression used to access it. There is a proviso near the beginning of the standard to make “the type of an object” mean that of the identifier used to access it, but since here we are referring to an object referred to by two identifiers (the one at the left of the assignment and the one at the right), it seems that a direct mention of the type of the identifiers is clearer:</w:t>
      </w:r>
    </w:p>
    <w:p>
      <w:pPr>
        <w:ind w:left="567" w:right="455"/>
        <w:spacing w:before="120"/>
        <w:jc w:val="both"/>
        <w:rPr>
          <w:sz w:val="22"/>
          <w:szCs w:val="22"/>
        </w:rPr>
      </w:pPr>
      <w:r>
        <w:rPr>
          <w:sz w:val="22"/>
          <w:szCs w:val="22"/>
        </w:rPr>
        <w:t>If the left operand is not an array and the value being stored in it is read from another object that overlaps in any way its storage, then the two objects shall occupy exactly the same storage and the type of the expression used to access the object read shall be a qualified or unqualified version of a type compatible to that of the left operand; otherwise, the behavior is undefined.</w:t>
      </w:r>
    </w:p>
    <w:p>
      <w:pPr>
        <w:pStyle w:val="para3"/>
      </w:pPr>
      <w:bookmarkStart w:id="172" w:name="_TOC000060"/>
      <w:r/>
      <w:bookmarkStart w:id="173" w:name="_TOC000125"/>
      <w:r/>
      <w:bookmarkStart w:id="174" w:name="_TOC000161"/>
      <w:r>
        <w:t>6.5.17  Assignment operators (again)</w:t>
      </w:r>
      <w:bookmarkEnd w:id="172"/>
      <w:r/>
      <w:bookmarkEnd w:id="173"/>
      <w:r/>
      <w:bookmarkEnd w:id="174"/>
      <w:r/>
    </w:p>
    <w:p>
      <w:pPr>
        <w:ind w:left="170" w:right="1"/>
        <w:spacing/>
        <w:jc w:val="both"/>
        <w:rPr>
          <w:sz w:val="22"/>
          <w:szCs w:val="22"/>
        </w:rPr>
      </w:pPr>
      <w:r>
        <w:rPr>
          <w:sz w:val="22"/>
          <w:szCs w:val="22"/>
        </w:rPr>
        <w:t>The paragraph restricting the overlapping of the assignee with the read object is placed under “simple assignments” (it is par.</w:t>
      </w:r>
      <w:r>
        <w:rPr>
          <w:sz w:val="22"/>
          <w:szCs w:val="22"/>
          <w:lang w:val="en-us" w:eastAsia="en-us" w:bidi="en-us"/>
        </w:rPr>
        <w:t> </w:t>
      </w:r>
      <w:r>
        <w:rPr>
          <w:sz w:val="22"/>
          <w:szCs w:val="22"/>
        </w:rPr>
        <w:t>3), while it applies to any kind of assignment. It is true that compound assignments are described as equivalent to a certain simple assignment, but we feel it would be clearer if the paragraph were “promoted” to assignment operators in general.</w:t>
      </w:r>
    </w:p>
    <w:p>
      <w:pPr>
        <w:ind w:left="170" w:right="1" w:firstLine="397"/>
        <w:spacing/>
        <w:jc w:val="both"/>
        <w:rPr>
          <w:sz w:val="22"/>
          <w:szCs w:val="22"/>
        </w:rPr>
      </w:pPr>
      <w:r>
        <w:rPr>
          <w:sz w:val="22"/>
          <w:szCs w:val="22"/>
        </w:rPr>
        <w:t>Our proposal adjoins one paragraph and several examples to that paragraph 3, and those should be moved together with it if it were moved. We have not done so.</w:t>
      </w:r>
    </w:p>
    <w:p>
      <w:pPr>
        <w:pStyle w:val="para2"/>
        <w:numPr>
          <w:ilvl w:val="0"/>
          <w:numId w:val="3"/>
        </w:numPr>
        <w:ind w:left="360" w:hanging="360"/>
      </w:pPr>
      <w:r>
        <w:br w:type="page"/>
      </w:r>
      <w:bookmarkStart w:id="175" w:name="_TOC000017"/>
      <w:r>
        <w:t>Wording</w:t>
      </w:r>
      <w:bookmarkEnd w:id="175"/>
      <w:r/>
    </w:p>
    <w:p>
      <w:pPr>
        <w:ind w:left="170"/>
        <w:spacing/>
        <w:jc w:val="both"/>
        <w:rPr>
          <w:color w:val="000000"/>
          <w:sz w:val="22"/>
          <w:szCs w:val="22"/>
        </w:rPr>
      </w:pPr>
      <w:r>
        <w:rPr>
          <w:sz w:val="22"/>
          <w:szCs w:val="22"/>
          <w:lang w:val="en-us" w:eastAsia="en-us" w:bidi="en-us"/>
        </w:rPr>
        <w:t xml:space="preserve">Here text is provided for empty and range selections. Indexed and direct selection are not considered. The terms </w:t>
      </w:r>
      <w:r>
        <w:rPr>
          <w:i/>
          <w:iCs/>
          <w:sz w:val="22"/>
          <w:szCs w:val="22"/>
          <w:lang w:val="en-us" w:eastAsia="en-us" w:bidi="en-us"/>
        </w:rPr>
        <w:t>range operation</w:t>
      </w:r>
      <w:r>
        <w:rPr>
          <w:sz w:val="22"/>
          <w:szCs w:val="22"/>
          <w:lang w:val="en-us" w:eastAsia="en-us" w:bidi="en-us"/>
        </w:rPr>
        <w:t xml:space="preserve"> and </w:t>
      </w:r>
      <w:r>
        <w:rPr>
          <w:i/>
          <w:iCs/>
          <w:sz w:val="22"/>
          <w:szCs w:val="22"/>
          <w:lang w:val="en-us" w:eastAsia="en-us" w:bidi="en-us"/>
        </w:rPr>
        <w:t>depth of selection</w:t>
      </w:r>
      <w:r>
        <w:rPr>
          <w:sz w:val="22"/>
          <w:szCs w:val="22"/>
          <w:lang w:val="en-us" w:eastAsia="en-us" w:bidi="en-us"/>
        </w:rPr>
        <w:t xml:space="preserve"> were finally not introduced because they did not seem necessary for the wording</w:t>
      </w:r>
      <w:r>
        <w:rPr>
          <w:color w:val="000000"/>
          <w:sz w:val="22"/>
          <w:szCs w:val="22"/>
        </w:rPr>
        <w:t>. The latter would simplify the wording in just one place: the phrasing of a constraint for assignment operators.</w:t>
      </w:r>
      <w:r>
        <w:rPr>
          <w:color w:val="000000"/>
          <w:sz w:val="22"/>
          <w:szCs w:val="22"/>
        </w:rPr>
      </w:r>
    </w:p>
    <w:p>
      <w:pPr>
        <w:ind w:left="170" w:firstLine="397"/>
        <w:spacing/>
        <w:jc w:val="both"/>
        <w:rPr>
          <w:sz w:val="22"/>
          <w:szCs w:val="22"/>
          <w:lang w:val="en-us" w:eastAsia="en-us" w:bidi="en-us"/>
        </w:rPr>
      </w:pPr>
      <w:r>
        <w:rPr>
          <w:color w:val="0000ff"/>
          <w:sz w:val="22"/>
          <w:szCs w:val="22"/>
          <w:lang w:val="en-us" w:eastAsia="en-us" w:bidi="en-us"/>
        </w:rPr>
        <w:t>Blue</w:t>
      </w:r>
      <w:r>
        <w:rPr>
          <w:sz w:val="22"/>
          <w:szCs w:val="22"/>
          <w:lang w:val="en-us" w:eastAsia="en-us" w:bidi="en-us"/>
        </w:rPr>
        <w:t xml:space="preserve"> text is new text, </w:t>
      </w:r>
      <w:r>
        <w:rPr>
          <w:color w:val="00c600"/>
          <w:sz w:val="22"/>
          <w:szCs w:val="22"/>
          <w:lang w:val="en-us" w:eastAsia="en-us" w:bidi="en-us"/>
        </w:rPr>
        <w:t>green</w:t>
      </w:r>
      <w:r>
        <w:rPr>
          <w:sz w:val="22"/>
          <w:szCs w:val="22"/>
          <w:lang w:val="en-us" w:eastAsia="en-us" w:bidi="en-us"/>
        </w:rPr>
        <w:t xml:space="preserve"> one is changed text, </w:t>
      </w:r>
      <w:r>
        <w:rPr>
          <w:strike w:val="1"/>
          <w:color w:val="999999"/>
          <w:sz w:val="22"/>
          <w:szCs w:val="22"/>
          <w:lang w:val="en-us" w:eastAsia="en-us" w:bidi="en-us"/>
        </w:rPr>
        <w:t>gray</w:t>
      </w:r>
      <w:r>
        <w:rPr>
          <w:sz w:val="22"/>
          <w:szCs w:val="22"/>
          <w:lang w:val="en-us" w:eastAsia="en-us" w:bidi="en-us"/>
        </w:rPr>
        <w:t xml:space="preserve"> text is to be removed. Margin notes are comments to the wording but not part of it. Within them, A[:] stands for an array with nonempty selection; A[:]s for an array carrying a selection of singletons; B</w:t>
      </w:r>
      <w:r>
        <w:rPr>
          <w:sz w:val="22"/>
          <w:szCs w:val="22"/>
        </w:rPr>
        <w:t> </w:t>
      </w:r>
      <w:r>
        <w:rPr>
          <w:sz w:val="22"/>
          <w:szCs w:val="22"/>
          <w:lang w:val="en-us" w:eastAsia="en-us" w:bidi="en-us"/>
        </w:rPr>
        <w:t>for an array with no selection or empty selection, and s for a singleton.</w:t>
      </w:r>
      <w:r>
        <w:rPr>
          <w:sz w:val="22"/>
          <w:szCs w:val="22"/>
          <w:lang w:val="en-us" w:eastAsia="en-us" w:bidi="en-us"/>
        </w:rPr>
      </w:r>
    </w:p>
    <w:p>
      <w:pPr>
        <w:pStyle w:val="para16"/>
      </w:pPr>
      <w:bookmarkStart w:id="176" w:name="_TOC000061"/>
      <w:r/>
      <w:bookmarkStart w:id="177" w:name="_TOC000126"/>
      <w:r/>
      <w:bookmarkStart w:id="178" w:name="_TOC000162"/>
      <w:r>
        <w:t>6.2.5  Types</w:t>
      </w:r>
      <w:bookmarkEnd w:id="176"/>
      <w:r/>
      <w:bookmarkEnd w:id="177"/>
      <w:r/>
      <w:bookmarkEnd w:id="178"/>
      <w:r/>
    </w:p>
    <w:p>
      <w:pPr>
        <w:ind w:left="170" w:hanging="453"/>
        <w:spacing/>
        <w:jc w:val="both"/>
        <w:rPr>
          <w:color w:val="0000ff"/>
          <w:sz w:val="22"/>
          <w:szCs w:val="22"/>
          <w:lang w:val="en-us" w:eastAsia="en-us" w:bidi="en-us"/>
        </w:rPr>
      </w:pPr>
      <w:r>
        <w:rPr>
          <w:color w:val="0000ff"/>
          <w:sz w:val="22"/>
          <w:szCs w:val="22"/>
          <w:lang w:val="en-us" w:eastAsia="en-us" w:bidi="en-us"/>
        </w:rPr>
        <w:t>27</w:t>
        <w:tab/>
        <w:t xml:space="preserve">An object or value which is not of array type is called a </w:t>
      </w:r>
      <w:r>
        <w:rPr>
          <w:i/>
          <w:iCs/>
          <w:color w:val="0000ff"/>
          <w:sz w:val="22"/>
          <w:szCs w:val="22"/>
          <w:lang w:val="en-us" w:eastAsia="en-us" w:bidi="en-us"/>
        </w:rPr>
        <w:t>singleton</w:t>
      </w:r>
      <w:r>
        <w:rPr>
          <w:color w:val="0000ff"/>
          <w:sz w:val="22"/>
          <w:szCs w:val="22"/>
          <w:lang w:val="en-us" w:eastAsia="en-us" w:bidi="en-us"/>
        </w:rPr>
        <w:t xml:space="preserve">. </w:t>
      </w:r>
      <w:commentRangeStart w:id="0"/>
      <w:r>
        <w:rPr>
          <w:color w:val="0000ff"/>
          <w:sz w:val="22"/>
          <w:szCs w:val="22"/>
          <w:lang w:val="en-us" w:eastAsia="en-us" w:bidi="en-us"/>
        </w:rPr>
        <w:t xml:space="preserve">If the element type of an array is not an array type, the elements of the array are </w:t>
      </w:r>
      <w:r>
        <w:rPr>
          <w:i/>
          <w:iCs/>
          <w:color w:val="0000ff"/>
          <w:sz w:val="22"/>
          <w:szCs w:val="22"/>
          <w:lang w:val="en-us" w:eastAsia="en-us" w:bidi="en-us"/>
        </w:rPr>
        <w:t>its singletons</w:t>
      </w:r>
      <w:r>
        <w:rPr>
          <w:color w:val="0000ff"/>
          <w:sz w:val="22"/>
          <w:szCs w:val="22"/>
          <w:lang w:val="en-us" w:eastAsia="en-us" w:bidi="en-us"/>
        </w:rPr>
        <w:t>. If the element type is an array type, the singletons of the array are those of its elements.</w:t>
      </w:r>
      <w:commentRangeEnd w:id="0"/>
      <w:r>
        <w:commentReference w:id="0"/>
      </w:r>
    </w:p>
    <w:p>
      <w:pPr>
        <w:ind w:left="170"/>
        <w:rPr>
          <w:b/>
          <w:bCs/>
          <w:sz w:val="22"/>
          <w:szCs w:val="22"/>
          <w:lang w:val="en-us" w:eastAsia="en-us" w:bidi="en-us"/>
        </w:rPr>
      </w:pPr>
      <w:r>
        <w:rPr>
          <w:b/>
          <w:bCs/>
          <w:sz w:val="22"/>
          <w:szCs w:val="22"/>
          <w:lang w:val="en-us" w:eastAsia="en-us" w:bidi="en-us"/>
        </w:rPr>
      </w:r>
    </w:p>
    <w:p>
      <w:pPr>
        <w:pStyle w:val="para17"/>
        <w:outlineLvl w:val="2"/>
      </w:pPr>
      <w:bookmarkStart w:id="179" w:name="_TOC000242"/>
      <w:r>
        <w:t>6.3.3.1   Lvalues, arrays, and function designators</w:t>
      </w:r>
      <w:bookmarkEnd w:id="179"/>
      <w:r/>
    </w:p>
    <w:p>
      <w:pPr>
        <w:pStyle w:val="para13"/>
      </w:pPr>
      <w:r>
        <w:t>1</w:t>
        <w:tab/>
        <w:t xml:space="preserve">An </w:t>
      </w:r>
      <w:r>
        <w:rPr>
          <w:i/>
          <w:iCs/>
        </w:rPr>
        <w:t>lvalue</w:t>
      </w:r>
      <w:r>
        <w:t xml:space="preserve"> is an expression with an array type or a complete object type that potentially designates an object;</w:t>
      </w:r>
      <w:r>
        <w:rPr>
          <w:vertAlign w:val="superscript"/>
        </w:rPr>
        <w:t>54)</w:t>
      </w:r>
      <w:r>
        <w:t xml:space="preserve"> if an lvalue does not designate an object when it is evaluated, the behavior is undefined. When an object is said to have a particular type, the type is specified by the lvalue used to designate the object.</w:t>
      </w:r>
    </w:p>
    <w:p>
      <w:pPr>
        <w:pStyle w:val="para13"/>
        <w:rPr>
          <w:color w:val="00c600"/>
        </w:rPr>
      </w:pPr>
      <w:r>
        <w:rPr>
          <w:color w:val="00c600"/>
        </w:rPr>
        <w:t>2</w:t>
        <w:tab/>
        <w:t xml:space="preserve">A </w:t>
      </w:r>
      <w:r>
        <w:rPr>
          <w:i/>
          <w:iCs/>
          <w:color w:val="00c600"/>
        </w:rPr>
        <w:t>modifiable lvalue</w:t>
      </w:r>
      <w:r>
        <w:rPr>
          <w:color w:val="00c600"/>
        </w:rPr>
        <w:t xml:space="preserve"> is an lvalue that either:</w:t>
      </w:r>
    </w:p>
    <w:p>
      <w:pPr>
        <w:pStyle w:val="para13"/>
        <w:ind w:left="454" w:firstLine="0"/>
        <w:rPr>
          <w:color w:val="00c600"/>
        </w:rPr>
      </w:pPr>
      <w:r>
        <w:rPr>
          <w:color w:val="00c600"/>
        </w:rPr>
        <w:t>— Does not have array type, does not have an incomplete type, does not have a const-qualified type, and if it is a structure or union, does not have any member (including, recursively, any member or element of all contained aggregates or unions) with a const-qualified type; or</w:t>
      </w:r>
    </w:p>
    <w:p>
      <w:pPr>
        <w:pStyle w:val="para13"/>
        <w:ind w:left="454" w:firstLine="0"/>
        <w:rPr>
          <w:color w:val="00c600"/>
        </w:rPr>
      </w:pPr>
      <w:r>
        <w:rPr>
          <w:color w:val="00c600"/>
        </w:rPr>
        <w:t>— has array type and its singletons are modifiable lvalues.</w:t>
      </w:r>
    </w:p>
    <w:p>
      <w:pPr>
        <w:pStyle w:val="para13"/>
      </w:pPr>
      <w:r>
        <w:rPr>
          <w:color w:val="00c600"/>
        </w:rPr>
        <w:t>3</w:t>
      </w:r>
      <w:r>
        <w:tab/>
        <w:t>Except when it is</w:t>
      </w:r>
    </w:p>
    <w:p>
      <w:pPr>
        <w:pStyle w:val="para13"/>
        <w:ind w:left="454" w:firstLine="0"/>
      </w:pPr>
      <w:r>
        <w:t xml:space="preserve">— the operand of the </w:t>
      </w:r>
      <w:r>
        <w:rPr>
          <w:rFonts w:ascii="Cascadia Mono" w:hAnsi="Cascadia Mono" w:eastAsia="Cascadia Mono" w:cs="Cascadia Mono"/>
          <w:b/>
          <w:bCs/>
        </w:rPr>
        <w:t>sizeof</w:t>
      </w:r>
      <w:r>
        <w:t xml:space="preserve"> operator, the </w:t>
      </w:r>
      <w:r>
        <w:rPr>
          <w:rFonts w:ascii="Cascadia Mono" w:hAnsi="Cascadia Mono" w:eastAsia="Cascadia Mono" w:cs="Cascadia Mono"/>
          <w:b/>
          <w:bCs/>
        </w:rPr>
        <w:t>_Countof</w:t>
      </w:r>
      <w:r>
        <w:rPr>
          <w:b/>
          <w:bCs/>
        </w:rPr>
        <w:t xml:space="preserve"> </w:t>
      </w:r>
      <w:r>
        <w:t xml:space="preserve">operator or the typeof operators, </w:t>
      </w:r>
    </w:p>
    <w:p>
      <w:pPr>
        <w:pStyle w:val="para13"/>
        <w:ind w:left="454" w:firstLine="0"/>
      </w:pPr>
      <w:r>
        <w:t xml:space="preserve">— the operand of the unary </w:t>
      </w:r>
      <w:r>
        <w:rPr>
          <w:rFonts w:ascii="Cascadia Mono" w:hAnsi="Cascadia Mono" w:eastAsia="Cascadia Mono" w:cs="Cascadia Mono"/>
        </w:rPr>
        <w:t>&amp;</w:t>
      </w:r>
      <w:r>
        <w:t xml:space="preserve"> operator, the </w:t>
      </w:r>
      <w:r>
        <w:rPr>
          <w:rFonts w:ascii="Cascadia Mono" w:hAnsi="Cascadia Mono" w:eastAsia="Cascadia Mono" w:cs="Cascadia Mono"/>
        </w:rPr>
        <w:t>++</w:t>
      </w:r>
      <w:r>
        <w:t xml:space="preserve"> operator or the </w:t>
      </w:r>
      <w:r>
        <w:rPr>
          <w:rFonts w:ascii="Cascadia Mono" w:hAnsi="Cascadia Mono" w:eastAsia="Cascadia Mono" w:cs="Cascadia Mono"/>
        </w:rPr>
        <w:t>--</w:t>
      </w:r>
      <w:r>
        <w:t xml:space="preserve"> operator, or</w:t>
      </w:r>
    </w:p>
    <w:p>
      <w:pPr>
        <w:pStyle w:val="para13"/>
        <w:ind w:left="454" w:firstLine="0"/>
      </w:pPr>
      <w:r>
        <w:t xml:space="preserve">— the left operand of the </w:t>
      </w:r>
      <w:r>
        <w:rPr>
          <w:rFonts w:ascii="Cascadia Mono" w:hAnsi="Cascadia Mono" w:eastAsia="Cascadia Mono" w:cs="Cascadia Mono"/>
        </w:rPr>
        <w:t>.</w:t>
      </w:r>
      <w:r>
        <w:t xml:space="preserve"> operator or an assignment operator,</w:t>
      </w:r>
    </w:p>
    <w:p>
      <w:pPr>
        <w:pStyle w:val="para13"/>
        <w:ind w:firstLine="0"/>
      </w:pPr>
      <w:r>
        <w:t>an lvalue that does not have array type</w:t>
      </w:r>
      <w:r>
        <w:rPr>
          <w:color w:val="0000ff"/>
        </w:rPr>
        <w:t xml:space="preserve"> </w:t>
      </w:r>
      <w:r>
        <w:t xml:space="preserve">is converted to the value stored in the designated object (and is no longer an lvalue); this is called </w:t>
      </w:r>
      <w:r>
        <w:rPr>
          <w:i/>
          <w:iCs/>
        </w:rPr>
        <w:t>lvalue conversion</w:t>
      </w:r>
      <w:r>
        <w:t>. If the lvalue has qualified type, the value has the unqualified version of the type of the lvalue; additionally, if the lvalue has atomic type, the value has the non-atomic version of the type of the lvalue; otherwise, the value has the type of the lvalue.</w:t>
      </w:r>
    </w:p>
    <w:p>
      <w:pPr>
        <w:pStyle w:val="para13"/>
        <w:rPr>
          <w:color w:val="0000ff"/>
        </w:rPr>
      </w:pPr>
      <w:r>
        <w:rPr>
          <w:noProof/>
        </w:rPr>
        <mc:AlternateContent>
          <mc:Choice Requires="wps">
            <w:drawing>
              <wp:anchor distT="89535" distB="89535" distL="71755" distR="71755" simplePos="0" relativeHeight="251658245" behindDoc="0" locked="0" layoutInCell="0" hidden="0" allowOverlap="1">
                <wp:simplePos x="0" y="0"/>
                <wp:positionH relativeFrom="page">
                  <wp:posOffset>6911975</wp:posOffset>
                </wp:positionH>
                <wp:positionV relativeFrom="paragraph">
                  <wp:posOffset>121920</wp:posOffset>
                </wp:positionV>
                <wp:extent cx="603885" cy="2032000"/>
                <wp:effectExtent l="0" t="0" r="0" b="0"/>
                <wp:wrapNone/>
                <wp:docPr id="5" name="Textbox4"/>
                <wp:cNvGraphicFramePr/>
                <a:graphic xmlns:a="http://schemas.openxmlformats.org/drawingml/2006/main">
                  <a:graphicData uri="http://schemas.microsoft.com/office/word/2010/wordprocessingShape">
                    <wps:wsp>
                      <wps:cNvSpPr>
                        <a:extLst>
                          <a:ext uri="smNativeData">
                            <sm:smNativeData xmlns:sm="smNativeData" val="SMDATA_15_RTaS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AAAAAAAAAACDLgAAyEE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B8DAAAAoAAAIAAAAAAAAAABAAAAAAAAAIUqAAABAAAAAgAAAMAAAAC3AwAAgAwAACQAAQCFKgAA4DQAACgAAAAIAAAAAQAAAAMAAAAwAAAAFAAAAAAAAAAAAP//AAABAAAA//8AAAEA"/>
                          </a:ext>
                        </a:extLst>
                      </wps:cNvSpPr>
                      <wps:spPr>
                        <a:xfrm>
                          <a:off x="0" y="0"/>
                          <a:ext cx="603885" cy="2032000"/>
                        </a:xfrm>
                        <a:prstGeom prst="rect">
                          <a:avLst/>
                        </a:prstGeom>
                        <a:noFill/>
                        <a:ln w="12700">
                          <a:noFill/>
                        </a:ln>
                      </wps:spPr>
                      <wps:txbx>
                        <w:txbxContent>
                          <w:p>
                            <w:pPr>
                              <w:rPr>
                                <w:sz w:val="16"/>
                                <w:szCs w:val="16"/>
                              </w:rPr>
                            </w:pPr>
                            <w:r>
                              <w:rPr>
                                <w:sz w:val="16"/>
                                <w:szCs w:val="16"/>
                              </w:rPr>
                              <w:t>“with its singletons” instead of “with its selected elements” because the selected elements need not be singletons and “described above” is only for singletons.</w:t>
                            </w:r>
                          </w:p>
                        </w:txbxContent>
                      </wps:txbx>
                      <wps:bodyPr spcFirstLastPara="1" vertOverflow="clip" horzOverflow="clip" lIns="0" tIns="0" rIns="0" bIns="0" upright="1">
                        <a:prstTxWarp prst="textNoShape">
                          <a:avLst/>
                        </a:prstTxWarp>
                        <a:spAutoFit/>
                      </wps:bodyPr>
                    </wps:wsp>
                  </a:graphicData>
                </a:graphic>
              </wp:anchor>
            </w:drawing>
          </mc:Choice>
          <mc:Fallback>
            <w:pict>
              <v:rect id="Textbox4" o:spid="_x0000_s1029" style="position:absolute;margin-left:544.25pt;margin-top:9.60pt;mso-position-horizontal-relative:page;width:47.55pt;height:160.00pt;z-index:251658245;mso-wrap-distance-left:5.65pt;mso-wrap-distance-top:7.05pt;mso-wrap-distance-right:5.65pt;mso-wrap-distance-bottom:7.05pt;mso-wrap-style:square" stroked="f" filled="f" v:ext="SMDATA_15_RTaS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AAAAAAAAAACDLgAAyEE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B8DAAAAoAAAIAAAAAAAAAABAAAAAAAAAIUqAAABAAAAAgAAAMAAAAC3AwAAgAwAACQAAQCFKgAA4DQAACgAAAAIAAAAAQAAAAMAAAAwAAAAFAAAAAAAAAAAAP//AAABAAAA//8AAAEA" o:insetmode="custom">
                <w10:wrap type="none" anchorx="page" anchory="text"/>
                <v:textbox style="mso-fit-shape-to-text:t" inset="0.0pt,0.0pt,0.0pt,0.0pt">
                  <w:txbxContent>
                    <w:p>
                      <w:pPr>
                        <w:rPr>
                          <w:sz w:val="16"/>
                          <w:szCs w:val="16"/>
                        </w:rPr>
                      </w:pPr>
                      <w:r>
                        <w:rPr>
                          <w:sz w:val="16"/>
                          <w:szCs w:val="16"/>
                        </w:rPr>
                        <w:t>“with its singletons” instead of “with its selected elements” because the selected elements need not be singletons and “described above” is only for singletons.</w:t>
                      </w:r>
                    </w:p>
                  </w:txbxContent>
                </v:textbox>
              </v:rect>
            </w:pict>
          </mc:Fallback>
        </mc:AlternateContent>
      </w:r>
      <w:r>
        <w:rPr>
          <w:color w:val="0000ff"/>
        </w:rPr>
        <w:t>4</w:t>
        <w:tab/>
        <w:t>An lvalue which is an array with selection undergoes lvalue conversion in the same contexts as singleton lvalues. The result is an array with the same selection and with its singletons having undergone lvalue conversion as described above.</w:t>
      </w:r>
    </w:p>
    <w:p>
      <w:pPr>
        <w:pStyle w:val="para13"/>
        <w:rPr>
          <w:color w:val="0000ff"/>
        </w:rPr>
      </w:pPr>
      <w:r>
        <w:rPr>
          <w:color w:val="0000ff"/>
        </w:rPr>
        <w:t>5</w:t>
      </w:r>
      <w:r>
        <w:rPr>
          <w:b/>
          <w:bCs/>
          <w:color w:val="0000ff"/>
        </w:rPr>
        <w:tab/>
      </w:r>
      <w:r>
        <w:rPr>
          <w:color w:val="0000ff"/>
        </w:rPr>
        <w:t>EXAMPLE</w:t>
      </w:r>
    </w:p>
    <w:p>
      <w:pPr>
        <w:ind w:left="907"/>
        <w:spacing w:before="120" w:after="60"/>
        <w:jc w:val="both"/>
        <w:rPr>
          <w:rFonts w:ascii="Cascadia Mono" w:hAnsi="Cascadia Mono" w:eastAsia="Cascadia Mono" w:cs="Cascadia Mono"/>
          <w:b/>
          <w:bCs/>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 xml:space="preserve">int </w:t>
      </w:r>
      <w:r>
        <w:rPr>
          <w:rFonts w:ascii="Cascadia Mono" w:hAnsi="Cascadia Mono" w:eastAsia="Cascadia Mono" w:cs="Cascadia Mono"/>
          <w:color w:val="0000ff"/>
          <w:sz w:val="22"/>
          <w:szCs w:val="22"/>
          <w:lang w:val="en-us" w:eastAsia="en-us" w:bidi="en-us"/>
        </w:rPr>
        <w:t>A[6][4]</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b/>
          <w:bCs/>
          <w:color w:val="0000ff"/>
          <w:sz w:val="22"/>
          <w:szCs w:val="22"/>
          <w:lang w:val="en-us" w:eastAsia="en-us" w:bidi="en-us"/>
        </w:rPr>
      </w:r>
    </w:p>
    <w:p>
      <w:pPr>
        <w:ind w:left="907"/>
        <w:spacing w:before="60" w:after="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const int</w:t>
      </w:r>
      <w:r>
        <w:rPr>
          <w:rFonts w:ascii="Cascadia Mono" w:hAnsi="Cascadia Mono" w:eastAsia="Cascadia Mono" w:cs="Cascadia Mono"/>
          <w:color w:val="0000ff"/>
          <w:sz w:val="22"/>
          <w:szCs w:val="22"/>
          <w:lang w:val="en-us" w:eastAsia="en-us" w:bidi="en-us"/>
        </w:rPr>
        <w:t xml:space="preserve"> B[10][10];</w:t>
      </w:r>
    </w:p>
    <w:p>
      <w:pPr>
        <w:ind w:left="907"/>
        <w:spacing w:before="60" w:after="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B[2:6][0:4];</w:t>
      </w:r>
    </w:p>
    <w:p>
      <w:pPr>
        <w:ind w:left="170"/>
        <w:spacing w:before="120"/>
        <w:jc w:val="both"/>
        <w:rPr>
          <w:color w:val="0000ff"/>
          <w:sz w:val="22"/>
          <w:szCs w:val="22"/>
          <w:lang w:val="en-us" w:eastAsia="en-us" w:bidi="en-us"/>
        </w:rPr>
      </w:pPr>
      <w:r>
        <w:rPr>
          <w:color w:val="0000ff"/>
          <w:sz w:val="22"/>
          <w:szCs w:val="22"/>
          <w:lang w:val="en-us" w:eastAsia="en-us" w:bidi="en-us"/>
        </w:rPr>
        <w:t xml:space="preserve">When the expression </w:t>
      </w:r>
      <w:r>
        <w:rPr>
          <w:rFonts w:ascii="Cascadia Mono" w:hAnsi="Cascadia Mono" w:eastAsia="Cascadia Mono" w:cs="Cascadia Mono"/>
          <w:color w:val="0000ff"/>
          <w:sz w:val="22"/>
          <w:szCs w:val="22"/>
          <w:lang w:val="en-us" w:eastAsia="en-us" w:bidi="en-us"/>
        </w:rPr>
        <w:t>B[2:6][0:4]</w:t>
      </w:r>
      <w:r>
        <w:rPr>
          <w:color w:val="0000ff"/>
          <w:sz w:val="22"/>
          <w:szCs w:val="22"/>
          <w:lang w:val="en-us" w:eastAsia="en-us" w:bidi="en-us"/>
        </w:rPr>
        <w:t xml:space="preserve"> undergoes lvalue conversion the result is an array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[6][4]</w:t>
      </w:r>
      <w:r>
        <w:rPr>
          <w:color w:val="0000ff"/>
          <w:sz w:val="22"/>
          <w:szCs w:val="22"/>
          <w:lang w:val="en-us" w:eastAsia="en-us" w:bidi="en-us"/>
        </w:rPr>
        <w:t xml:space="preserve"> where each singleton results from the lvalue conversion of the corresponding singleton in </w:t>
      </w:r>
      <w:r>
        <w:rPr>
          <w:rFonts w:ascii="Cascadia Mono" w:hAnsi="Cascadia Mono" w:eastAsia="Cascadia Mono" w:cs="Cascadia Mono"/>
          <w:color w:val="0000ff"/>
          <w:sz w:val="22"/>
          <w:szCs w:val="22"/>
          <w:lang w:val="en-us" w:eastAsia="en-us" w:bidi="en-us"/>
        </w:rPr>
        <w:t>B[2:6][0:4]</w:t>
      </w:r>
      <w:r>
        <w:rPr>
          <w:color w:val="0000ff"/>
          <w:sz w:val="22"/>
          <w:szCs w:val="22"/>
          <w:lang w:val="en-us" w:eastAsia="en-us" w:bidi="en-us"/>
        </w:rPr>
        <w:t>.</w:t>
      </w:r>
    </w:p>
    <w:p>
      <w:pPr>
        <w:pStyle w:val="para13"/>
      </w:pPr>
      <w:r>
        <w:rPr>
          <w:color w:val="00c600"/>
        </w:rPr>
        <w:t>6</w:t>
        <w:tab/>
        <w:t>If an lvalue</w:t>
      </w:r>
      <w:r>
        <w:rPr>
          <w:color w:val="007f00"/>
        </w:rPr>
        <w:t xml:space="preserve"> </w:t>
      </w:r>
      <w:r>
        <w:rPr>
          <w:strike w:val="1"/>
          <w:color w:val="999999"/>
        </w:rPr>
        <w:t>(that does have array type)</w:t>
      </w:r>
      <w:r>
        <w:t xml:space="preserve"> designates an object of automatic storage duration that never had its address taken, and that object is uninitialized (not declared with an initializer and no assignment to it has been performed prior to use)</w:t>
      </w:r>
      <w:r>
        <w:rPr>
          <w:color w:val="0000ff"/>
        </w:rPr>
        <w:t xml:space="preserve"> when it undergoes lvalue conversion</w:t>
      </w:r>
      <w:r>
        <w:t xml:space="preserve">, the behavior is undefined. An address of an object is taken by application of the address operator to an lvalue designating the object, </w:t>
      </w:r>
      <w:r>
        <w:rPr>
          <w:color w:val="00c600"/>
        </w:rPr>
        <w:t>by being</w:t>
      </w:r>
      <w:r>
        <w:t xml:space="preserve"> an element of an array that was designated by an expression that is converted to a pointer as described below, or by being a member of a structure or union object whose address is taken.</w:t>
      </w:r>
    </w:p>
    <w:p>
      <w:pPr>
        <w:pStyle w:val="para13"/>
      </w:pPr>
      <w:r>
        <w:rPr>
          <w:color w:val="00c600"/>
        </w:rPr>
        <w:t>7</w:t>
      </w:r>
      <w:r>
        <w:tab/>
        <w:t>Except when it is</w:t>
      </w:r>
    </w:p>
    <w:p>
      <w:pPr>
        <w:pStyle w:val="para13"/>
        <w:ind w:left="454" w:firstLine="0"/>
      </w:pPr>
      <w:r>
        <w:t xml:space="preserve">— the operand of the </w:t>
      </w:r>
      <w:r>
        <w:rPr>
          <w:rFonts w:ascii="Cascadia Mono" w:hAnsi="Cascadia Mono" w:eastAsia="Cascadia Mono" w:cs="Cascadia Mono"/>
          <w:b/>
          <w:bCs/>
        </w:rPr>
        <w:t>sizeof</w:t>
      </w:r>
      <w:r>
        <w:t xml:space="preserve"> operator, the </w:t>
      </w:r>
      <w:r>
        <w:rPr>
          <w:rFonts w:ascii="Cascadia Mono" w:hAnsi="Cascadia Mono" w:eastAsia="Cascadia Mono" w:cs="Cascadia Mono"/>
          <w:b/>
          <w:bCs/>
        </w:rPr>
        <w:t>_Countof</w:t>
      </w:r>
      <w:r>
        <w:t xml:space="preserve"> operator, or the typeof operators, </w:t>
      </w:r>
    </w:p>
    <w:p>
      <w:pPr>
        <w:pStyle w:val="para13"/>
        <w:ind w:left="454" w:firstLine="0"/>
        <w:rPr>
          <w:color w:val="0000ff"/>
        </w:rPr>
      </w:pPr>
      <w:r>
        <w:t xml:space="preserve">— the operand of the unary </w:t>
      </w:r>
      <w:r>
        <w:rPr>
          <w:rFonts w:ascii="Cascadia Mono" w:hAnsi="Cascadia Mono" w:eastAsia="Cascadia Mono" w:cs="Cascadia Mono"/>
        </w:rPr>
        <w:t>&amp;</w:t>
      </w:r>
      <w:r>
        <w:t xml:space="preserve"> operator </w:t>
      </w:r>
      <w:r>
        <w:rPr>
          <w:color w:val="0000ff"/>
        </w:rPr>
        <w:t>or the left operand of an assignment,</w:t>
      </w:r>
      <w:r>
        <w:rPr>
          <w:color w:val="0000ff"/>
        </w:rPr>
      </w:r>
    </w:p>
    <w:p>
      <w:pPr>
        <w:pStyle w:val="para13"/>
        <w:ind w:left="711" w:hanging="257"/>
      </w:pPr>
      <w:r>
        <w:t>—</w:t>
      </w:r>
      <w:r>
        <w:rPr>
          <w:color w:val="0000ff"/>
        </w:rPr>
        <w:t xml:space="preserve"> </w:t>
      </w:r>
      <w:r>
        <w:t>one of the two expressions of an array subscripting operator</w:t>
      </w:r>
      <w:r>
        <w:rPr>
          <w:color w:val="0000ff"/>
        </w:rPr>
        <w:t xml:space="preserve"> or the left operand of a range selection</w:t>
      </w:r>
      <w:r>
        <w:t>, or</w:t>
      </w:r>
    </w:p>
    <w:p>
      <w:pPr>
        <w:pStyle w:val="para13"/>
        <w:ind w:left="454" w:firstLine="0"/>
      </w:pPr>
      <w:r>
        <w:t>— a string literal used to initialize an array,</w:t>
      </w:r>
    </w:p>
    <w:p>
      <w:pPr>
        <w:pStyle w:val="para13"/>
        <w:ind w:firstLine="0"/>
      </w:pPr>
      <w:r>
        <w:t xml:space="preserve">an expression that has type “array of </w:t>
      </w:r>
      <w:r>
        <w:rPr>
          <w:i/>
          <w:iCs/>
        </w:rPr>
        <w:t>type</w:t>
      </w:r>
      <w:r>
        <w:t>”</w:t>
      </w:r>
      <w:r>
        <w:rPr>
          <w:color w:val="0000ff"/>
        </w:rPr>
        <w:t xml:space="preserve"> and the array does not carry a selection</w:t>
      </w:r>
      <w:r>
        <w:t xml:space="preserve"> is converted to an expression with type “pointer to </w:t>
      </w:r>
      <w:r>
        <w:rPr>
          <w:i/>
          <w:iCs/>
        </w:rPr>
        <w:t>type</w:t>
      </w:r>
      <w:r>
        <w:t>” that points to the initial element of the array object and is not an lvalue. If the array object has register storage class, the behavior is implementation-defined.</w:t>
      </w:r>
    </w:p>
    <w:p>
      <w:pPr>
        <w:pStyle w:val="para13"/>
      </w:pPr>
      <w:r>
        <w:rPr>
          <w:color w:val="00c600"/>
        </w:rPr>
        <w:t>8</w:t>
      </w:r>
      <w:r>
        <w:rPr>
          <w:color w:val="007f00"/>
        </w:rPr>
        <w:tab/>
      </w:r>
      <w:r>
        <w:t>[...]</w:t>
      </w:r>
    </w:p>
    <w:p>
      <w:pPr>
        <w:pStyle w:val="para13"/>
        <w:ind w:firstLine="0"/>
      </w:pPr>
      <w:r>
        <w:rPr>
          <w:b/>
          <w:bCs/>
        </w:rPr>
        <w:t>Forward references:</w:t>
      </w:r>
      <w:r>
        <w:t xml:space="preserve">  address and indirection operators (6.5.</w:t>
      </w:r>
      <w:r>
        <w:rPr>
          <w:color w:val="00c600"/>
        </w:rPr>
        <w:t>5</w:t>
      </w:r>
      <w:r>
        <w:t xml:space="preserve">.3), assignment operators (6.5.17), common definitions </w:t>
      </w:r>
      <w:r>
        <w:rPr>
          <w:rFonts w:ascii="Cascadia Mono" w:hAnsi="Cascadia Mono" w:eastAsia="Cascadia Mono" w:cs="Cascadia Mono"/>
        </w:rPr>
        <w:t>&lt;stddef.h&gt;</w:t>
      </w:r>
      <w:r>
        <w:t xml:space="preserve"> (7.21), initialization (6.7.11),</w:t>
      </w:r>
      <w:r>
        <w:rPr>
          <w:color w:val="0000ff"/>
        </w:rPr>
        <w:t xml:space="preserve"> array subscripting (6.5.3.2), range selection (6.5.3.3),</w:t>
      </w:r>
      <w:r>
        <w:t xml:space="preserve"> postfix increment and decrement operators</w:t>
      </w:r>
      <w:r>
        <w:rPr>
          <w:color w:val="0000ff"/>
        </w:rPr>
        <w:t xml:space="preserve"> </w:t>
      </w:r>
      <w:r>
        <w:t>(6.5.</w:t>
      </w:r>
      <w:r>
        <w:rPr>
          <w:color w:val="00c600"/>
        </w:rPr>
        <w:t>4</w:t>
      </w:r>
      <w:r>
        <w:t>.</w:t>
      </w:r>
      <w:r>
        <w:rPr>
          <w:color w:val="00c600"/>
        </w:rPr>
        <w:t>6</w:t>
      </w:r>
      <w:r>
        <w:t>)</w:t>
      </w:r>
      <w:r>
        <w:rPr>
          <w:color w:val="0000ff"/>
        </w:rPr>
        <w:t>,</w:t>
      </w:r>
      <w:r>
        <w:t xml:space="preserve"> prefix increment and decrement operators (6.5.</w:t>
      </w:r>
      <w:r>
        <w:rPr>
          <w:color w:val="00c600"/>
        </w:rPr>
        <w:t>5</w:t>
      </w:r>
      <w:r>
        <w:t xml:space="preserve">.2), the </w:t>
      </w:r>
      <w:r>
        <w:rPr>
          <w:rFonts w:ascii="Cascadia Mono" w:hAnsi="Cascadia Mono" w:eastAsia="Cascadia Mono" w:cs="Cascadia Mono"/>
          <w:b/>
          <w:bCs/>
        </w:rPr>
        <w:t>sizeof</w:t>
      </w:r>
      <w:r>
        <w:t xml:space="preserve">, </w:t>
      </w:r>
      <w:r>
        <w:rPr>
          <w:rFonts w:ascii="Cascadia Mono" w:hAnsi="Cascadia Mono" w:eastAsia="Cascadia Mono" w:cs="Cascadia Mono"/>
          <w:b/>
          <w:bCs/>
        </w:rPr>
        <w:t>_Countof</w:t>
      </w:r>
      <w:r>
        <w:t xml:space="preserve"> and </w:t>
      </w:r>
      <w:r>
        <w:rPr>
          <w:rFonts w:ascii="Cascadia Mono" w:hAnsi="Cascadia Mono" w:eastAsia="Cascadia Mono" w:cs="Cascadia Mono"/>
          <w:b/>
          <w:bCs/>
        </w:rPr>
        <w:t>alignof</w:t>
      </w:r>
      <w:r>
        <w:t xml:space="preserve"> operators (6.5.</w:t>
      </w:r>
      <w:r>
        <w:rPr>
          <w:color w:val="00c600"/>
        </w:rPr>
        <w:t>5</w:t>
      </w:r>
      <w:r>
        <w:t>.5), structure and union members (6.5.</w:t>
      </w:r>
      <w:r>
        <w:rPr>
          <w:color w:val="00c600"/>
        </w:rPr>
        <w:t>4</w:t>
      </w:r>
      <w:r>
        <w:t>.4).</w:t>
      </w:r>
    </w:p>
    <w:p>
      <w:pPr>
        <w:pStyle w:val="para3"/>
      </w:pPr>
      <w:bookmarkStart w:id="180" w:name="_TOC000018"/>
      <w:r/>
      <w:bookmarkStart w:id="181" w:name="_TOC000062"/>
      <w:r/>
      <w:bookmarkStart w:id="182" w:name="_TOC000127"/>
      <w:r/>
      <w:bookmarkStart w:id="183" w:name="_TOC000163"/>
      <w:r>
        <w:t>6.5  Expressions</w:t>
      </w:r>
      <w:bookmarkEnd w:id="180"/>
      <w:r/>
      <w:bookmarkEnd w:id="181"/>
      <w:r/>
      <w:bookmarkEnd w:id="182"/>
      <w:r/>
      <w:bookmarkEnd w:id="183"/>
      <w:r/>
    </w:p>
    <w:p>
      <w:pPr>
        <w:pStyle w:val="para16"/>
        <w:rPr>
          <w:color w:val="0000ff"/>
        </w:rPr>
      </w:pPr>
      <w:r/>
      <w:bookmarkStart w:id="184" w:name="_TOC000254"/>
      <w:r/>
      <w:bookmarkStart w:id="185" w:name="_TOC000154"/>
      <w:r/>
      <w:bookmarkStart w:id="186" w:name="_TOC000243"/>
      <w:r/>
      <w:bookmarkStart w:id="187" w:name="_TOC000237"/>
      <w:r/>
      <w:bookmarkStart w:id="188" w:name="_TOC000232"/>
      <w:r/>
      <w:bookmarkStart w:id="189" w:name="_TOC000223"/>
      <w:r/>
      <w:bookmarkStart w:id="190" w:name="_TOC000019"/>
      <w:r/>
      <w:bookmarkStart w:id="191" w:name="_TOC000063"/>
      <w:r/>
      <w:bookmarkStart w:id="192" w:name="_TOC000128"/>
      <w:r/>
      <w:bookmarkStart w:id="193" w:name="_TOC000164"/>
      <w:r/>
      <w:bookmarkEnd w:id="190"/>
      <w:r/>
      <w:r>
        <w:rPr>
          <w:color w:val="0000ff"/>
        </w:rPr>
        <w:t xml:space="preserve">6.5.2  </w:t>
      </w:r>
      <w:r/>
      <w:bookmarkEnd w:id="191"/>
      <w:r/>
      <w:bookmarkEnd w:id="192"/>
      <w:r/>
      <w:bookmarkEnd w:id="193"/>
      <w:r/>
      <w:r>
        <w:rPr>
          <w:color w:val="0000ff"/>
        </w:rPr>
        <w:t>Arrays with selection as operators</w:t>
      </w:r>
      <w:r/>
      <w:bookmarkEnd w:id="189"/>
      <w:r/>
      <w:bookmarkEnd w:id="188"/>
      <w:r/>
      <w:bookmarkEnd w:id="187"/>
      <w:r/>
      <w:bookmarkEnd w:id="186"/>
      <w:r/>
      <w:bookmarkEnd w:id="185"/>
      <w:r/>
      <w:bookmarkEnd w:id="184"/>
      <w:r/>
      <w:r>
        <w:rPr>
          <w:color w:val="0000ff"/>
        </w:rPr>
      </w:r>
    </w:p>
    <w:p>
      <w:pPr>
        <w:ind w:left="170"/>
        <w:spacing w:before="120" w:after="160"/>
        <w:rPr>
          <w:b/>
          <w:bCs/>
          <w:color w:val="0000ff"/>
          <w:sz w:val="22"/>
          <w:szCs w:val="22"/>
        </w:rPr>
      </w:pPr>
      <w:r/>
      <w:bookmarkStart w:id="194" w:name="_REF000003"/>
      <w:r/>
      <w:r>
        <w:rPr>
          <w:b/>
          <w:bCs/>
          <w:color w:val="0000ff"/>
          <w:sz w:val="22"/>
          <w:szCs w:val="22"/>
        </w:rPr>
        <w:t>Constraint</w:t>
      </w:r>
      <w:r/>
      <w:bookmarkEnd w:id="194"/>
      <w:r/>
      <w:r>
        <w:rPr>
          <w:b/>
          <w:bCs/>
          <w:color w:val="0000ff"/>
          <w:sz w:val="22"/>
          <w:szCs w:val="22"/>
        </w:rPr>
      </w:r>
    </w:p>
    <w:p>
      <w:pPr>
        <w:ind w:left="170" w:hanging="453"/>
        <w:spacing/>
        <w:jc w:val="both"/>
        <w:rPr>
          <w:color w:val="0000ff"/>
          <w:sz w:val="22"/>
          <w:szCs w:val="22"/>
          <w:lang w:val="en-us" w:eastAsia="en-us" w:bidi="en-us"/>
        </w:rPr>
      </w:pPr>
      <w:r>
        <w:rPr>
          <w:color w:val="0000ff"/>
          <w:sz w:val="22"/>
          <w:szCs w:val="22"/>
          <w:lang w:val="en-us" w:eastAsia="en-us" w:bidi="en-us"/>
        </w:rPr>
        <w:t>1</w:t>
        <w:tab/>
        <w:t>For the operands in the following two cases:</w:t>
      </w:r>
    </w:p>
    <w:p>
      <w:pPr>
        <w:ind w:left="454"/>
        <w:spacing w:before="120"/>
        <w:jc w:val="both"/>
        <w:rPr>
          <w:color w:val="0000ff"/>
          <w:sz w:val="22"/>
          <w:szCs w:val="22"/>
          <w:lang w:val="en-us" w:eastAsia="en-us" w:bidi="en-us"/>
        </w:rPr>
      </w:pPr>
      <w:r>
        <w:rPr>
          <w:color w:val="0000ff"/>
          <w:sz w:val="22"/>
          <w:szCs w:val="22"/>
          <w:lang w:val="en-us" w:eastAsia="en-us" w:bidi="en-us"/>
        </w:rPr>
        <w:t>— the two operands of the multiplicative, additive, equality, relational and assignment operators, and for all binary bitwise operators, when both of them are arrays carrying a non</w:t>
      </w:r>
      <w:r>
        <w:rPr>
          <w:sz w:val="22"/>
          <w:szCs w:val="22"/>
          <w:lang w:val="es-es" w:eastAsia="zh-cn" w:bidi="ar-sa"/>
        </w:rPr>
        <w:softHyphen/>
      </w:r>
      <w:r>
        <w:rPr>
          <w:color w:val="0000ff"/>
          <w:sz w:val="22"/>
          <w:szCs w:val="22"/>
          <w:lang w:val="en-us" w:eastAsia="en-us" w:bidi="en-us"/>
        </w:rPr>
        <w:t>empty selection;</w:t>
      </w:r>
      <w:r>
        <w:rPr>
          <w:color w:val="0000ff"/>
          <w:sz w:val="22"/>
          <w:szCs w:val="22"/>
          <w:lang w:val="en-us" w:eastAsia="en-us" w:bidi="en-us"/>
        </w:rPr>
      </w:r>
    </w:p>
    <w:p>
      <w:pPr>
        <w:ind w:left="454"/>
        <w:spacing w:before="120"/>
        <w:jc w:val="both"/>
        <w:rPr>
          <w:color w:val="0000ff"/>
          <w:sz w:val="22"/>
          <w:szCs w:val="22"/>
          <w:lang w:val="en-us" w:eastAsia="en-us" w:bidi="en-us"/>
        </w:rPr>
      </w:pPr>
      <w:r>
        <w:rPr>
          <w:color w:val="0000ff"/>
          <w:sz w:val="22"/>
          <w:szCs w:val="22"/>
          <w:lang w:val="en-us" w:eastAsia="en-us" w:bidi="en-us"/>
        </w:rPr>
        <w:t>— the arguments of a function call that are arrays carrying a non</w:t>
      </w:r>
      <w:r>
        <w:rPr>
          <w:sz w:val="22"/>
          <w:szCs w:val="22"/>
          <w:lang w:val="es-es" w:eastAsia="zh-cn" w:bidi="ar-sa"/>
        </w:rPr>
        <w:softHyphen/>
      </w:r>
      <w:r>
        <w:rPr>
          <w:color w:val="0000ff"/>
          <w:sz w:val="22"/>
          <w:szCs w:val="22"/>
          <w:lang w:val="en-us" w:eastAsia="en-us" w:bidi="en-us"/>
        </w:rPr>
        <w:t>empty selection, when these are more than one,</w:t>
      </w:r>
      <w:r>
        <w:rPr>
          <w:color w:val="0000ff"/>
          <w:sz w:val="22"/>
          <w:szCs w:val="22"/>
          <w:lang w:val="en-us" w:eastAsia="en-us" w:bidi="en-us"/>
        </w:rPr>
      </w:r>
    </w:p>
    <w:p>
      <w:pPr>
        <w:ind w:left="170"/>
        <w:spacing w:before="120"/>
        <w:jc w:val="both"/>
        <w:rPr>
          <w:color w:val="0000ff"/>
          <w:sz w:val="22"/>
          <w:szCs w:val="22"/>
          <w:lang w:val="en-us" w:eastAsia="en-us" w:bidi="en-us"/>
        </w:rPr>
      </w:pPr>
      <w:r>
        <w:rPr>
          <w:noProof/>
        </w:rPr>
        <mc:AlternateContent>
          <mc:Choice Requires="wps">
            <w:drawing>
              <wp:anchor distT="89535" distB="89535" distL="71755" distR="71755" simplePos="0" relativeHeight="251658252" behindDoc="0" locked="1" layoutInCell="0" hidden="0" allowOverlap="1">
                <wp:simplePos x="0" y="0"/>
                <wp:positionH relativeFrom="page">
                  <wp:posOffset>6885940</wp:posOffset>
                </wp:positionH>
                <wp:positionV relativeFrom="page">
                  <wp:posOffset>8311515</wp:posOffset>
                </wp:positionV>
                <wp:extent cx="603885" cy="1193800"/>
                <wp:effectExtent l="0" t="0" r="0" b="0"/>
                <wp:wrapSquare wrapText="bothSides"/>
                <wp:docPr id="12" name="Textbox11"/>
                <wp:cNvGraphicFramePr/>
                <a:graphic xmlns:a="http://schemas.openxmlformats.org/drawingml/2006/main">
                  <a:graphicData uri="http://schemas.microsoft.com/office/word/2010/wordprocessingShape">
                    <wps:wsp>
                      <wps:cNvSpPr txBox="1">
                        <a:extLst>
                          <a:ext uri="smNativeData">
                            <sm:smNativeData xmlns:sm="smNativeData" val="SMDATA_15_RTaS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QDAAAgogAAAAAAAAAAAAABAAAAAAAAAFwqAAABAAAAAAAAACEzAAC3AwAAWAcAACUAAQBcKgAAITMAACgAAAAIAAAAAQAAAAEAAAAwAAAAFAAAAAAAAAAAAP//AAABAAAA//8AAAEA"/>
                          </a:ext>
                        </a:extLst>
                      </wps:cNvSpPr>
                      <wps:spPr>
                        <a:xfrm>
                          <a:off x="0" y="0"/>
                          <a:ext cx="603885" cy="1193800"/>
                        </a:xfrm>
                        <a:prstGeom prst="rect">
                          <a:avLst/>
                        </a:prstGeom>
                        <a:noFill/>
                        <a:ln>
                          <a:noFill/>
                        </a:ln>
                      </wps:spPr>
                      <wps:txbx>
                        <w:txbxContent>
                          <w:p>
                            <w:pPr>
                              <w:rPr>
                                <w:sz w:val="16"/>
                                <w:szCs w:val="16"/>
                              </w:rPr>
                            </w:pPr>
                            <w:r>
                              <w:rPr>
                                <w:sz w:val="16"/>
                                <w:szCs w:val="16"/>
                              </w:rPr>
                              <w:t>The length of inner selections shall also be the same. this follows from the recursive rules below.</w:t>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1" o:spid="_x0000_s1030" type="#_x0000_t202" style="position:absolute;margin-left:542.20pt;margin-top:654.45pt;mso-position-horizontal-relative:page;mso-position-vertical-relative:page;width:47.55pt;height:94.00pt;z-index:251658252;mso-wrap-distance-left:5.65pt;mso-wrap-distance-top:7.05pt;mso-wrap-distance-right:5.65pt;mso-wrap-distance-bottom:7.05pt;mso-wrap-style:square" stroked="f" filled="f" v:ext="SMDATA_15_RTaS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QDAAAgogAAAAAAAAAAAAABAAAAAAAAAFwqAAABAAAAAAAAACEzAAC3AwAAWAcAACUAAQBcKgAAITMAACgAAAAIAAAAAQAAAAEAAAAwAAAAFAAAAAAAAAAAAP//AAABAAAA//8AAAEA" o:insetmode="custom">
                <w10:wrap type="square" anchorx="page" anchory="page"/>
                <v:textbox inset="0.0pt,0.0pt,0.0pt,0.0pt">
                  <w:txbxContent>
                    <w:p>
                      <w:pPr>
                        <w:rPr>
                          <w:sz w:val="16"/>
                          <w:szCs w:val="16"/>
                        </w:rPr>
                      </w:pPr>
                      <w:r>
                        <w:rPr>
                          <w:sz w:val="16"/>
                          <w:szCs w:val="16"/>
                        </w:rPr>
                        <w:t>The length of inner selections shall also be the same. this follows from the recursive rules below.</w:t>
                      </w:r>
                    </w:p>
                  </w:txbxContent>
                </v:textbox>
              </v:shape>
            </w:pict>
          </mc:Fallback>
        </mc:AlternateContent>
      </w:r>
      <w:r>
        <w:rPr>
          <w:color w:val="0000ff"/>
          <w:sz w:val="22"/>
          <w:szCs w:val="22"/>
          <w:lang w:val="en-us" w:eastAsia="en-us" w:bidi="en-us"/>
        </w:rPr>
        <w:t>the lengths of the outermost selections, if given by integer constant expressions, shall be the same.</w:t>
      </w:r>
    </w:p>
    <w:p>
      <w:pPr>
        <w:ind w:left="170" w:hanging="453"/>
        <w:spacing w:before="120"/>
        <w:jc w:val="both"/>
        <w:rPr>
          <w:color w:val="0000ff"/>
          <w:sz w:val="22"/>
          <w:szCs w:val="22"/>
          <w:lang w:val="en-us" w:eastAsia="en-us" w:bidi="en-us"/>
        </w:rPr>
      </w:pPr>
      <w:r>
        <w:rPr>
          <w:color w:val="0000ff"/>
          <w:sz w:val="22"/>
          <w:szCs w:val="22"/>
          <w:lang w:val="en-us" w:eastAsia="en-us" w:bidi="en-us"/>
        </w:rPr>
        <w:t>2</w:t>
        <w:tab/>
        <w:t>For the binary operators above, if the innermost selected elements of the operands are arrays, the number of dimensions of the latter, considered as multidimensional arrays, shall be the same; for these arrays, if for any dimension the lengths in two or more of the operands are given by integer constant expressions, they shall be the same. With the exception of relational and equality operators, if one of the operands carries a selection of singletons (i.e., with selection in as many dimensions as the array has), so shall the other.</w:t>
      </w:r>
    </w:p>
    <w:p>
      <w:pPr>
        <w:ind w:left="170"/>
        <w:spacing w:before="120" w:after="160"/>
        <w:rPr>
          <w:b/>
          <w:bCs/>
          <w:color w:val="0000ff"/>
          <w:sz w:val="22"/>
          <w:szCs w:val="22"/>
        </w:rPr>
      </w:pPr>
      <w:r>
        <w:rPr>
          <w:b/>
          <w:bCs/>
          <w:color w:val="0000ff"/>
          <w:sz w:val="22"/>
          <w:szCs w:val="22"/>
        </w:rPr>
        <w:t>Semantics</w:t>
      </w:r>
    </w:p>
    <w:p>
      <w:pPr>
        <w:ind w:left="170" w:hanging="453"/>
        <w:spacing w:before="120"/>
        <w:jc w:val="both"/>
        <w:rPr>
          <w:color w:val="0000ff"/>
          <w:sz w:val="22"/>
          <w:szCs w:val="22"/>
          <w:lang w:val="en-us" w:eastAsia="en-us" w:bidi="en-us"/>
        </w:rPr>
      </w:pPr>
      <w:r>
        <w:rPr>
          <w:noProof/>
        </w:rPr>
        <mc:AlternateContent>
          <mc:Choice Requires="wps">
            <w:drawing>
              <wp:anchor distT="89535" distB="89535" distL="71755" distR="71755" simplePos="0" relativeHeight="251658249" behindDoc="0" locked="1" layoutInCell="0" hidden="0" allowOverlap="1">
                <wp:simplePos x="0" y="0"/>
                <wp:positionH relativeFrom="page">
                  <wp:posOffset>6921500</wp:posOffset>
                </wp:positionH>
                <wp:positionV relativeFrom="paragraph">
                  <wp:posOffset>88900</wp:posOffset>
                </wp:positionV>
                <wp:extent cx="603885" cy="419100"/>
                <wp:effectExtent l="0" t="0" r="0" b="0"/>
                <wp:wrapSquare wrapText="bothSides"/>
                <wp:docPr id="9" name="Textbox7"/>
                <wp:cNvGraphicFramePr/>
                <a:graphic xmlns:a="http://schemas.openxmlformats.org/drawingml/2006/main">
                  <a:graphicData uri="http://schemas.microsoft.com/office/word/2010/wordprocessingShape">
                    <wps:wsp>
                      <wps:cNvSpPr txBox="1">
                        <a:extLst>
                          <a:ext uri="smNativeData">
                            <sm:smNativeData xmlns:sm="smNativeData" val="SMDATA_15_RTaS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cDAAAgogAAAAAAAAAAAAABAAAAAAAAAJQqAAABAAAAAgAAAIwAAAC3AwAAlAIAACYAAQCUKgAArQYAACgAAAAIAAAAAQAAAAEAAAAwAAAAFAAAAAAAAAAAAP//AAABAAAA//8AAAEA"/>
                          </a:ext>
                        </a:extLst>
                      </wps:cNvSpPr>
                      <wps:spPr>
                        <a:xfrm>
                          <a:off x="0" y="0"/>
                          <a:ext cx="603885" cy="419100"/>
                        </a:xfrm>
                        <a:prstGeom prst="rect">
                          <a:avLst/>
                        </a:prstGeom>
                        <a:noFill/>
                        <a:ln>
                          <a:noFill/>
                        </a:ln>
                      </wps:spPr>
                      <wps:txbx>
                        <w:txbxContent>
                          <w:p>
                            <w:pPr>
                              <w:rPr>
                                <w:sz w:val="16"/>
                                <w:szCs w:val="16"/>
                              </w:rPr>
                            </w:pPr>
                            <w:r>
                              <w:rPr>
                                <w:sz w:val="16"/>
                                <w:szCs w:val="16"/>
                              </w:rPr>
                              <w:t xml:space="preserve">A[:] </w:t>
                            </w:r>
                            <w:r>
                              <w:rPr>
                                <w:i/>
                                <w:iCs/>
                                <w:sz w:val="16"/>
                                <w:szCs w:val="16"/>
                              </w:rPr>
                              <w:t>op</w:t>
                            </w:r>
                            <w:r>
                              <w:rPr>
                                <w:sz w:val="16"/>
                                <w:szCs w:val="16"/>
                              </w:rPr>
                              <w:t xml:space="preserve"> A[:]</w:t>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7" o:spid="_x0000_s1031" type="#_x0000_t202" style="position:absolute;margin-left:545.00pt;margin-top:7.00pt;mso-position-horizontal-relative:page;width:47.55pt;height:33.00pt;z-index:251658249;mso-wrap-distance-left:5.65pt;mso-wrap-distance-top:7.05pt;mso-wrap-distance-right:5.65pt;mso-wrap-distance-bottom:7.05pt;mso-wrap-style:square" stroked="f" filled="f" v:ext="SMDATA_15_RTaS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cDAAAgogAAAAAAAAAAAAABAAAAAAAAAJQqAAABAAAAAgAAAIwAAAC3AwAAlAIAACYAAQCUKgAArQYAACgAAAAIAAAAAQAAAAEAAAAwAAAAFAAAAAAAAAAAAP//AAABAAAA//8AAAEA" o:insetmode="custom">
                <w10:wrap type="square" anchorx="page" anchory="text"/>
                <v:textbox inset="0.0pt,0.0pt,0.0pt,0.0pt">
                  <w:txbxContent>
                    <w:p>
                      <w:pPr>
                        <w:rPr>
                          <w:sz w:val="16"/>
                          <w:szCs w:val="16"/>
                        </w:rPr>
                      </w:pPr>
                      <w:r>
                        <w:rPr>
                          <w:sz w:val="16"/>
                          <w:szCs w:val="16"/>
                        </w:rPr>
                        <w:t xml:space="preserve">A[:] </w:t>
                      </w:r>
                      <w:r>
                        <w:rPr>
                          <w:i/>
                          <w:iCs/>
                          <w:sz w:val="16"/>
                          <w:szCs w:val="16"/>
                        </w:rPr>
                        <w:t>op</w:t>
                      </w:r>
                      <w:r>
                        <w:rPr>
                          <w:sz w:val="16"/>
                          <w:szCs w:val="16"/>
                        </w:rPr>
                        <w:t xml:space="preserve"> A[:]</w:t>
                      </w:r>
                    </w:p>
                  </w:txbxContent>
                </v:textbox>
              </v:shape>
            </w:pict>
          </mc:Fallback>
        </mc:AlternateContent>
      </w:r>
      <w:r>
        <w:rPr>
          <w:color w:val="0000ff"/>
          <w:sz w:val="22"/>
          <w:szCs w:val="22"/>
          <w:lang w:val="en-us" w:eastAsia="en-us" w:bidi="en-us"/>
        </w:rPr>
        <w:t>3</w:t>
        <w:tab/>
        <w:t>If the operands of the binary operators listed in the constraint are arrays carrying a non</w:t>
      </w:r>
      <w:r>
        <w:rPr>
          <w:sz w:val="22"/>
          <w:szCs w:val="22"/>
          <w:lang w:val="es-es" w:eastAsia="zh-cn" w:bidi="ar-sa"/>
        </w:rPr>
        <w:softHyphen/>
      </w:r>
      <w:r>
        <w:rPr>
          <w:color w:val="0000ff"/>
          <w:sz w:val="22"/>
          <w:szCs w:val="22"/>
          <w:lang w:val="en-us" w:eastAsia="en-us" w:bidi="en-us"/>
        </w:rPr>
        <w:t>empty selection their lengths shall be the same. The expression is an array of that length, with its elements selected, where each element is the result of operating the corresponding element from the first operand with the corresponding element from the second operand. For this operation, if the elements of any of the operands are arrays with no further selection they are treated as if they carried an empty selection (that is, they are not converted to pointers).</w:t>
      </w:r>
      <w:r>
        <w:rPr>
          <w:color w:val="0000ff"/>
          <w:sz w:val="22"/>
          <w:szCs w:val="22"/>
          <w:lang w:val="en-us" w:eastAsia="en-us" w:bidi="en-us"/>
        </w:rPr>
      </w:r>
    </w:p>
    <w:p>
      <w:pPr>
        <w:ind w:left="170" w:hanging="453"/>
        <w:spacing w:before="120"/>
        <w:jc w:val="both"/>
        <w:rPr>
          <w:color w:val="0000ff"/>
          <w:sz w:val="22"/>
          <w:szCs w:val="22"/>
          <w:lang w:val="en-us" w:eastAsia="en-us" w:bidi="en-us"/>
        </w:rPr>
      </w:pPr>
      <w:r>
        <w:rPr>
          <w:noProof/>
        </w:rPr>
        <mc:AlternateContent>
          <mc:Choice Requires="wps">
            <w:drawing>
              <wp:anchor distT="89535" distB="89535" distL="71755" distR="71755" simplePos="0" relativeHeight="251658250" behindDoc="0" locked="0" layoutInCell="0" hidden="0" allowOverlap="1">
                <wp:simplePos x="0" y="0"/>
                <wp:positionH relativeFrom="page">
                  <wp:posOffset>6921500</wp:posOffset>
                </wp:positionH>
                <wp:positionV relativeFrom="paragraph">
                  <wp:posOffset>161925</wp:posOffset>
                </wp:positionV>
                <wp:extent cx="603885" cy="419100"/>
                <wp:effectExtent l="0" t="0" r="0" b="0"/>
                <wp:wrapSquare wrapText="bothSides"/>
                <wp:docPr id="10" name="Textbox8"/>
                <wp:cNvGraphicFramePr/>
                <a:graphic xmlns:a="http://schemas.openxmlformats.org/drawingml/2006/main">
                  <a:graphicData uri="http://schemas.microsoft.com/office/word/2010/wordprocessingShape">
                    <wps:wsp>
                      <wps:cNvSpPr txBox="1">
                        <a:extLst>
                          <a:ext uri="smNativeData">
                            <sm:smNativeData xmlns:sm="smNativeData" val="SMDATA_15_RTaS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gDAAAAogAAAAAAAAAAAAABAAAAAAAAAJQqAAABAAAAAgAAAP8AAAC3AwAAlAIAACYAAQCUKgAApQ4AACgAAAAIAAAAAQAAAAEAAAAwAAAAFAAAAAAAAAAAAP//AAABAAAA//8AAAEA"/>
                          </a:ext>
                        </a:extLst>
                      </wps:cNvSpPr>
                      <wps:spPr>
                        <a:xfrm>
                          <a:off x="0" y="0"/>
                          <a:ext cx="603885" cy="419100"/>
                        </a:xfrm>
                        <a:prstGeom prst="rect">
                          <a:avLst/>
                        </a:prstGeom>
                        <a:noFill/>
                        <a:ln>
                          <a:noFill/>
                        </a:ln>
                      </wps:spPr>
                      <wps:txbx>
                        <w:txbxContent>
                          <w:p>
                            <w:pPr>
                              <w:rPr>
                                <w:sz w:val="16"/>
                                <w:szCs w:val="16"/>
                              </w:rPr>
                            </w:pPr>
                            <w:r>
                              <w:rPr>
                                <w:sz w:val="16"/>
                                <w:szCs w:val="16"/>
                              </w:rPr>
                              <w:t xml:space="preserve">A[:]s </w:t>
                            </w:r>
                            <w:r>
                              <w:rPr>
                                <w:i/>
                                <w:iCs/>
                                <w:sz w:val="16"/>
                                <w:szCs w:val="16"/>
                              </w:rPr>
                              <w:t>op</w:t>
                            </w:r>
                            <w:r>
                              <w:rPr>
                                <w:sz w:val="16"/>
                                <w:szCs w:val="16"/>
                              </w:rPr>
                              <w:t xml:space="preserve"> s</w:t>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8" o:spid="_x0000_s1032" type="#_x0000_t202" style="position:absolute;margin-left:545.00pt;margin-top:12.75pt;mso-position-horizontal-relative:page;width:47.55pt;height:33.00pt;z-index:251658250;mso-wrap-distance-left:5.65pt;mso-wrap-distance-top:7.05pt;mso-wrap-distance-right:5.65pt;mso-wrap-distance-bottom:7.05pt;mso-wrap-style:square" stroked="f" filled="f" v:ext="SMDATA_15_RTaS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gDAAAAogAAAAAAAAAAAAABAAAAAAAAAJQqAAABAAAAAgAAAP8AAAC3AwAAlAIAACYAAQCUKgAApQ4AACgAAAAIAAAAAQAAAAEAAAAwAAAAFAAAAAAAAAAAAP//AAABAAAA//8AAAEA" o:insetmode="custom">
                <w10:wrap type="square" anchorx="page" anchory="text"/>
                <v:textbox inset="0.0pt,0.0pt,0.0pt,0.0pt">
                  <w:txbxContent>
                    <w:p>
                      <w:pPr>
                        <w:rPr>
                          <w:sz w:val="16"/>
                          <w:szCs w:val="16"/>
                        </w:rPr>
                      </w:pPr>
                      <w:r>
                        <w:rPr>
                          <w:sz w:val="16"/>
                          <w:szCs w:val="16"/>
                        </w:rPr>
                        <w:t xml:space="preserve">A[:]s </w:t>
                      </w:r>
                      <w:r>
                        <w:rPr>
                          <w:i/>
                          <w:iCs/>
                          <w:sz w:val="16"/>
                          <w:szCs w:val="16"/>
                        </w:rPr>
                        <w:t>op</w:t>
                      </w:r>
                      <w:r>
                        <w:rPr>
                          <w:sz w:val="16"/>
                          <w:szCs w:val="16"/>
                        </w:rPr>
                        <w:t xml:space="preserve"> s</w:t>
                      </w:r>
                    </w:p>
                  </w:txbxContent>
                </v:textbox>
              </v:shape>
            </w:pict>
          </mc:Fallback>
        </mc:AlternateContent>
      </w:r>
      <w:r>
        <w:rPr>
          <w:color w:val="0000ff"/>
          <w:sz w:val="22"/>
          <w:szCs w:val="22"/>
          <w:lang w:val="en-us" w:eastAsia="en-us" w:bidi="en-us"/>
        </w:rPr>
        <w:t>4</w:t>
        <w:tab/>
        <w:t>For the same operators as in the previous paragraph, if one operand is an array carrying a selection of singletons and the other operand is a singleton or an array which is converted to a pointer, in which case the latter pointer is a singleton, the expression is an array with the same dimensions as the operand which is an array with selection, with its elements selected, each element being the result of operating the corresponding element from the array with selection with the other operand, according to the semantics described for the operator for operands which are singletons. This other operand is evaluated only once.</w:t>
      </w:r>
    </w:p>
    <w:p>
      <w:pPr>
        <w:ind w:left="170" w:hanging="453"/>
        <w:spacing w:before="120"/>
        <w:jc w:val="both"/>
        <w:rPr>
          <w:color w:val="0000ff"/>
          <w:sz w:val="22"/>
          <w:szCs w:val="22"/>
          <w:lang w:val="en-us" w:eastAsia="en-us" w:bidi="en-us"/>
        </w:rPr>
      </w:pPr>
      <w:r>
        <w:rPr>
          <w:noProof/>
        </w:rPr>
        <mc:AlternateContent>
          <mc:Choice Requires="wps">
            <w:drawing>
              <wp:anchor distT="89535" distB="89535" distL="71755" distR="71755" simplePos="0" relativeHeight="251658251" behindDoc="0" locked="0" layoutInCell="0" hidden="0" allowOverlap="1">
                <wp:simplePos x="0" y="0"/>
                <wp:positionH relativeFrom="page">
                  <wp:posOffset>6922770</wp:posOffset>
                </wp:positionH>
                <wp:positionV relativeFrom="paragraph">
                  <wp:posOffset>149225</wp:posOffset>
                </wp:positionV>
                <wp:extent cx="603885" cy="674370"/>
                <wp:effectExtent l="0" t="0" r="0" b="0"/>
                <wp:wrapSquare wrapText="bothSides"/>
                <wp:docPr id="11" name="Textbox9"/>
                <wp:cNvGraphicFramePr/>
                <a:graphic xmlns:a="http://schemas.openxmlformats.org/drawingml/2006/main">
                  <a:graphicData uri="http://schemas.microsoft.com/office/word/2010/wordprocessingShape">
                    <wps:wsp>
                      <wps:cNvSpPr txBox="1">
                        <a:extLst>
                          <a:ext uri="smNativeData">
                            <sm:smNativeData xmlns:sm="smNativeData" val="SMDATA_15_RTaS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JQCAACnJQAAlAI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kDAAAAogAAAAAAAAAAAAABAAAAAAAAAJYqAAABAAAAAgAAAOsAAAC3AwAAJgQAACYAAQCWKgAAjhYAACgAAAAIAAAAAQAAAAEAAAAwAAAAFAAAAAAAAAAAAP//AAABAAAA//8AAAEA"/>
                          </a:ext>
                        </a:extLst>
                      </wps:cNvSpPr>
                      <wps:spPr>
                        <a:xfrm>
                          <a:off x="0" y="0"/>
                          <a:ext cx="603885" cy="674370"/>
                        </a:xfrm>
                        <a:prstGeom prst="rect">
                          <a:avLst/>
                        </a:prstGeom>
                        <a:noFill/>
                        <a:ln>
                          <a:noFill/>
                        </a:ln>
                      </wps:spPr>
                      <wps:txbx>
                        <w:txbxContent>
                          <w:p>
                            <w:pPr>
                              <w:rPr>
                                <w:sz w:val="16"/>
                                <w:szCs w:val="16"/>
                              </w:rPr>
                            </w:pPr>
                            <w:r>
                              <w:rPr>
                                <w:sz w:val="16"/>
                                <w:szCs w:val="16"/>
                              </w:rPr>
                              <w:t xml:space="preserve">A[:] </w:t>
                            </w:r>
                            <w:r>
                              <w:rPr>
                                <w:i/>
                                <w:iCs/>
                                <w:sz w:val="16"/>
                                <w:szCs w:val="16"/>
                              </w:rPr>
                              <w:t>op</w:t>
                            </w:r>
                            <w:r>
                              <w:rPr>
                                <w:sz w:val="16"/>
                                <w:szCs w:val="16"/>
                              </w:rPr>
                              <w:t xml:space="preserve"> B</w:t>
                            </w:r>
                          </w:p>
                          <w:p>
                            <w:pPr>
                              <w:rPr>
                                <w:sz w:val="16"/>
                                <w:szCs w:val="16"/>
                              </w:rPr>
                            </w:pPr>
                            <w:r>
                              <w:rPr>
                                <w:sz w:val="16"/>
                                <w:szCs w:val="16"/>
                              </w:rPr>
                              <w:t xml:space="preserve">A </w:t>
                            </w:r>
                            <w:r>
                              <w:rPr>
                                <w:i/>
                                <w:iCs/>
                                <w:sz w:val="16"/>
                                <w:szCs w:val="16"/>
                              </w:rPr>
                              <w:t>op</w:t>
                            </w:r>
                            <w:r>
                              <w:rPr>
                                <w:sz w:val="16"/>
                                <w:szCs w:val="16"/>
                              </w:rPr>
                              <w:t xml:space="preserve"> B</w:t>
                            </w:r>
                          </w:p>
                          <w:p>
                            <w:pPr>
                              <w:rPr>
                                <w:sz w:val="16"/>
                                <w:szCs w:val="16"/>
                              </w:rPr>
                            </w:pPr>
                            <w:r>
                              <w:rPr>
                                <w:sz w:val="16"/>
                                <w:szCs w:val="16"/>
                              </w:rPr>
                            </w:r>
                          </w:p>
                          <w:p>
                            <w:pPr>
                              <w:rPr>
                                <w:sz w:val="16"/>
                                <w:szCs w:val="16"/>
                              </w:rPr>
                            </w:pPr>
                            <w:r>
                              <w:rPr>
                                <w:sz w:val="16"/>
                                <w:szCs w:val="16"/>
                              </w:rPr>
                              <w:t>A &lt; B not allowed</w:t>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9" o:spid="_x0000_s1033" type="#_x0000_t202" style="position:absolute;margin-left:545.10pt;margin-top:11.75pt;mso-position-horizontal-relative:page;width:47.55pt;height:53.10pt;z-index:251658251;mso-wrap-distance-left:5.65pt;mso-wrap-distance-top:7.05pt;mso-wrap-distance-right:5.65pt;mso-wrap-distance-bottom:7.05pt;mso-wrap-style:square" stroked="f" filled="f" v:ext="SMDATA_15_RTaS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JQCAACnJQAAlAI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kDAAAAogAAAAAAAAAAAAABAAAAAAAAAJYqAAABAAAAAgAAAOsAAAC3AwAAJgQAACYAAQCWKgAAjhYAACgAAAAIAAAAAQAAAAEAAAAwAAAAFAAAAAAAAAAAAP//AAABAAAA//8AAAEA" o:insetmode="custom">
                <w10:wrap type="square" anchorx="page" anchory="text"/>
                <v:textbox inset="0.0pt,0.0pt,0.0pt,0.0pt">
                  <w:txbxContent>
                    <w:p>
                      <w:pPr>
                        <w:rPr>
                          <w:sz w:val="16"/>
                          <w:szCs w:val="16"/>
                        </w:rPr>
                      </w:pPr>
                      <w:r>
                        <w:rPr>
                          <w:sz w:val="16"/>
                          <w:szCs w:val="16"/>
                        </w:rPr>
                        <w:t xml:space="preserve">A[:] </w:t>
                      </w:r>
                      <w:r>
                        <w:rPr>
                          <w:i/>
                          <w:iCs/>
                          <w:sz w:val="16"/>
                          <w:szCs w:val="16"/>
                        </w:rPr>
                        <w:t>op</w:t>
                      </w:r>
                      <w:r>
                        <w:rPr>
                          <w:sz w:val="16"/>
                          <w:szCs w:val="16"/>
                        </w:rPr>
                        <w:t xml:space="preserve"> B</w:t>
                      </w:r>
                    </w:p>
                    <w:p>
                      <w:pPr>
                        <w:rPr>
                          <w:sz w:val="16"/>
                          <w:szCs w:val="16"/>
                        </w:rPr>
                      </w:pPr>
                      <w:r>
                        <w:rPr>
                          <w:sz w:val="16"/>
                          <w:szCs w:val="16"/>
                        </w:rPr>
                        <w:t xml:space="preserve">A </w:t>
                      </w:r>
                      <w:r>
                        <w:rPr>
                          <w:i/>
                          <w:iCs/>
                          <w:sz w:val="16"/>
                          <w:szCs w:val="16"/>
                        </w:rPr>
                        <w:t>op</w:t>
                      </w:r>
                      <w:r>
                        <w:rPr>
                          <w:sz w:val="16"/>
                          <w:szCs w:val="16"/>
                        </w:rPr>
                        <w:t xml:space="preserve"> B</w:t>
                      </w:r>
                    </w:p>
                    <w:p>
                      <w:pPr>
                        <w:rPr>
                          <w:sz w:val="16"/>
                          <w:szCs w:val="16"/>
                        </w:rPr>
                      </w:pPr>
                      <w:r>
                        <w:rPr>
                          <w:sz w:val="16"/>
                          <w:szCs w:val="16"/>
                        </w:rPr>
                      </w:r>
                    </w:p>
                    <w:p>
                      <w:pPr>
                        <w:rPr>
                          <w:sz w:val="16"/>
                          <w:szCs w:val="16"/>
                        </w:rPr>
                      </w:pPr>
                      <w:r>
                        <w:rPr>
                          <w:sz w:val="16"/>
                          <w:szCs w:val="16"/>
                        </w:rPr>
                        <w:t>A &lt; B not allowed</w:t>
                      </w:r>
                    </w:p>
                  </w:txbxContent>
                </v:textbox>
              </v:shape>
            </w:pict>
          </mc:Fallback>
        </mc:AlternateContent>
      </w:r>
      <w:r>
        <w:rPr>
          <w:noProof/>
        </w:rPr>
        <mc:AlternateContent>
          <mc:Choice Requires="wps">
            <w:drawing>
              <wp:anchor distT="89535" distB="89535" distL="71755" distR="71755" simplePos="0" relativeHeight="251658253" behindDoc="0" locked="1" layoutInCell="0" hidden="0" allowOverlap="1">
                <wp:simplePos x="0" y="0"/>
                <wp:positionH relativeFrom="page">
                  <wp:posOffset>6921500</wp:posOffset>
                </wp:positionH>
                <wp:positionV relativeFrom="page">
                  <wp:posOffset>4603115</wp:posOffset>
                </wp:positionV>
                <wp:extent cx="603885" cy="674370"/>
                <wp:effectExtent l="0" t="0" r="0" b="0"/>
                <wp:wrapSquare wrapText="bothSides"/>
                <wp:docPr id="13" name="Textbox12"/>
                <wp:cNvGraphicFramePr/>
                <a:graphic xmlns:a="http://schemas.openxmlformats.org/drawingml/2006/main">
                  <a:graphicData uri="http://schemas.microsoft.com/office/word/2010/wordprocessingShape">
                    <wps:wsp>
                      <wps:cNvSpPr txBox="1">
                        <a:extLst>
                          <a:ext uri="smNativeData">
                            <sm:smNativeData xmlns:sm="smNativeData" val="SMDATA_15_RTaS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kDAAAgogAAAAAAAAAAAAABAAAAAAAAAJQqAAABAAAAAAAAAFEcAAC3AwAAJgQAACYAAQCUKgAAURwAACgAAAAIAAAAAQAAAAEAAAAwAAAAFAAAAAAAAAAAAP//AAABAAAA//8AAAEA"/>
                          </a:ext>
                        </a:extLst>
                      </wps:cNvSpPr>
                      <wps:spPr>
                        <a:xfrm>
                          <a:off x="0" y="0"/>
                          <a:ext cx="603885" cy="674370"/>
                        </a:xfrm>
                        <a:prstGeom prst="rect">
                          <a:avLst/>
                        </a:prstGeom>
                        <a:noFill/>
                        <a:ln>
                          <a:noFill/>
                        </a:ln>
                      </wps:spPr>
                      <wps:txbx>
                        <w:txbxContent>
                          <w:p>
                            <w:pPr>
                              <w:rPr>
                                <w:sz w:val="16"/>
                                <w:szCs w:val="16"/>
                              </w:rPr>
                            </w:pPr>
                            <w:r>
                              <w:rPr>
                                <w:sz w:val="16"/>
                                <w:szCs w:val="16"/>
                              </w:rPr>
                              <w:t>A == B produces a singleton, not an array</w:t>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12" o:spid="_x0000_s1034" type="#_x0000_t202" style="position:absolute;margin-left:545.00pt;margin-top:362.45pt;mso-position-horizontal-relative:page;mso-position-vertical-relative:page;width:47.55pt;height:53.10pt;z-index:251658253;mso-wrap-distance-left:5.65pt;mso-wrap-distance-top:7.05pt;mso-wrap-distance-right:5.65pt;mso-wrap-distance-bottom:7.05pt;mso-wrap-style:square" stroked="f" filled="f" v:ext="SMDATA_15_RTaSa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kDAAAgogAAAAAAAAAAAAABAAAAAAAAAJQqAAABAAAAAAAAAFEcAAC3AwAAJgQAACYAAQCUKgAAURwAACgAAAAIAAAAAQAAAAEAAAAwAAAAFAAAAAAAAAAAAP//AAABAAAA//8AAAEA" o:insetmode="custom">
                <w10:wrap type="square" anchorx="page" anchory="page"/>
                <v:textbox inset="0.0pt,0.0pt,0.0pt,0.0pt">
                  <w:txbxContent>
                    <w:p>
                      <w:pPr>
                        <w:rPr>
                          <w:sz w:val="16"/>
                          <w:szCs w:val="16"/>
                        </w:rPr>
                      </w:pPr>
                      <w:r>
                        <w:rPr>
                          <w:sz w:val="16"/>
                          <w:szCs w:val="16"/>
                        </w:rPr>
                        <w:t>A == B produces a singleton, not an array</w:t>
                      </w:r>
                    </w:p>
                  </w:txbxContent>
                </v:textbox>
              </v:shape>
            </w:pict>
          </mc:Fallback>
        </mc:AlternateContent>
      </w:r>
      <w:r>
        <w:rPr>
          <w:color w:val="0000ff"/>
          <w:sz w:val="22"/>
          <w:szCs w:val="22"/>
          <w:lang w:val="en-us" w:eastAsia="en-us" w:bidi="en-us"/>
        </w:rPr>
        <w:t>5</w:t>
        <w:tab/>
        <w:t xml:space="preserve">For the same operators as above with the exception of relational operators, if one operand is an array without selection which is not converted to a pointer (e.g., as a result of the application of the rule in p. 3) or an array with selection where the innermost selected elements are of array type, so shall be the other operand, and the innermost selected elements from one and the other operand (or the operand itself if it does not carry a selection) shall be arrays with the same dimensions (considered as multidimensional arrays if their element type is an array type). In this case, if one of the operands carries no selection or an empty selection, let </w:t>
      </w:r>
      <w:r>
        <w:rPr>
          <w:rFonts w:ascii="Cascadia Mono" w:hAnsi="Cascadia Mono" w:eastAsia="Cascadia Mono" w:cs="Cascadia Mono"/>
          <w:color w:val="0000ff"/>
          <w:sz w:val="22"/>
          <w:szCs w:val="22"/>
          <w:lang w:val="en-us" w:eastAsia="en-us" w:bidi="en-us"/>
        </w:rPr>
        <w:t>E</w:t>
      </w:r>
      <w:r>
        <w:rPr>
          <w:color w:val="0000ff"/>
          <w:sz w:val="22"/>
          <w:szCs w:val="22"/>
          <w:lang w:val="en-us" w:eastAsia="en-us" w:bidi="en-us"/>
        </w:rPr>
        <w:t xml:space="preserve"> be the other operand. For the operators considered with the further exception of equality operators, the result is an array with the same dimensions and selection as </w:t>
      </w:r>
      <w:r>
        <w:rPr>
          <w:rFonts w:ascii="Cascadia Mono" w:hAnsi="Cascadia Mono" w:eastAsia="Cascadia Mono" w:cs="Cascadia Mono"/>
          <w:color w:val="0000ff"/>
          <w:sz w:val="22"/>
          <w:szCs w:val="22"/>
          <w:lang w:val="en-us" w:eastAsia="en-us" w:bidi="en-us"/>
        </w:rPr>
        <w:t>E</w:t>
      </w:r>
      <w:r>
        <w:rPr>
          <w:color w:val="0000ff"/>
          <w:sz w:val="22"/>
          <w:szCs w:val="22"/>
          <w:lang w:val="en-us" w:eastAsia="en-us" w:bidi="en-us"/>
        </w:rPr>
        <w:t xml:space="preserve"> and where the innermost selected elements are the result of operating each singleton of each innermost selected element from </w:t>
      </w:r>
      <w:r>
        <w:rPr>
          <w:rFonts w:ascii="Cascadia Mono" w:hAnsi="Cascadia Mono" w:eastAsia="Cascadia Mono" w:cs="Cascadia Mono"/>
          <w:color w:val="0000ff"/>
          <w:sz w:val="22"/>
          <w:szCs w:val="22"/>
          <w:lang w:val="en-us" w:eastAsia="en-us" w:bidi="en-us"/>
        </w:rPr>
        <w:t>E</w:t>
      </w:r>
      <w:r>
        <w:rPr>
          <w:color w:val="0000ff"/>
          <w:sz w:val="22"/>
          <w:szCs w:val="22"/>
          <w:lang w:val="en-us" w:eastAsia="en-us" w:bidi="en-us"/>
        </w:rPr>
        <w:t xml:space="preserve"> with the corresponding singleton of the other operand; each singleton of this latter operand is evaluated only once.</w:t>
      </w:r>
    </w:p>
    <w:p>
      <w:pPr>
        <w:ind w:left="170" w:hanging="453"/>
        <w:spacing w:before="120"/>
        <w:jc w:val="both"/>
        <w:rPr>
          <w:color w:val="0000ff"/>
          <w:sz w:val="22"/>
          <w:szCs w:val="22"/>
          <w:lang w:val="en-us" w:eastAsia="en-us" w:bidi="en-us"/>
        </w:rPr>
      </w:pPr>
      <w:r>
        <w:rPr>
          <w:color w:val="0000ff"/>
          <w:sz w:val="22"/>
          <w:szCs w:val="22"/>
          <w:lang w:val="en-us" w:eastAsia="en-us" w:bidi="en-us"/>
        </w:rPr>
        <w:t>6</w:t>
        <w:tab/>
        <w:t>The dimensions of the resulting array are given by the dimensions of the operated arrays, as expressed in the previous paragraphs. When at least one of the array lengths of the operands that correspond to an array length of the result is fixed constant, the corresponding array of the result is of fixed constant length.</w:t>
      </w:r>
    </w:p>
    <w:p>
      <w:pPr>
        <w:ind w:left="170" w:hanging="453"/>
        <w:spacing w:before="120"/>
        <w:jc w:val="both"/>
        <w:rPr>
          <w:color w:val="0000ff"/>
          <w:sz w:val="22"/>
          <w:szCs w:val="22"/>
          <w:lang w:val="en-us" w:eastAsia="en-us" w:bidi="en-us"/>
        </w:rPr>
      </w:pPr>
      <w:r>
        <w:rPr>
          <w:color w:val="0000ff"/>
          <w:sz w:val="22"/>
          <w:szCs w:val="22"/>
          <w:lang w:val="en-us" w:eastAsia="en-us" w:bidi="en-us"/>
        </w:rPr>
        <w:t>7</w:t>
        <w:tab/>
        <w:t>Whenever an array has each of its elements operated with the other operand, or with a corresponding element of the other operand, the order in which the operations are performed is unspecified.</w:t>
      </w:r>
    </w:p>
    <w:p>
      <w:pPr>
        <w:ind w:left="170" w:hanging="453"/>
        <w:spacing w:before="120"/>
        <w:jc w:val="both"/>
        <w:rPr>
          <w:color w:val="0000ff"/>
          <w:sz w:val="22"/>
          <w:szCs w:val="22"/>
          <w:lang w:val="en-us" w:eastAsia="en-us" w:bidi="en-us"/>
        </w:rPr>
      </w:pPr>
      <w:r>
        <w:rPr>
          <w:color w:val="0000ff"/>
          <w:sz w:val="22"/>
          <w:szCs w:val="22"/>
          <w:lang w:val="en-us" w:eastAsia="en-us" w:bidi="en-us"/>
        </w:rPr>
        <w:t>8</w:t>
        <w:tab/>
        <w:t>Whenever an array has each of its elements operated, if none of the individual operations would raise a certain floating-point exception, that exception is not raised. If any of the operations would raise it, it is implementation defined whether the exception is raised or not. The corresponding status flag is set or not accordingly.</w:t>
      </w:r>
    </w:p>
    <w:p>
      <w:pPr>
        <w:ind w:left="170" w:hanging="453"/>
        <w:spacing w:before="120"/>
        <w:jc w:val="both"/>
        <w:rPr>
          <w:color w:val="0000ff"/>
          <w:sz w:val="22"/>
          <w:szCs w:val="22"/>
          <w:lang w:val="en-us" w:eastAsia="en-us" w:bidi="en-us"/>
        </w:rPr>
      </w:pPr>
      <w:r>
        <w:rPr>
          <w:color w:val="0000ff"/>
          <w:sz w:val="22"/>
          <w:szCs w:val="22"/>
          <w:lang w:val="en-us" w:eastAsia="en-us" w:bidi="en-us"/>
        </w:rPr>
        <w:t>9</w:t>
      </w:r>
      <w:r>
        <w:rPr>
          <w:b/>
          <w:bCs/>
          <w:color w:val="0000ff"/>
          <w:sz w:val="22"/>
          <w:szCs w:val="22"/>
          <w:lang w:val="en-us" w:eastAsia="en-us" w:bidi="en-us"/>
        </w:rPr>
        <w:tab/>
      </w:r>
      <w:r>
        <w:rPr>
          <w:color w:val="0000ff"/>
          <w:sz w:val="22"/>
          <w:szCs w:val="22"/>
          <w:lang w:val="en-us" w:eastAsia="en-us" w:bidi="en-us"/>
        </w:rPr>
        <w:t>EXAMPLE 1</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short</w:t>
      </w:r>
      <w:r>
        <w:rPr>
          <w:rFonts w:ascii="Cascadia Mono" w:hAnsi="Cascadia Mono" w:eastAsia="Cascadia Mono" w:cs="Cascadia Mono"/>
          <w:color w:val="0000ff"/>
          <w:sz w:val="22"/>
          <w:szCs w:val="22"/>
          <w:lang w:val="en-us" w:eastAsia="en-us" w:bidi="en-us"/>
        </w:rPr>
        <w:t xml:space="preserve"> A[12], B[12];</w:t>
      </w:r>
    </w:p>
    <w:p>
      <w:pPr>
        <w:ind w:left="907"/>
        <w:spacing w:before="60" w:after="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C[8][12][4], D[8][10][2], b;</w:t>
      </w:r>
    </w:p>
    <w:p>
      <w:pPr>
        <w:ind w:left="907"/>
        <w:spacing w:before="60" w:after="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B[0:6] = A[0:6] + A[6:6];</w:t>
      </w:r>
    </w:p>
    <w:p>
      <w:pPr>
        <w:ind w:left="907"/>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D[:][0:6][:] = C[:][0:6][0:2] + C[:][6:6][0:2];</w:t>
      </w:r>
    </w:p>
    <w:p>
      <w:pPr>
        <w:ind w:left="170"/>
        <w:spacing w:before="120"/>
        <w:jc w:val="both"/>
        <w:rPr>
          <w:rFonts w:ascii="Cascadia Mono" w:hAnsi="Cascadia Mono" w:eastAsia="Cascadia Mono" w:cs="Cascadia Mono"/>
          <w:color w:val="0000ff"/>
          <w:sz w:val="22"/>
          <w:szCs w:val="22"/>
          <w:lang w:val="en-us" w:eastAsia="en-us" w:bidi="en-us"/>
        </w:rPr>
      </w:pPr>
      <w:r>
        <w:rPr>
          <w:color w:val="0000ff"/>
          <w:sz w:val="22"/>
          <w:szCs w:val="22"/>
          <w:lang w:val="en-us" w:eastAsia="en-us" w:bidi="en-us"/>
        </w:rPr>
        <w:t xml:space="preserve">In the expression </w:t>
      </w:r>
      <w:r>
        <w:rPr>
          <w:rFonts w:ascii="Cascadia Mono" w:hAnsi="Cascadia Mono" w:eastAsia="Cascadia Mono" w:cs="Cascadia Mono"/>
          <w:color w:val="0000ff"/>
          <w:sz w:val="22"/>
          <w:szCs w:val="22"/>
          <w:lang w:val="en-us" w:eastAsia="en-us" w:bidi="en-us"/>
        </w:rPr>
        <w:t>A[0:6] + A[6:6]</w:t>
      </w:r>
      <w:r>
        <w:rPr>
          <w:color w:val="0000ff"/>
          <w:sz w:val="22"/>
          <w:szCs w:val="22"/>
          <w:lang w:val="en-us" w:eastAsia="en-us" w:bidi="en-us"/>
        </w:rPr>
        <w:t xml:space="preserve"> each of the operands is an array of six elements carrying a selection. The expression is therefore an array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[6]</w:t>
      </w:r>
      <w:r>
        <w:rPr>
          <w:color w:val="0000ff"/>
          <w:sz w:val="22"/>
          <w:szCs w:val="22"/>
          <w:lang w:val="en-us" w:eastAsia="en-us" w:bidi="en-us"/>
        </w:rPr>
        <w:t xml:space="preserve"> with its elements selected and whose values are the sums of the two arrays. The type of the assignment expression of which it is part is also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[6]</w:t>
      </w:r>
      <w:r>
        <w:rPr>
          <w:color w:val="0000ff"/>
          <w:sz w:val="22"/>
          <w:szCs w:val="22"/>
          <w:lang w:val="en-us" w:eastAsia="en-us" w:bidi="en-us"/>
        </w:rPr>
        <w:t xml:space="preserve">, as a result of the lvalue conversion of </w:t>
      </w:r>
      <w:r>
        <w:rPr>
          <w:rFonts w:ascii="Cascadia Mono" w:hAnsi="Cascadia Mono" w:eastAsia="Cascadia Mono" w:cs="Cascadia Mono"/>
          <w:color w:val="0000ff"/>
          <w:sz w:val="22"/>
          <w:szCs w:val="22"/>
          <w:lang w:val="en-us" w:eastAsia="en-us" w:bidi="en-us"/>
        </w:rPr>
        <w:t>B[0:6]</w:t>
      </w:r>
      <w:r>
        <w:rPr>
          <w:color w:val="0000ff"/>
          <w:sz w:val="22"/>
          <w:szCs w:val="22"/>
          <w:lang w:val="en-us" w:eastAsia="en-us" w:bidi="en-us"/>
        </w:rPr>
        <w:t xml:space="preserve">. In the expression </w:t>
      </w:r>
      <w:r>
        <w:rPr>
          <w:rFonts w:ascii="Cascadia Mono" w:hAnsi="Cascadia Mono" w:eastAsia="Cascadia Mono" w:cs="Cascadia Mono"/>
          <w:color w:val="0000ff"/>
          <w:sz w:val="22"/>
          <w:szCs w:val="22"/>
          <w:lang w:val="en-us" w:eastAsia="en-us" w:bidi="en-us"/>
        </w:rPr>
        <w:t>C[:][0:6][0:2] + C[:][6:6][0:2]</w:t>
      </w:r>
      <w:r>
        <w:rPr>
          <w:color w:val="0000ff"/>
          <w:sz w:val="22"/>
          <w:szCs w:val="22"/>
          <w:lang w:val="en-us" w:eastAsia="en-us" w:bidi="en-us"/>
        </w:rPr>
        <w:t xml:space="preserve">, each operand as well as the expression </w:t>
      </w:r>
      <w:r>
        <w:rPr>
          <w:color w:val="0000ff"/>
          <w:spacing w:val="-1" w:percent="99"/>
          <w:sz w:val="22"/>
          <w:szCs w:val="22"/>
          <w:lang w:val="en-us" w:eastAsia="en-us" w:bidi="en-us"/>
        </w:rPr>
        <w:t xml:space="preserve">itself and the assignment expression of which it is part are of type </w:t>
      </w:r>
      <w:r>
        <w:rPr>
          <w:rFonts w:ascii="Cascadia Mono" w:hAnsi="Cascadia Mono" w:eastAsia="Cascadia Mono" w:cs="Cascadia Mono"/>
          <w:b/>
          <w:bCs/>
          <w:color w:val="0000ff"/>
          <w:spacing w:val="-1" w:percent="99"/>
          <w:sz w:val="22"/>
          <w:szCs w:val="22"/>
          <w:lang w:val="en-us" w:eastAsia="en-us" w:bidi="en-us"/>
        </w:rPr>
        <w:t>int</w:t>
      </w:r>
      <w:r>
        <w:rPr>
          <w:rFonts w:ascii="Cascadia Mono" w:hAnsi="Cascadia Mono" w:eastAsia="Cascadia Mono" w:cs="Cascadia Mono"/>
          <w:color w:val="0000ff"/>
          <w:spacing w:val="-1" w:percent="99"/>
          <w:sz w:val="22"/>
          <w:szCs w:val="22"/>
          <w:lang w:val="en-us" w:eastAsia="en-us" w:bidi="en-us"/>
        </w:rPr>
        <w:t>[8][6][2]</w:t>
      </w:r>
      <w:r>
        <w:rPr>
          <w:color w:val="0000ff"/>
          <w:spacing w:val="-1" w:percent="99"/>
          <w:sz w:val="22"/>
          <w:szCs w:val="22"/>
          <w:lang w:val="en-us" w:eastAsia="en-us" w:bidi="en-us"/>
        </w:rPr>
        <w:t xml:space="preserve"> and carry</w:t>
      </w:r>
      <w:r>
        <w:rPr>
          <w:color w:val="0000ff"/>
          <w:sz w:val="22"/>
          <w:szCs w:val="22"/>
          <w:lang w:val="en-us" w:eastAsia="en-us" w:bidi="en-us"/>
        </w:rPr>
        <w:t xml:space="preserve"> a three-dimensional selection. The operated elements are </w:t>
      </w:r>
      <w:r>
        <w:rPr>
          <w:rFonts w:ascii="Cascadia Mono" w:hAnsi="Cascadia Mono" w:eastAsia="Cascadia Mono" w:cs="Cascadia Mono"/>
          <w:color w:val="0000ff"/>
          <w:sz w:val="22"/>
          <w:szCs w:val="22"/>
          <w:lang w:val="en-us" w:eastAsia="en-us" w:bidi="en-us"/>
        </w:rPr>
        <w:t>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k</w:t>
      </w:r>
      <w:r>
        <w:rPr>
          <w:rFonts w:ascii="Cascadia Mono" w:hAnsi="Cascadia Mono" w:eastAsia="Cascadia Mono" w:cs="Cascadia Mono"/>
          <w:color w:val="0000ff"/>
          <w:sz w:val="22"/>
          <w:szCs w:val="22"/>
          <w:lang w:val="en-us" w:eastAsia="en-us" w:bidi="en-us"/>
        </w:rPr>
        <w:t>] + 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6+</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k</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w:t>
      </w:r>
      <w:r>
        <w:rPr>
          <w:rFonts w:ascii="Cascadia Mono" w:hAnsi="Cascadia Mono" w:eastAsia="Cascadia Mono" w:cs="Cascadia Mono"/>
          <w:color w:val="0000ff"/>
          <w:sz w:val="22"/>
          <w:szCs w:val="22"/>
          <w:lang w:val="en-us" w:eastAsia="en-us" w:bidi="en-us"/>
        </w:rPr>
      </w:r>
    </w:p>
    <w:p>
      <w:pPr>
        <w:ind w:left="170" w:hanging="453"/>
        <w:spacing w:before="120"/>
        <w:jc w:val="both"/>
        <w:rPr>
          <w:color w:val="0000ff"/>
          <w:sz w:val="22"/>
          <w:szCs w:val="22"/>
          <w:lang w:val="en-us" w:eastAsia="en-us" w:bidi="en-us"/>
        </w:rPr>
      </w:pPr>
      <w:r>
        <w:rPr>
          <w:color w:val="0000ff"/>
          <w:sz w:val="22"/>
          <w:szCs w:val="22"/>
          <w:lang w:val="en-us" w:eastAsia="en-us" w:bidi="en-us"/>
        </w:rPr>
        <w:t>10</w:t>
      </w:r>
      <w:r>
        <w:rPr>
          <w:b/>
          <w:bCs/>
          <w:color w:val="0000ff"/>
          <w:sz w:val="22"/>
          <w:szCs w:val="22"/>
          <w:lang w:val="en-us" w:eastAsia="en-us" w:bidi="en-us"/>
        </w:rPr>
        <w:tab/>
      </w:r>
      <w:r>
        <w:rPr>
          <w:color w:val="0000ff"/>
          <w:sz w:val="22"/>
          <w:szCs w:val="22"/>
          <w:lang w:val="en-us" w:eastAsia="en-us" w:bidi="en-us"/>
        </w:rPr>
        <w:t>EXAMPLE 2</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float</w:t>
      </w:r>
      <w:r>
        <w:rPr>
          <w:rFonts w:ascii="Cascadia Mono" w:hAnsi="Cascadia Mono" w:eastAsia="Cascadia Mono" w:cs="Cascadia Mono"/>
          <w:color w:val="0000ff"/>
          <w:sz w:val="22"/>
          <w:szCs w:val="22"/>
          <w:lang w:val="en-us" w:eastAsia="en-us" w:bidi="en-us"/>
        </w:rPr>
        <w:t xml:space="preserve"> A[n], B[n][n], C[n];</w:t>
      </w:r>
    </w:p>
    <w:p>
      <w:pPr>
        <w:ind w:left="907"/>
        <w:spacing w:before="60" w:after="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 * C[:];</w:t>
      </w:r>
    </w:p>
    <w:p>
      <w:pPr>
        <w:ind w:left="170"/>
        <w:spacing w:before="120"/>
        <w:jc w:val="both"/>
        <w:rPr>
          <w:color w:val="0000ff"/>
          <w:sz w:val="22"/>
          <w:szCs w:val="22"/>
          <w:lang w:val="en-us" w:eastAsia="en-us" w:bidi="en-us"/>
        </w:rPr>
      </w:pPr>
      <w:r>
        <w:rPr>
          <w:color w:val="0000ff"/>
          <w:sz w:val="22"/>
          <w:szCs w:val="22"/>
          <w:lang w:val="en-us" w:eastAsia="en-us" w:bidi="en-us"/>
        </w:rPr>
        <w:t xml:space="preserve">The rule in p. 3 applies to </w:t>
      </w:r>
      <w:r>
        <w:rPr>
          <w:rFonts w:ascii="Cascadia Mono" w:hAnsi="Cascadia Mono" w:eastAsia="Cascadia Mono" w:cs="Cascadia Mono"/>
          <w:color w:val="0000ff"/>
          <w:sz w:val="22"/>
          <w:szCs w:val="22"/>
          <w:lang w:val="en-us" w:eastAsia="en-us" w:bidi="en-us"/>
        </w:rPr>
        <w:t>B[:][:] * C[:]</w:t>
      </w:r>
      <w:r>
        <w:rPr>
          <w:color w:val="0000ff"/>
          <w:sz w:val="22"/>
          <w:szCs w:val="22"/>
          <w:lang w:val="en-us" w:eastAsia="en-us" w:bidi="en-us"/>
        </w:rPr>
        <w:t xml:space="preserve">, yielding </w:t>
      </w:r>
      <w:r>
        <w:rPr>
          <w:rFonts w:ascii="Cascadia Mono" w:hAnsi="Cascadia Mono" w:eastAsia="Cascadia Mono" w:cs="Cascadia Mono"/>
          <w:color w:val="0000ff"/>
          <w:sz w:val="22"/>
          <w:szCs w:val="22"/>
          <w:lang w:val="en-us" w:eastAsia="en-us" w:bidi="en-us"/>
        </w:rPr>
        <w:t>B[</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Each of these is the multiplication of an array with singletons selected, </w:t>
      </w:r>
      <w:r>
        <w:rPr>
          <w:rFonts w:ascii="Cascadia Mono" w:hAnsi="Cascadia Mono" w:eastAsia="Cascadia Mono" w:cs="Cascadia Mono"/>
          <w:color w:val="0000ff"/>
          <w:sz w:val="22"/>
          <w:szCs w:val="22"/>
          <w:lang w:val="en-us" w:eastAsia="en-us" w:bidi="en-us"/>
        </w:rPr>
        <w:t>B[</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and a singleton, </w:t>
      </w:r>
      <w:r>
        <w:rPr>
          <w:rFonts w:ascii="Cascadia Mono" w:hAnsi="Cascadia Mono" w:eastAsia="Cascadia Mono" w:cs="Cascadia Mono"/>
          <w:color w:val="0000ff"/>
          <w:sz w:val="22"/>
          <w:szCs w:val="22"/>
          <w:lang w:val="en-us" w:eastAsia="en-us" w:bidi="en-us"/>
        </w:rPr>
        <w:t>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Therefore, the rule of p. 4 applies to it; the result of each operation is the array </w:t>
      </w:r>
      <w:r>
        <w:rPr>
          <w:rFonts w:ascii="Cascadia Mono" w:hAnsi="Cascadia Mono" w:eastAsia="Cascadia Mono" w:cs="Cascadia Mono"/>
          <w:color w:val="0000ff"/>
          <w:sz w:val="22"/>
          <w:szCs w:val="22"/>
          <w:lang w:val="en-us" w:eastAsia="en-us" w:bidi="en-us"/>
        </w:rPr>
        <w:t>B[</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with 0≤</w:t>
      </w:r>
      <w:r>
        <w:rPr>
          <w:i/>
          <w:iCs/>
          <w:color w:val="0000ff"/>
          <w:sz w:val="22"/>
          <w:szCs w:val="22"/>
          <w:lang w:val="en-us" w:eastAsia="en-us" w:bidi="en-us"/>
        </w:rPr>
        <w:t>j</w:t>
      </w:r>
      <w:r>
        <w:rPr>
          <w:color w:val="0000ff"/>
          <w:sz w:val="22"/>
          <w:szCs w:val="22"/>
          <w:lang w:val="en-us" w:eastAsia="en-us" w:bidi="en-us"/>
        </w:rPr>
        <w:t>≤</w:t>
      </w:r>
      <w:r>
        <w:rPr>
          <w:i/>
          <w:iCs/>
          <w:color w:val="0000ff"/>
          <w:sz w:val="22"/>
          <w:szCs w:val="22"/>
          <w:lang w:val="en-us" w:eastAsia="en-us" w:bidi="en-us"/>
        </w:rPr>
        <w:t>n</w:t>
      </w:r>
      <w:r>
        <w:rPr>
          <w:color w:val="0000ff"/>
          <w:sz w:val="22"/>
          <w:szCs w:val="22"/>
          <w:lang w:val="en-us" w:eastAsia="en-us" w:bidi="en-us"/>
        </w:rPr>
        <w:t xml:space="preserve">, where </w:t>
      </w:r>
      <w:r>
        <w:rPr>
          <w:i/>
          <w:iCs/>
          <w:color w:val="0000ff"/>
          <w:sz w:val="22"/>
          <w:szCs w:val="22"/>
          <w:lang w:val="en-us" w:eastAsia="en-us" w:bidi="en-us"/>
        </w:rPr>
        <w:t>n</w:t>
      </w:r>
      <w:r>
        <w:rPr>
          <w:color w:val="0000ff"/>
          <w:sz w:val="22"/>
          <w:szCs w:val="22"/>
          <w:lang w:val="en-us" w:eastAsia="en-us" w:bidi="en-us"/>
        </w:rPr>
        <w:t xml:space="preserve"> is the value to which </w:t>
      </w:r>
      <w:r>
        <w:rPr>
          <w:rFonts w:ascii="Cascadia Mono" w:hAnsi="Cascadia Mono" w:eastAsia="Cascadia Mono" w:cs="Cascadia Mono"/>
          <w:color w:val="0000ff"/>
          <w:sz w:val="22"/>
          <w:szCs w:val="22"/>
          <w:lang w:val="en-us" w:eastAsia="en-us" w:bidi="en-us"/>
        </w:rPr>
        <w:t>n</w:t>
      </w:r>
      <w:r>
        <w:rPr>
          <w:color w:val="0000ff"/>
          <w:sz w:val="22"/>
          <w:szCs w:val="22"/>
          <w:lang w:val="en-us" w:eastAsia="en-us" w:bidi="en-us"/>
        </w:rPr>
        <w:t xml:space="preserve"> evaluates at the declaration, and that of the multiplication expression is the </w:t>
      </w:r>
      <w:r>
        <w:rPr>
          <w:i/>
          <w:iCs/>
          <w:color w:val="0000ff"/>
          <w:sz w:val="22"/>
          <w:szCs w:val="22"/>
          <w:lang w:val="en-us" w:eastAsia="en-us" w:bidi="en-us"/>
        </w:rPr>
        <w:t>n</w:t>
      </w:r>
      <w:r>
        <w:rPr>
          <w:color w:val="0000ff"/>
          <w:sz w:val="22"/>
          <w:szCs w:val="22"/>
          <w:lang w:val="en-us" w:eastAsia="en-us" w:bidi="en-us"/>
        </w:rPr>
        <w:t xml:space="preserve"> × </w:t>
      </w:r>
      <w:r>
        <w:rPr>
          <w:i/>
          <w:iCs/>
          <w:color w:val="0000ff"/>
          <w:sz w:val="22"/>
          <w:szCs w:val="22"/>
          <w:lang w:val="en-us" w:eastAsia="en-us" w:bidi="en-us"/>
        </w:rPr>
        <w:t>n</w:t>
      </w:r>
      <w:r>
        <w:rPr>
          <w:color w:val="0000ff"/>
          <w:sz w:val="22"/>
          <w:szCs w:val="22"/>
          <w:lang w:val="en-us" w:eastAsia="en-us" w:bidi="en-us"/>
        </w:rPr>
        <w:t xml:space="preserve"> array </w:t>
      </w:r>
      <w:r>
        <w:rPr>
          <w:rFonts w:ascii="Cascadia Mono" w:hAnsi="Cascadia Mono" w:eastAsia="Cascadia Mono" w:cs="Cascadia Mono"/>
          <w:color w:val="0000ff"/>
          <w:sz w:val="22"/>
          <w:szCs w:val="22"/>
          <w:lang w:val="en-us" w:eastAsia="en-us" w:bidi="en-us"/>
        </w:rPr>
        <w:t>B[</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(multiplication of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by rows).</w:t>
      </w:r>
      <w:r>
        <w:rPr>
          <w:color w:val="0000ff"/>
          <w:sz w:val="22"/>
          <w:szCs w:val="22"/>
          <w:lang w:val="en-us" w:eastAsia="en-us" w:bidi="en-us"/>
        </w:rPr>
      </w:r>
    </w:p>
    <w:p>
      <w:pPr>
        <w:ind w:left="170" w:hanging="453"/>
        <w:spacing w:before="120"/>
        <w:jc w:val="both"/>
        <w:rPr>
          <w:color w:val="0000ff"/>
          <w:sz w:val="22"/>
          <w:szCs w:val="22"/>
          <w:lang w:val="en-us" w:eastAsia="en-us" w:bidi="en-us"/>
        </w:rPr>
      </w:pPr>
      <w:r>
        <w:rPr>
          <w:color w:val="0000ff"/>
          <w:sz w:val="22"/>
          <w:szCs w:val="22"/>
          <w:lang w:val="en-us" w:eastAsia="en-us" w:bidi="en-us"/>
        </w:rPr>
        <w:t>11</w:t>
      </w:r>
      <w:r>
        <w:rPr>
          <w:b/>
          <w:bCs/>
          <w:color w:val="0000ff"/>
          <w:sz w:val="22"/>
          <w:szCs w:val="22"/>
          <w:lang w:val="en-us" w:eastAsia="en-us" w:bidi="en-us"/>
        </w:rPr>
        <w:tab/>
      </w:r>
      <w:r>
        <w:rPr>
          <w:color w:val="0000ff"/>
          <w:sz w:val="22"/>
          <w:szCs w:val="22"/>
          <w:lang w:val="en-us" w:eastAsia="en-us" w:bidi="en-us"/>
        </w:rPr>
        <w:t>EXAMPLE 3</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float</w:t>
      </w:r>
      <w:r>
        <w:rPr>
          <w:rFonts w:ascii="Cascadia Mono" w:hAnsi="Cascadia Mono" w:eastAsia="Cascadia Mono" w:cs="Cascadia Mono"/>
          <w:color w:val="0000ff"/>
          <w:sz w:val="22"/>
          <w:szCs w:val="22"/>
          <w:lang w:val="en-us" w:eastAsia="en-us" w:bidi="en-us"/>
        </w:rPr>
        <w:t xml:space="preserve"> A[n][m][5], B[n][5], C[5], D[m][5];</w:t>
      </w:r>
    </w:p>
    <w:p>
      <w:pPr>
        <w:ind w:left="907"/>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B[:] *= C[];</w:t>
      </w:r>
    </w:p>
    <w:p>
      <w:pPr>
        <w:ind w:left="907"/>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D[];</w:t>
      </w:r>
    </w:p>
    <w:p>
      <w:pPr>
        <w:ind w:left="907"/>
        <w:spacing w:before="60" w:after="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w:t>
      </w:r>
    </w:p>
    <w:p>
      <w:pPr>
        <w:ind w:left="170"/>
        <w:spacing w:before="120"/>
        <w:jc w:val="both"/>
        <w:rPr>
          <w:color w:val="0000ff"/>
          <w:sz w:val="22"/>
          <w:szCs w:val="22"/>
          <w:lang w:val="en-us" w:eastAsia="en-us" w:bidi="en-us"/>
        </w:rPr>
      </w:pPr>
      <w:r>
        <w:rPr>
          <w:color w:val="0000ff"/>
          <w:sz w:val="22"/>
          <w:szCs w:val="22"/>
          <w:lang w:val="en-us" w:eastAsia="en-us" w:bidi="en-us"/>
        </w:rPr>
        <w:t xml:space="preserve">The rule in p. 5 applies to </w:t>
      </w:r>
      <w:r>
        <w:rPr>
          <w:rFonts w:ascii="Cascadia Mono" w:hAnsi="Cascadia Mono" w:eastAsia="Cascadia Mono" w:cs="Cascadia Mono"/>
          <w:color w:val="0000ff"/>
          <w:sz w:val="22"/>
          <w:szCs w:val="22"/>
          <w:lang w:val="en-us" w:eastAsia="en-us" w:bidi="en-us"/>
        </w:rPr>
        <w:t>B[:]*=C[]</w:t>
      </w:r>
      <w:r>
        <w:rPr>
          <w:color w:val="0000ff"/>
          <w:sz w:val="22"/>
          <w:szCs w:val="22"/>
          <w:lang w:val="en-us" w:eastAsia="en-us" w:bidi="en-us"/>
        </w:rPr>
        <w:t xml:space="preserve">, whereby each </w:t>
      </w:r>
      <w:r>
        <w:rPr>
          <w:rFonts w:ascii="Cascadia Mono" w:hAnsi="Cascadia Mono" w:eastAsia="Cascadia Mono" w:cs="Cascadia Mono"/>
          <w:color w:val="0000ff"/>
          <w:sz w:val="22"/>
          <w:szCs w:val="22"/>
          <w:lang w:val="en-us" w:eastAsia="en-us" w:bidi="en-us"/>
        </w:rPr>
        <w:t>B[</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is multiplied by </w:t>
      </w:r>
      <w:r>
        <w:rPr>
          <w:rFonts w:ascii="Cascadia Mono" w:hAnsi="Cascadia Mono" w:eastAsia="Cascadia Mono" w:cs="Cascadia Mono"/>
          <w:color w:val="0000ff"/>
          <w:sz w:val="22"/>
          <w:szCs w:val="22"/>
          <w:lang w:val="en-us" w:eastAsia="en-us" w:bidi="en-us"/>
        </w:rPr>
        <w:t>C[</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(multiplication of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by columns). By the same rule, each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k</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in the next statement is multiplied by </w:t>
      </w:r>
      <w:r>
        <w:rPr>
          <w:rFonts w:ascii="Cascadia Mono" w:hAnsi="Cascadia Mono" w:eastAsia="Cascadia Mono" w:cs="Cascadia Mono"/>
          <w:color w:val="0000ff"/>
          <w:sz w:val="22"/>
          <w:szCs w:val="22"/>
          <w:lang w:val="en-us" w:eastAsia="en-us" w:bidi="en-us"/>
        </w:rPr>
        <w:t>D[</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k</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In the third statement, application of the rule of p. 3 yields that each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is multiplied by </w:t>
      </w:r>
      <w:r>
        <w:rPr>
          <w:rFonts w:ascii="Cascadia Mono" w:hAnsi="Cascadia Mono" w:eastAsia="Cascadia Mono" w:cs="Cascadia Mono"/>
          <w:color w:val="0000ff"/>
          <w:sz w:val="22"/>
          <w:szCs w:val="22"/>
          <w:lang w:val="en-us" w:eastAsia="en-us" w:bidi="en-us"/>
        </w:rPr>
        <w:t>B[</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each of these multiplications is like that of </w:t>
      </w:r>
      <w:r>
        <w:rPr>
          <w:rFonts w:ascii="Cascadia Mono" w:hAnsi="Cascadia Mono" w:eastAsia="Cascadia Mono" w:cs="Cascadia Mono"/>
          <w:color w:val="0000ff"/>
          <w:sz w:val="22"/>
          <w:szCs w:val="22"/>
          <w:lang w:val="en-us" w:eastAsia="en-us" w:bidi="en-us"/>
        </w:rPr>
        <w:t>B[:]*=C[]</w:t>
      </w:r>
      <w:r>
        <w:rPr>
          <w:color w:val="0000ff"/>
          <w:sz w:val="22"/>
          <w:szCs w:val="22"/>
          <w:lang w:val="en-us" w:eastAsia="en-us" w:bidi="en-us"/>
        </w:rPr>
        <w:t xml:space="preserve"> (with </w:t>
      </w:r>
      <w:r>
        <w:rPr>
          <w:rFonts w:ascii="Cascadia Mono" w:hAnsi="Cascadia Mono" w:eastAsia="Cascadia Mono" w:cs="Cascadia Mono"/>
          <w:color w:val="0000ff"/>
          <w:sz w:val="22"/>
          <w:szCs w:val="22"/>
          <w:lang w:val="en-us" w:eastAsia="en-us" w:bidi="en-us"/>
        </w:rPr>
        <w:t>m</w:t>
      </w:r>
      <w:r>
        <w:rPr>
          <w:color w:val="0000ff"/>
          <w:sz w:val="22"/>
          <w:szCs w:val="22"/>
          <w:lang w:val="en-us" w:eastAsia="en-us" w:bidi="en-us"/>
        </w:rPr>
        <w:t xml:space="preserve"> in place of </w:t>
      </w:r>
      <w:r>
        <w:rPr>
          <w:rFonts w:ascii="Cascadia Mono" w:hAnsi="Cascadia Mono" w:eastAsia="Cascadia Mono" w:cs="Cascadia Mono"/>
          <w:color w:val="0000ff"/>
          <w:sz w:val="22"/>
          <w:szCs w:val="22"/>
          <w:lang w:val="en-us" w:eastAsia="en-us" w:bidi="en-us"/>
        </w:rPr>
        <w:t>n</w:t>
      </w:r>
      <w:r>
        <w:rPr>
          <w:color w:val="0000ff"/>
          <w:sz w:val="22"/>
          <w:szCs w:val="22"/>
          <w:lang w:val="en-us" w:eastAsia="en-us" w:bidi="en-us"/>
        </w:rPr>
        <w:t>).</w:t>
      </w:r>
      <w:r>
        <w:rPr>
          <w:color w:val="0000ff"/>
          <w:sz w:val="22"/>
          <w:szCs w:val="22"/>
          <w:lang w:val="en-us" w:eastAsia="en-us" w:bidi="en-us"/>
        </w:rPr>
      </w:r>
    </w:p>
    <w:p>
      <w:pPr>
        <w:ind w:left="170" w:hanging="397"/>
        <w:spacing w:before="120"/>
        <w:jc w:val="both"/>
        <w:rPr>
          <w:color w:val="0000ff"/>
          <w:sz w:val="22"/>
          <w:szCs w:val="22"/>
          <w:lang w:val="en-us" w:eastAsia="en-us" w:bidi="en-us"/>
        </w:rPr>
      </w:pPr>
      <w:r>
        <w:rPr>
          <w:color w:val="0000ff"/>
          <w:sz w:val="22"/>
          <w:szCs w:val="22"/>
          <w:lang w:val="en-us" w:eastAsia="en-us" w:bidi="en-us"/>
        </w:rPr>
        <w:t>12</w:t>
        <w:tab/>
        <w:t>EXAMPLE 4 The code</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A[10][10];</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+ 1;</w:t>
      </w:r>
    </w:p>
    <w:p>
      <w:pPr>
        <w:ind w:left="170"/>
        <w:spacing w:before="120"/>
        <w:jc w:val="both"/>
        <w:rPr>
          <w:color w:val="0000ff"/>
          <w:sz w:val="22"/>
          <w:szCs w:val="22"/>
          <w:lang w:val="en-us" w:eastAsia="en-us" w:bidi="en-us"/>
        </w:rPr>
      </w:pPr>
      <w:r>
        <w:rPr>
          <w:color w:val="0000ff"/>
          <w:sz w:val="22"/>
          <w:szCs w:val="22"/>
          <w:lang w:val="en-us" w:eastAsia="en-us" w:bidi="en-us"/>
        </w:rPr>
        <w:t xml:space="preserve">has undefined behavior. While </w:t>
      </w:r>
      <w:r>
        <w:rPr>
          <w:rFonts w:ascii="Cascadia Mono" w:hAnsi="Cascadia Mono" w:eastAsia="Cascadia Mono" w:cs="Cascadia Mono"/>
          <w:color w:val="0000ff"/>
          <w:sz w:val="22"/>
          <w:szCs w:val="22"/>
          <w:lang w:val="en-us" w:eastAsia="en-us" w:bidi="en-us"/>
        </w:rPr>
        <w:t>A[0]</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through </w:t>
      </w:r>
      <w:r>
        <w:rPr>
          <w:rFonts w:ascii="Cascadia Mono" w:hAnsi="Cascadia Mono" w:eastAsia="Cascadia Mono" w:cs="Cascadia Mono"/>
          <w:color w:val="0000ff"/>
          <w:sz w:val="22"/>
          <w:szCs w:val="22"/>
          <w:lang w:val="en-us" w:eastAsia="en-us" w:bidi="en-us"/>
        </w:rPr>
        <w:t>A[9]</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would be valid, when these operations are part of a range operation as in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each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is not converted to a pointer and there is no semantics defined for the addition of an array and an integer.</w:t>
      </w:r>
    </w:p>
    <w:p>
      <w:pPr>
        <w:ind w:left="170" w:hanging="397"/>
        <w:spacing w:before="120"/>
        <w:jc w:val="both"/>
        <w:rPr>
          <w:color w:val="0000ff"/>
          <w:sz w:val="22"/>
          <w:szCs w:val="22"/>
          <w:lang w:val="en-us" w:eastAsia="en-us" w:bidi="en-us"/>
        </w:rPr>
      </w:pPr>
      <w:r>
        <w:rPr>
          <w:color w:val="0000ff"/>
          <w:sz w:val="22"/>
          <w:szCs w:val="22"/>
          <w:lang w:val="en-us" w:eastAsia="en-us" w:bidi="en-us"/>
        </w:rPr>
        <w:t>13</w:t>
        <w:tab/>
        <w:t>EXAMPLE 5 The additive expression is an array of fixed constant length:</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A[6], B[n];</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w:t>
      </w:r>
    </w:p>
    <w:p>
      <w:pPr>
        <w:pStyle w:val="para16"/>
      </w:pPr>
      <w:bookmarkStart w:id="195" w:name="_TOC000020"/>
      <w:r/>
      <w:bookmarkStart w:id="196" w:name="_TOC000064"/>
      <w:r/>
      <w:bookmarkStart w:id="197" w:name="_TOC000129"/>
      <w:r/>
      <w:bookmarkStart w:id="198" w:name="_TOC000165"/>
      <w:r>
        <w:t>6.5.</w:t>
      </w:r>
      <w:r>
        <w:rPr>
          <w:color w:val="00c600"/>
        </w:rPr>
        <w:t>4</w:t>
      </w:r>
      <w:r>
        <w:t xml:space="preserve">  Postfix </w:t>
      </w:r>
      <w:bookmarkEnd w:id="195"/>
      <w:r>
        <w:t>operators</w:t>
      </w:r>
      <w:bookmarkEnd w:id="196"/>
      <w:r/>
      <w:bookmarkEnd w:id="197"/>
      <w:r/>
      <w:bookmarkEnd w:id="198"/>
      <w:r/>
    </w:p>
    <w:p>
      <w:pPr>
        <w:pStyle w:val="para4"/>
        <w:ind w:left="170" w:firstLine="0"/>
        <w:spacing w:before="160"/>
        <w:rPr>
          <w:sz w:val="22"/>
          <w:szCs w:val="22"/>
        </w:rPr>
      </w:pPr>
      <w:r/>
      <w:bookmarkStart w:id="199" w:name="_TOC000065"/>
      <w:r/>
      <w:bookmarkStart w:id="200" w:name="_TOC000130"/>
      <w:r/>
      <w:bookmarkStart w:id="201" w:name="_TOC000166"/>
      <w:r/>
      <w:bookmarkStart w:id="202" w:name="_TOC000021"/>
      <w:r/>
      <w:r>
        <w:rPr>
          <w:sz w:val="22"/>
          <w:szCs w:val="22"/>
        </w:rPr>
        <w:t>6.5.</w:t>
      </w:r>
      <w:r>
        <w:rPr>
          <w:color w:val="00c600"/>
          <w:sz w:val="22"/>
          <w:szCs w:val="22"/>
        </w:rPr>
        <w:t>4</w:t>
      </w:r>
      <w:r>
        <w:rPr>
          <w:sz w:val="22"/>
          <w:szCs w:val="22"/>
        </w:rPr>
        <w:t>.1 General</w:t>
      </w:r>
      <w:r/>
      <w:bookmarkEnd w:id="199"/>
      <w:r/>
      <w:bookmarkEnd w:id="200"/>
      <w:r/>
      <w:bookmarkEnd w:id="201"/>
      <w:r/>
      <w:r>
        <w:rPr>
          <w:sz w:val="22"/>
          <w:szCs w:val="22"/>
        </w:rPr>
      </w:r>
    </w:p>
    <w:p>
      <w:pPr>
        <w:pStyle w:val="para4"/>
        <w:ind w:left="170" w:firstLine="0"/>
        <w:spacing w:before="120"/>
        <w:rPr>
          <w:sz w:val="22"/>
          <w:szCs w:val="22"/>
        </w:rPr>
      </w:pPr>
      <w:r/>
      <w:bookmarkStart w:id="203" w:name="_TOC000066"/>
      <w:r/>
      <w:bookmarkStart w:id="204" w:name="_TOC000131"/>
      <w:r/>
      <w:bookmarkStart w:id="205" w:name="_TOC000167"/>
      <w:r/>
      <w:r>
        <w:rPr>
          <w:sz w:val="22"/>
          <w:szCs w:val="22"/>
        </w:rPr>
        <w:t>Syntax</w:t>
      </w:r>
      <w:r/>
      <w:bookmarkEnd w:id="202"/>
      <w:r/>
      <w:bookmarkEnd w:id="203"/>
      <w:r/>
      <w:bookmarkEnd w:id="204"/>
      <w:r/>
      <w:bookmarkEnd w:id="205"/>
      <w:r/>
      <w:r>
        <w:rPr>
          <w:sz w:val="22"/>
          <w:szCs w:val="22"/>
        </w:rPr>
      </w:r>
    </w:p>
    <w:p>
      <w:pPr>
        <w:ind w:left="170"/>
        <w:spacing w:before="60" w:after="40"/>
        <w:jc w:val="both"/>
        <w:rPr>
          <w:i/>
          <w:iCs/>
          <w:sz w:val="22"/>
          <w:szCs w:val="22"/>
          <w:lang w:val="en-us" w:eastAsia="en-us" w:bidi="en-us"/>
        </w:rPr>
      </w:pPr>
      <w:r>
        <w:rPr>
          <w:i/>
          <w:iCs/>
          <w:sz w:val="22"/>
          <w:szCs w:val="22"/>
          <w:lang w:val="en-us" w:eastAsia="en-us" w:bidi="en-us"/>
        </w:rPr>
        <w:t xml:space="preserve">   postfix-expression:</w:t>
      </w:r>
    </w:p>
    <w:p>
      <w:pPr>
        <w:ind w:left="170" w:firstLine="1871"/>
        <w:spacing w:before="60"/>
        <w:contextualSpacing/>
        <w:jc w:val="both"/>
        <w:rPr>
          <w:i/>
          <w:iCs/>
          <w:sz w:val="22"/>
          <w:szCs w:val="22"/>
          <w:lang w:val="en-us" w:eastAsia="en-us" w:bidi="en-us"/>
        </w:rPr>
      </w:pPr>
      <w:r>
        <w:rPr>
          <w:i/>
          <w:iCs/>
          <w:sz w:val="22"/>
          <w:szCs w:val="22"/>
          <w:lang w:val="en-us" w:eastAsia="en-us" w:bidi="en-us"/>
        </w:rPr>
        <w:t>primary-expression</w:t>
      </w:r>
    </w:p>
    <w:p>
      <w:pPr>
        <w:ind w:left="170" w:firstLine="1871"/>
        <w:spacing w:before="60"/>
        <w:contextualSpacing/>
        <w:jc w:val="both"/>
        <w:rPr>
          <w:rFonts w:ascii="Cascadia Mono" w:hAnsi="Cascadia Mono" w:eastAsia="Cascadia Mono" w:cs="Cascadia Mono"/>
          <w:b/>
          <w:b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i/>
          <w:iCs/>
          <w:sz w:val="22"/>
          <w:szCs w:val="22"/>
          <w:lang w:val="en-us" w:eastAsia="en-us" w:bidi="en-us"/>
        </w:rPr>
        <w:t xml:space="preserve"> </w:t>
      </w:r>
      <w:r>
        <w:rPr>
          <w:i/>
          <w:iCs/>
          <w:sz w:val="22"/>
          <w:szCs w:val="22"/>
          <w:lang w:val="en-us" w:eastAsia="en-us" w:bidi="en-us"/>
        </w:rPr>
        <w:t>expression</w:t>
      </w:r>
      <w:r>
        <w:rPr>
          <w:rFonts w:ascii="Cascadia Mono" w:hAnsi="Cascadia Mono" w:eastAsia="Cascadia Mono" w:cs="Cascadia Mono"/>
          <w:b/>
          <w:bCs/>
          <w:sz w:val="22"/>
          <w:szCs w:val="22"/>
          <w:lang w:val="en-us" w:eastAsia="en-us" w:bidi="en-us"/>
        </w:rPr>
        <w:t xml:space="preserve"> ]</w:t>
      </w:r>
      <w:r>
        <w:rPr>
          <w:rFonts w:ascii="Cascadia Mono" w:hAnsi="Cascadia Mono" w:eastAsia="Cascadia Mono" w:cs="Cascadia Mono"/>
          <w:b/>
          <w:bCs/>
          <w:sz w:val="22"/>
          <w:szCs w:val="22"/>
          <w:lang w:val="en-us" w:eastAsia="en-us" w:bidi="en-us"/>
        </w:rPr>
      </w:r>
    </w:p>
    <w:p>
      <w:pPr>
        <w:ind w:left="170" w:firstLine="1871"/>
        <w:spacing w:before="60"/>
        <w:contextualSpacing/>
        <w:jc w:val="both"/>
        <w:rPr>
          <w:rFonts w:ascii="Cascadia Mono" w:hAnsi="Cascadia Mono" w:eastAsia="Cascadia Mono" w:cs="Cascadia Mono"/>
          <w:b/>
          <w:bCs/>
          <w:color w:val="0000ff"/>
          <w:sz w:val="22"/>
          <w:szCs w:val="22"/>
          <w:lang w:val="en-us" w:eastAsia="en-us" w:bidi="en-us"/>
        </w:rPr>
      </w:pPr>
      <w:r>
        <w:rPr>
          <w:i/>
          <w:iCs/>
          <w:color w:val="0000ff"/>
          <w:sz w:val="22"/>
          <w:szCs w:val="22"/>
          <w:lang w:val="en-us" w:eastAsia="en-us" w:bidi="en-us"/>
        </w:rPr>
        <w:t>postfix-expression</w:t>
      </w:r>
      <w:r>
        <w:rPr>
          <w:rFonts w:ascii="Cascadia Mono" w:hAnsi="Cascadia Mono" w:eastAsia="Cascadia Mono" w:cs="Cascadia Mono"/>
          <w:i/>
          <w:i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i/>
          <w:i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b/>
          <w:bCs/>
          <w:color w:val="0000ff"/>
          <w:sz w:val="22"/>
          <w:szCs w:val="22"/>
          <w:lang w:val="en-us" w:eastAsia="en-us" w:bidi="en-us"/>
        </w:rPr>
      </w:r>
    </w:p>
    <w:p>
      <w:pPr>
        <w:ind w:left="170" w:firstLine="1871"/>
        <w:spacing w:before="60"/>
        <w:contextualSpacing/>
        <w:jc w:val="both"/>
        <w:rPr>
          <w:i/>
          <w:iCs/>
          <w:color w:val="0000ff"/>
          <w:sz w:val="22"/>
          <w:szCs w:val="22"/>
          <w:lang w:val="en-us" w:eastAsia="en-us" w:bidi="en-us"/>
        </w:rPr>
      </w:pPr>
      <w:r>
        <w:rPr>
          <w:i/>
          <w:iCs/>
          <w:color w:val="0000ff"/>
          <w:sz w:val="22"/>
          <w:szCs w:val="22"/>
          <w:lang w:val="en-us" w:eastAsia="en-us" w:bidi="en-us"/>
        </w:rPr>
        <w:t>postfix-expression</w:t>
      </w:r>
      <w:r>
        <w:rPr>
          <w:rFonts w:ascii="Cascadia Mono" w:hAnsi="Cascadia Mono" w:eastAsia="Cascadia Mono" w:cs="Cascadia Mono"/>
          <w:i/>
          <w:iCs/>
          <w:color w:val="0000ff"/>
          <w:sz w:val="22"/>
          <w:szCs w:val="22"/>
          <w:lang w:val="en-us" w:eastAsia="en-us" w:bidi="en-us"/>
        </w:rPr>
        <w:t xml:space="preserve"> </w:t>
      </w:r>
      <w:r>
        <w:rPr>
          <w:i/>
          <w:iCs/>
          <w:color w:val="0000ff"/>
          <w:sz w:val="22"/>
          <w:szCs w:val="22"/>
          <w:lang w:val="en-us" w:eastAsia="en-us" w:bidi="en-us"/>
        </w:rPr>
        <w:t>range-selector</w:t>
      </w:r>
    </w:p>
    <w:p>
      <w:pPr>
        <w:ind w:left="170" w:firstLine="1871"/>
        <w:spacing w:before="60"/>
        <w:contextualSpacing/>
        <w:jc w:val="both"/>
        <w:rPr>
          <w:rFonts w:ascii="Cascadia Mono" w:hAnsi="Cascadia Mono" w:eastAsia="Cascadia Mono" w:cs="Cascadia Mono"/>
          <w:b/>
          <w:b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i/>
          <w:iCs/>
          <w:sz w:val="22"/>
          <w:szCs w:val="22"/>
          <w:lang w:val="en-us" w:eastAsia="en-us" w:bidi="en-us"/>
        </w:rPr>
        <w:t xml:space="preserve"> </w:t>
      </w:r>
      <w:r>
        <w:rPr>
          <w:i/>
          <w:iCs/>
          <w:sz w:val="22"/>
          <w:szCs w:val="22"/>
          <w:lang w:val="en-us" w:eastAsia="en-us" w:bidi="en-us"/>
        </w:rPr>
        <w:t>argument-expression-list</w:t>
      </w:r>
      <w:r>
        <w:rPr>
          <w:sz w:val="22"/>
          <w:szCs w:val="22"/>
          <w:vertAlign w:val="subscript"/>
          <w:lang w:val="en-us" w:eastAsia="en-us" w:bidi="en-us"/>
        </w:rPr>
        <w:t>opt</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b/>
          <w:bCs/>
          <w:sz w:val="22"/>
          <w:szCs w:val="22"/>
          <w:lang w:val="en-us" w:eastAsia="en-us" w:bidi="en-us"/>
        </w:rPr>
      </w:r>
    </w:p>
    <w:p>
      <w:pPr>
        <w:ind w:left="170" w:firstLine="1871"/>
        <w:spacing w:before="60"/>
        <w:contextualSpacing/>
        <w:jc w:val="both"/>
        <w:rPr>
          <w:i/>
          <w:i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i/>
          <w:iCs/>
          <w:sz w:val="22"/>
          <w:szCs w:val="22"/>
          <w:lang w:val="en-us" w:eastAsia="en-us" w:bidi="en-us"/>
        </w:rPr>
        <w:t xml:space="preserve"> </w:t>
      </w:r>
      <w:r>
        <w:rPr>
          <w:i/>
          <w:iCs/>
          <w:sz w:val="22"/>
          <w:szCs w:val="22"/>
          <w:lang w:val="en-us" w:eastAsia="en-us" w:bidi="en-us"/>
        </w:rPr>
        <w:t>identifier</w:t>
      </w:r>
      <w:r>
        <w:rPr>
          <w:i/>
          <w:iCs/>
          <w:sz w:val="22"/>
          <w:szCs w:val="22"/>
          <w:lang w:val="en-us" w:eastAsia="en-us" w:bidi="en-us"/>
        </w:rPr>
      </w:r>
    </w:p>
    <w:p>
      <w:pPr>
        <w:ind w:left="170" w:firstLine="1871"/>
        <w:spacing w:before="60"/>
        <w:contextualSpacing/>
        <w:jc w:val="both"/>
        <w:rPr>
          <w:i/>
          <w:i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-&gt;</w:t>
      </w:r>
      <w:r>
        <w:rPr>
          <w:rFonts w:ascii="Cascadia Mono" w:hAnsi="Cascadia Mono" w:eastAsia="Cascadia Mono" w:cs="Cascadia Mono"/>
          <w:i/>
          <w:iCs/>
          <w:sz w:val="22"/>
          <w:szCs w:val="22"/>
          <w:lang w:val="en-us" w:eastAsia="en-us" w:bidi="en-us"/>
        </w:rPr>
        <w:t xml:space="preserve"> </w:t>
      </w:r>
      <w:r>
        <w:rPr>
          <w:i/>
          <w:iCs/>
          <w:sz w:val="22"/>
          <w:szCs w:val="22"/>
          <w:lang w:val="en-us" w:eastAsia="en-us" w:bidi="en-us"/>
        </w:rPr>
        <w:t>identifier</w:t>
      </w:r>
      <w:r>
        <w:rPr>
          <w:i/>
          <w:iCs/>
          <w:sz w:val="22"/>
          <w:szCs w:val="22"/>
          <w:lang w:val="en-us" w:eastAsia="en-us" w:bidi="en-us"/>
        </w:rPr>
      </w:r>
    </w:p>
    <w:p>
      <w:pPr>
        <w:ind w:left="170" w:firstLine="1871"/>
        <w:spacing w:before="60"/>
        <w:contextualSpacing/>
        <w:jc w:val="both"/>
        <w:rPr>
          <w:rFonts w:ascii="Cascadia Mono" w:hAnsi="Cascadia Mono" w:eastAsia="Cascadia Mono" w:cs="Cascadia Mono"/>
          <w:b/>
          <w:b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b/>
          <w:bCs/>
          <w:sz w:val="22"/>
          <w:szCs w:val="22"/>
          <w:lang w:val="en-us" w:eastAsia="en-us" w:bidi="en-us"/>
        </w:rPr>
      </w:r>
    </w:p>
    <w:p>
      <w:pPr>
        <w:ind w:left="170" w:firstLine="1871"/>
        <w:spacing w:before="60"/>
        <w:contextualSpacing/>
        <w:jc w:val="both"/>
        <w:rPr>
          <w:rFonts w:ascii="Cascadia Mono" w:hAnsi="Cascadia Mono" w:eastAsia="Cascadia Mono" w:cs="Cascadia Mono"/>
          <w:b/>
          <w:b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b/>
          <w:bCs/>
          <w:sz w:val="22"/>
          <w:szCs w:val="22"/>
          <w:lang w:val="en-us" w:eastAsia="en-us" w:bidi="en-us"/>
        </w:rPr>
      </w:r>
    </w:p>
    <w:p>
      <w:pPr>
        <w:ind w:left="170" w:firstLine="1871"/>
        <w:spacing w:before="60"/>
        <w:contextualSpacing/>
        <w:jc w:val="both"/>
        <w:rPr>
          <w:i/>
          <w:iCs/>
          <w:sz w:val="22"/>
          <w:szCs w:val="22"/>
          <w:lang w:val="en-us" w:eastAsia="en-us" w:bidi="en-us"/>
        </w:rPr>
      </w:pPr>
      <w:r>
        <w:rPr>
          <w:i/>
          <w:iCs/>
          <w:sz w:val="22"/>
          <w:szCs w:val="22"/>
          <w:lang w:val="en-us" w:eastAsia="en-us" w:bidi="en-us"/>
        </w:rPr>
        <w:t>compound-literal</w:t>
      </w:r>
    </w:p>
    <w:p>
      <w:pPr>
        <w:ind w:left="170"/>
        <w:spacing w:before="180" w:after="40"/>
        <w:jc w:val="both"/>
        <w:rPr>
          <w:i/>
          <w:iCs/>
          <w:sz w:val="22"/>
          <w:szCs w:val="22"/>
          <w:lang w:val="en-us" w:eastAsia="en-us" w:bidi="en-us"/>
        </w:rPr>
      </w:pPr>
      <w:r>
        <w:rPr>
          <w:i/>
          <w:iCs/>
          <w:sz w:val="22"/>
          <w:szCs w:val="22"/>
          <w:lang w:val="en-us" w:eastAsia="en-us" w:bidi="en-us"/>
        </w:rPr>
        <w:t xml:space="preserve">   argument-expression-list:</w:t>
      </w:r>
    </w:p>
    <w:p>
      <w:pPr>
        <w:ind w:left="170" w:firstLine="1871"/>
        <w:spacing w:before="60"/>
        <w:contextualSpacing/>
        <w:jc w:val="both"/>
        <w:rPr>
          <w:i/>
          <w:iCs/>
          <w:sz w:val="22"/>
          <w:szCs w:val="22"/>
          <w:lang w:val="en-us" w:eastAsia="en-us" w:bidi="en-us"/>
        </w:rPr>
      </w:pPr>
      <w:r>
        <w:rPr>
          <w:i/>
          <w:iCs/>
          <w:sz w:val="22"/>
          <w:szCs w:val="22"/>
          <w:lang w:val="en-us" w:eastAsia="en-us" w:bidi="en-us"/>
        </w:rPr>
        <w:t>assignment-expression</w:t>
      </w:r>
    </w:p>
    <w:p>
      <w:pPr>
        <w:ind w:left="170" w:firstLine="1871"/>
        <w:spacing w:before="60"/>
        <w:contextualSpacing/>
        <w:jc w:val="both"/>
        <w:rPr>
          <w:i/>
          <w:iCs/>
          <w:sz w:val="22"/>
          <w:szCs w:val="22"/>
          <w:lang w:val="en-us" w:eastAsia="en-us" w:bidi="en-us"/>
        </w:rPr>
      </w:pPr>
      <w:r>
        <w:rPr>
          <w:i/>
          <w:iCs/>
          <w:sz w:val="22"/>
          <w:szCs w:val="22"/>
          <w:lang w:val="en-us" w:eastAsia="en-us" w:bidi="en-us"/>
        </w:rPr>
        <w:t>assignment-expression-list</w:t>
      </w:r>
      <w:r>
        <w:rPr>
          <w:rFonts w:ascii="Cascadia Mono" w:hAnsi="Cascadia Mono" w:eastAsia="Cascadia Mono" w:cs="Cascadia Mono"/>
          <w:b/>
          <w:bCs/>
          <w:i/>
          <w:iCs/>
          <w:sz w:val="22"/>
          <w:szCs w:val="22"/>
          <w:lang w:val="en-us" w:eastAsia="en-us" w:bidi="en-us"/>
        </w:rPr>
        <w:t xml:space="preserve"> , </w:t>
      </w:r>
      <w:r>
        <w:rPr>
          <w:i/>
          <w:iCs/>
          <w:sz w:val="22"/>
          <w:szCs w:val="22"/>
          <w:lang w:val="en-us" w:eastAsia="en-us" w:bidi="en-us"/>
        </w:rPr>
        <w:t>assignment-expression</w:t>
      </w:r>
    </w:p>
    <w:p>
      <w:pPr>
        <w:ind w:left="170"/>
        <w:spacing w:before="180" w:after="40"/>
        <w:jc w:val="both"/>
        <w:rPr>
          <w:i/>
          <w:iCs/>
          <w:color w:val="0000ff"/>
          <w:sz w:val="22"/>
          <w:szCs w:val="22"/>
          <w:lang w:val="en-us" w:eastAsia="en-us" w:bidi="en-us"/>
        </w:rPr>
      </w:pPr>
      <w:r>
        <w:rPr>
          <w:i/>
          <w:iCs/>
          <w:color w:val="0000ff"/>
          <w:sz w:val="22"/>
          <w:szCs w:val="22"/>
          <w:lang w:val="en-us" w:eastAsia="en-us" w:bidi="en-us"/>
        </w:rPr>
        <w:t xml:space="preserve">   range-selector:</w:t>
      </w:r>
    </w:p>
    <w:p>
      <w:pPr>
        <w:ind w:left="170" w:firstLine="1871"/>
        <w:spacing w:before="60"/>
        <w:contextualSpacing/>
        <w:jc w:val="both"/>
        <w:rPr>
          <w:rFonts w:ascii="Cascadia Mono" w:hAnsi="Cascadia Mono" w:eastAsia="Cascadia Mono" w:cs="Cascadia Mono"/>
          <w:b/>
          <w:bCs/>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 : ]</w:t>
      </w:r>
    </w:p>
    <w:p>
      <w:pPr>
        <w:ind w:left="170" w:firstLine="1871"/>
        <w:spacing w:before="60"/>
        <w:contextualSpacing/>
        <w:jc w:val="both"/>
        <w:rPr>
          <w:rFonts w:ascii="Cascadia Mono" w:hAnsi="Cascadia Mono" w:eastAsia="Cascadia Mono" w:cs="Cascadia Mono"/>
          <w:b/>
          <w:bCs/>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 xml:space="preserve">[ </w:t>
      </w:r>
      <w:r>
        <w:rPr>
          <w:i/>
          <w:iCs/>
          <w:color w:val="0000ff"/>
          <w:sz w:val="22"/>
          <w:szCs w:val="22"/>
          <w:lang w:val="en-us" w:eastAsia="en-us" w:bidi="en-us"/>
        </w:rPr>
        <w:t>conditional-expression</w:t>
      </w:r>
      <w:r>
        <w:rPr>
          <w:rFonts w:ascii="Cascadia Mono" w:hAnsi="Cascadia Mono" w:eastAsia="Cascadia Mono" w:cs="Cascadia Mono"/>
          <w:i/>
          <w:i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i/>
          <w:iCs/>
          <w:color w:val="0000ff"/>
          <w:sz w:val="22"/>
          <w:szCs w:val="22"/>
          <w:lang w:val="en-us" w:eastAsia="en-us" w:bidi="en-us"/>
        </w:rPr>
        <w:t xml:space="preserve"> </w:t>
      </w:r>
      <w:r>
        <w:rPr>
          <w:i/>
          <w:iCs/>
          <w:color w:val="0000ff"/>
          <w:sz w:val="22"/>
          <w:szCs w:val="22"/>
          <w:lang w:val="en-us" w:eastAsia="en-us" w:bidi="en-us"/>
        </w:rPr>
        <w:t>conditional-expression</w:t>
      </w:r>
      <w:r>
        <w:rPr>
          <w:rFonts w:ascii="Cascadia Mono" w:hAnsi="Cascadia Mono" w:eastAsia="Cascadia Mono" w:cs="Cascadia Mono"/>
          <w:b/>
          <w:b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r>
    </w:p>
    <w:p>
      <w:pPr>
        <w:ind w:left="170" w:right="-679" w:firstLine="1871"/>
        <w:spacing w:before="60"/>
        <w:contextualSpacing/>
        <w:jc w:val="both"/>
        <w:rPr>
          <w:rFonts w:ascii="Cascadia Mono" w:hAnsi="Cascadia Mono" w:eastAsia="Cascadia Mono" w:cs="Cascadia Mono"/>
          <w:b/>
          <w:bCs/>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 xml:space="preserve">[ </w:t>
      </w:r>
      <w:r>
        <w:rPr>
          <w:i/>
          <w:iCs/>
          <w:color w:val="0000ff"/>
          <w:sz w:val="22"/>
          <w:szCs w:val="22"/>
          <w:lang w:val="en-us" w:eastAsia="en-us" w:bidi="en-us"/>
        </w:rPr>
        <w:t>conditional-expression</w:t>
      </w:r>
      <w:r>
        <w:rPr>
          <w:rFonts w:ascii="Cascadia Mono" w:hAnsi="Cascadia Mono" w:eastAsia="Cascadia Mono" w:cs="Cascadia Mono"/>
          <w:i/>
          <w:i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i/>
          <w:iCs/>
          <w:color w:val="0000ff"/>
          <w:sz w:val="22"/>
          <w:szCs w:val="22"/>
          <w:lang w:val="en-us" w:eastAsia="en-us" w:bidi="en-us"/>
        </w:rPr>
        <w:t xml:space="preserve"> </w:t>
      </w:r>
      <w:r>
        <w:rPr>
          <w:i/>
          <w:iCs/>
          <w:color w:val="0000ff"/>
          <w:sz w:val="22"/>
          <w:szCs w:val="22"/>
          <w:lang w:val="en-us" w:eastAsia="en-us" w:bidi="en-us"/>
        </w:rPr>
        <w:t>conditional-expression</w:t>
      </w:r>
      <w:r>
        <w:rPr>
          <w:rFonts w:ascii="Cascadia Mono" w:hAnsi="Cascadia Mono" w:eastAsia="Cascadia Mono" w:cs="Cascadia Mono"/>
          <w:i/>
          <w:i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i/>
          <w:iCs/>
          <w:color w:val="0000ff"/>
          <w:sz w:val="22"/>
          <w:szCs w:val="22"/>
          <w:lang w:val="en-us" w:eastAsia="en-us" w:bidi="en-us"/>
        </w:rPr>
        <w:t xml:space="preserve"> </w:t>
      </w:r>
      <w:r>
        <w:rPr>
          <w:i/>
          <w:iCs/>
          <w:color w:val="0000ff"/>
          <w:sz w:val="22"/>
          <w:szCs w:val="22"/>
          <w:lang w:val="en-us" w:eastAsia="en-us" w:bidi="en-us"/>
        </w:rPr>
        <w:t>conditional-expression</w:t>
      </w:r>
      <w:r>
        <w:rPr>
          <w:rFonts w:ascii="Cascadia Mono" w:hAnsi="Cascadia Mono" w:eastAsia="Cascadia Mono" w:cs="Cascadia Mono"/>
          <w:b/>
          <w:b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r>
    </w:p>
    <w:p>
      <w:pPr>
        <w:ind w:left="170"/>
        <w:spacing w:before="240"/>
        <w:rPr>
          <w:b/>
          <w:bCs/>
          <w:sz w:val="22"/>
          <w:szCs w:val="22"/>
          <w:lang w:val="en-us" w:eastAsia="en-us" w:bidi="en-us"/>
        </w:rPr>
      </w:pPr>
      <w:r>
        <w:rPr>
          <w:b/>
          <w:bCs/>
          <w:sz w:val="22"/>
          <w:szCs w:val="22"/>
          <w:lang w:val="en-us" w:eastAsia="en-us" w:bidi="en-us"/>
        </w:rPr>
        <w:t>6.5.</w:t>
      </w:r>
      <w:r>
        <w:rPr>
          <w:b/>
          <w:bCs/>
          <w:color w:val="00c600"/>
          <w:sz w:val="22"/>
          <w:szCs w:val="22"/>
        </w:rPr>
        <w:t>4</w:t>
      </w:r>
      <w:r>
        <w:rPr>
          <w:b/>
          <w:bCs/>
          <w:sz w:val="22"/>
          <w:szCs w:val="22"/>
          <w:lang w:val="en-us" w:eastAsia="en-us" w:bidi="en-us"/>
        </w:rPr>
        <w:t>.2 Array subscripting</w:t>
      </w:r>
      <w:r>
        <w:rPr>
          <w:b/>
          <w:bCs/>
          <w:sz w:val="22"/>
          <w:szCs w:val="22"/>
          <w:lang w:val="en-us" w:eastAsia="en-us" w:bidi="en-us"/>
        </w:rPr>
      </w:r>
    </w:p>
    <w:p>
      <w:pPr>
        <w:ind w:left="170" w:hanging="453"/>
        <w:spacing w:before="240"/>
        <w:jc w:val="both"/>
        <w:rPr>
          <w:color w:val="0000ff"/>
          <w:sz w:val="22"/>
          <w:szCs w:val="22"/>
          <w:lang w:val="en-us" w:eastAsia="en-us" w:bidi="en-us"/>
        </w:rPr>
      </w:pPr>
      <w:r>
        <w:rPr>
          <w:color w:val="0000ff"/>
          <w:sz w:val="22"/>
          <w:szCs w:val="22"/>
          <w:lang w:val="en-us" w:eastAsia="en-us" w:bidi="en-us"/>
        </w:rPr>
        <w:t>6</w:t>
        <w:tab/>
        <w:t>EXAMPLE 2</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x[6];</w:t>
      </w:r>
    </w:p>
    <w:p>
      <w:pPr>
        <w:ind w:left="907"/>
        <w:spacing w:before="50" w:after="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 xml:space="preserve">x[2:3][0]; </w:t>
      </w:r>
      <w:r>
        <w:rPr>
          <w:color w:val="0000ff"/>
          <w:sz w:val="22"/>
          <w:szCs w:val="22"/>
          <w:lang w:val="en-us" w:eastAsia="en-us" w:bidi="en-us"/>
        </w:rPr>
        <w:t>// Designates the element</w:t>
      </w:r>
      <w:r>
        <w:rPr>
          <w:rFonts w:ascii="Cascadia Mono" w:hAnsi="Cascadia Mono" w:eastAsia="Cascadia Mono" w:cs="Cascadia Mono"/>
          <w:color w:val="0000ff"/>
          <w:sz w:val="22"/>
          <w:szCs w:val="22"/>
          <w:lang w:val="en-us" w:eastAsia="en-us" w:bidi="en-us"/>
        </w:rPr>
        <w:t xml:space="preserve"> x[2]</w:t>
      </w:r>
      <w:r>
        <w:rPr>
          <w:rFonts w:ascii="Cascadia Mono" w:hAnsi="Cascadia Mono" w:eastAsia="Cascadia Mono" w:cs="Cascadia Mono"/>
          <w:color w:val="0000ff"/>
          <w:sz w:val="22"/>
          <w:szCs w:val="22"/>
          <w:lang w:val="en-us" w:eastAsia="en-us" w:bidi="en-us"/>
        </w:rPr>
      </w:r>
    </w:p>
    <w:p>
      <w:pPr>
        <w:ind w:left="170"/>
        <w:spacing w:before="240"/>
        <w:rPr>
          <w:b/>
          <w:bCs/>
          <w:color w:val="0000ff"/>
          <w:sz w:val="22"/>
          <w:szCs w:val="22"/>
          <w:lang w:val="en-us" w:eastAsia="en-us" w:bidi="en-us"/>
        </w:rPr>
      </w:pPr>
      <w:r>
        <w:rPr>
          <w:b/>
          <w:bCs/>
          <w:color w:val="0000ff"/>
          <w:sz w:val="22"/>
          <w:szCs w:val="22"/>
          <w:lang w:val="en-us" w:eastAsia="en-us" w:bidi="en-us"/>
        </w:rPr>
        <w:t>6.5.4.3 Array selection</w:t>
      </w:r>
    </w:p>
    <w:p>
      <w:pPr>
        <w:ind w:left="170"/>
        <w:spacing w:before="120" w:after="120"/>
        <w:rPr>
          <w:b/>
          <w:bCs/>
          <w:color w:val="0000ff"/>
          <w:sz w:val="22"/>
          <w:szCs w:val="22"/>
          <w:lang w:val="en-us" w:eastAsia="en-us" w:bidi="en-us"/>
        </w:rPr>
      </w:pPr>
      <w:r>
        <w:rPr>
          <w:b/>
          <w:bCs/>
          <w:color w:val="0000ff"/>
          <w:sz w:val="22"/>
          <w:szCs w:val="22"/>
          <w:lang w:val="en-us" w:eastAsia="en-us" w:bidi="en-us"/>
        </w:rPr>
        <w:t>Description</w:t>
      </w:r>
    </w:p>
    <w:p>
      <w:pPr>
        <w:ind w:left="170" w:hanging="453"/>
        <w:spacing w:before="120"/>
        <w:jc w:val="both"/>
        <w:rPr>
          <w:color w:val="0000ff"/>
          <w:sz w:val="22"/>
          <w:szCs w:val="22"/>
          <w:lang w:val="en-us" w:eastAsia="en-us" w:bidi="en-us"/>
        </w:rPr>
      </w:pPr>
      <w:r>
        <w:rPr>
          <w:color w:val="0000ff"/>
          <w:sz w:val="22"/>
          <w:szCs w:val="22"/>
          <w:lang w:val="en-us" w:eastAsia="en-us" w:bidi="en-us"/>
        </w:rPr>
        <w:t>1</w:t>
        <w:tab/>
        <w:t xml:space="preserve">An empty pair of brackets following a postfix expression is an </w:t>
      </w:r>
      <w:r>
        <w:rPr>
          <w:i/>
          <w:iCs/>
          <w:color w:val="0000ff"/>
          <w:sz w:val="22"/>
          <w:szCs w:val="22"/>
          <w:lang w:val="en-us" w:eastAsia="en-us" w:bidi="en-us"/>
        </w:rPr>
        <w:t>empt</w:t>
      </w:r>
      <w:r>
        <w:rPr>
          <w:color w:val="0000ff"/>
          <w:sz w:val="22"/>
          <w:szCs w:val="22"/>
          <w:lang w:val="en-us" w:eastAsia="en-us" w:bidi="en-us"/>
        </w:rPr>
        <w:t>y</w:t>
      </w:r>
      <w:r>
        <w:rPr>
          <w:i/>
          <w:iCs/>
          <w:color w:val="0000ff"/>
          <w:sz w:val="22"/>
          <w:szCs w:val="22"/>
          <w:lang w:val="en-us" w:eastAsia="en-us" w:bidi="en-us"/>
        </w:rPr>
        <w:t xml:space="preserve"> selector.</w:t>
      </w:r>
      <w:r>
        <w:rPr>
          <w:color w:val="0000ff"/>
          <w:sz w:val="22"/>
          <w:szCs w:val="22"/>
          <w:lang w:val="en-us" w:eastAsia="en-us" w:bidi="en-us"/>
        </w:rPr>
        <w:t xml:space="preserve"> A postfix expression followed by an empty selector is an </w:t>
      </w:r>
      <w:r>
        <w:rPr>
          <w:i/>
          <w:iCs/>
          <w:color w:val="0000ff"/>
          <w:sz w:val="22"/>
          <w:szCs w:val="22"/>
          <w:lang w:val="en-us" w:eastAsia="en-us" w:bidi="en-us"/>
        </w:rPr>
        <w:t>empty selection</w:t>
      </w:r>
      <w:r>
        <w:rPr>
          <w:color w:val="0000ff"/>
          <w:sz w:val="22"/>
          <w:szCs w:val="22"/>
          <w:lang w:val="en-us" w:eastAsia="en-us" w:bidi="en-us"/>
        </w:rPr>
        <w:t>. Its intent is to select the matrix as a whole.</w:t>
      </w:r>
    </w:p>
    <w:p>
      <w:pPr>
        <w:ind w:left="170" w:hanging="453"/>
        <w:spacing w:before="120"/>
        <w:jc w:val="both"/>
        <w:rPr>
          <w:color w:val="0000ff"/>
          <w:sz w:val="22"/>
          <w:szCs w:val="22"/>
          <w:lang w:val="en-us" w:eastAsia="en-us" w:bidi="en-us"/>
        </w:rPr>
      </w:pPr>
      <w:r>
        <w:rPr>
          <w:color w:val="0000ff"/>
          <w:sz w:val="22"/>
          <w:szCs w:val="22"/>
          <w:lang w:val="en-us" w:eastAsia="en-us" w:bidi="en-us"/>
        </w:rPr>
        <w:t>2</w:t>
        <w:tab/>
        <w:t xml:space="preserve">A postfix expression followed by a construction of the form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[B:L:s]</w:t>
      </w:r>
      <w:r>
        <w:rPr>
          <w:color w:val="0000ff"/>
          <w:sz w:val="22"/>
          <w:szCs w:val="22"/>
          <w:lang w:val="en-us" w:eastAsia="en-us" w:bidi="en-us"/>
        </w:rPr>
        <w:t xml:space="preserve">, where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s</w:t>
      </w:r>
      <w:r>
        <w:rPr>
          <w:color w:val="0000ff"/>
          <w:sz w:val="22"/>
          <w:szCs w:val="22"/>
          <w:lang w:val="en-us" w:eastAsia="en-us" w:bidi="en-us"/>
        </w:rPr>
        <w:t xml:space="preserve"> are conditional expressions is a </w:t>
      </w:r>
      <w:r>
        <w:rPr>
          <w:i/>
          <w:iCs/>
          <w:color w:val="0000ff"/>
          <w:sz w:val="22"/>
          <w:szCs w:val="22"/>
          <w:lang w:val="en-us" w:eastAsia="en-us" w:bidi="en-us"/>
        </w:rPr>
        <w:t>range selection,</w:t>
      </w:r>
      <w:r>
        <w:rPr>
          <w:color w:val="0000ff"/>
          <w:sz w:val="22"/>
          <w:szCs w:val="22"/>
          <w:lang w:val="en-us" w:eastAsia="en-us" w:bidi="en-us"/>
        </w:rPr>
        <w:t xml:space="preserve"> which selects some elements from the array. The intent of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is to select all elements, that of </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to selects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elements starting from the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-th and that of </w:t>
      </w:r>
      <w:r>
        <w:rPr>
          <w:rFonts w:ascii="Cascadia Mono" w:hAnsi="Cascadia Mono" w:eastAsia="Cascadia Mono" w:cs="Cascadia Mono"/>
          <w:color w:val="0000ff"/>
          <w:sz w:val="22"/>
          <w:szCs w:val="22"/>
          <w:lang w:val="en-us" w:eastAsia="en-us" w:bidi="en-us"/>
        </w:rPr>
        <w:t>[B:L:s]</w:t>
      </w:r>
      <w:r>
        <w:rPr>
          <w:color w:val="0000ff"/>
          <w:sz w:val="22"/>
          <w:szCs w:val="22"/>
          <w:lang w:val="en-us" w:eastAsia="en-us" w:bidi="en-us"/>
        </w:rPr>
        <w:t xml:space="preserve"> to select the elements at positions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B+s</w:t>
      </w:r>
      <w:r>
        <w:rPr>
          <w:color w:val="0000ff"/>
          <w:sz w:val="22"/>
          <w:szCs w:val="22"/>
          <w:lang w:val="en-us" w:eastAsia="en-us" w:bidi="en-us"/>
        </w:rPr>
        <w:t xml:space="preserve"> ... </w:t>
      </w:r>
      <w:r>
        <w:rPr>
          <w:rFonts w:ascii="Cascadia Mono" w:hAnsi="Cascadia Mono" w:eastAsia="Cascadia Mono" w:cs="Cascadia Mono"/>
          <w:color w:val="0000ff"/>
          <w:sz w:val="22"/>
          <w:szCs w:val="22"/>
          <w:lang w:val="en-us" w:eastAsia="en-us" w:bidi="en-us"/>
        </w:rPr>
        <w:t>B+(L-1)*s</w:t>
      </w:r>
      <w:r>
        <w:rPr>
          <w:color w:val="0000ff"/>
          <w:sz w:val="22"/>
          <w:szCs w:val="22"/>
          <w:lang w:val="en-us" w:eastAsia="en-us" w:bidi="en-us"/>
        </w:rPr>
        <w:t xml:space="preserve">. The order in which the expressions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L and </w:t>
      </w:r>
      <w:r>
        <w:rPr>
          <w:rFonts w:ascii="Cascadia Mono" w:hAnsi="Cascadia Mono" w:eastAsia="Cascadia Mono" w:cs="Cascadia Mono"/>
          <w:color w:val="0000ff"/>
          <w:sz w:val="22"/>
          <w:szCs w:val="22"/>
          <w:lang w:val="en-us" w:eastAsia="en-us" w:bidi="en-us"/>
        </w:rPr>
        <w:t>s</w:t>
      </w:r>
      <w:r>
        <w:rPr>
          <w:color w:val="0000ff"/>
          <w:sz w:val="22"/>
          <w:szCs w:val="22"/>
          <w:lang w:val="en-us" w:eastAsia="en-us" w:bidi="en-us"/>
        </w:rPr>
        <w:t xml:space="preserve"> are evaluated is unspecified.</w:t>
      </w:r>
    </w:p>
    <w:p>
      <w:pPr>
        <w:ind w:left="170" w:hanging="453"/>
        <w:spacing w:before="120"/>
        <w:jc w:val="both"/>
        <w:rPr>
          <w:color w:val="0000ff"/>
          <w:sz w:val="22"/>
          <w:szCs w:val="22"/>
          <w:lang w:val="en-us" w:eastAsia="en-us" w:bidi="en-us"/>
        </w:rPr>
      </w:pPr>
      <w:r>
        <w:rPr>
          <w:color w:val="0000ff"/>
          <w:sz w:val="22"/>
          <w:szCs w:val="22"/>
          <w:lang w:val="en-us" w:eastAsia="en-us" w:bidi="en-us"/>
        </w:rPr>
        <w:t>3</w:t>
        <w:tab/>
        <w:t xml:space="preserve">Empty selectors and range selectors are collectively called </w:t>
      </w:r>
      <w:r>
        <w:rPr>
          <w:i/>
          <w:iCs/>
          <w:color w:val="0000ff"/>
          <w:sz w:val="22"/>
          <w:szCs w:val="22"/>
          <w:lang w:val="en-us" w:eastAsia="en-us" w:bidi="en-us"/>
        </w:rPr>
        <w:t>array selectors.</w:t>
      </w:r>
      <w:r>
        <w:rPr>
          <w:color w:val="0000ff"/>
          <w:sz w:val="22"/>
          <w:szCs w:val="22"/>
          <w:lang w:val="en-us" w:eastAsia="en-us" w:bidi="en-us"/>
        </w:rPr>
        <w:t xml:space="preserve"> Empty selections and range selections are collectively called </w:t>
      </w:r>
      <w:r>
        <w:rPr>
          <w:i/>
          <w:iCs/>
          <w:color w:val="0000ff"/>
          <w:sz w:val="22"/>
          <w:szCs w:val="22"/>
          <w:lang w:val="en-us" w:eastAsia="en-us" w:bidi="en-us"/>
        </w:rPr>
        <w:t>array selections</w:t>
      </w:r>
      <w:r>
        <w:rPr>
          <w:color w:val="0000ff"/>
          <w:sz w:val="22"/>
          <w:szCs w:val="22"/>
          <w:lang w:val="en-us" w:eastAsia="en-us" w:bidi="en-us"/>
        </w:rPr>
        <w:t>.</w:t>
      </w:r>
    </w:p>
    <w:p>
      <w:pPr>
        <w:ind w:left="170"/>
        <w:spacing w:before="120" w:after="120"/>
        <w:rPr>
          <w:b/>
          <w:bCs/>
          <w:color w:val="0000ff"/>
          <w:sz w:val="22"/>
          <w:szCs w:val="22"/>
          <w:lang w:val="en-us" w:eastAsia="en-us" w:bidi="en-us"/>
        </w:rPr>
      </w:pPr>
      <w:r>
        <w:rPr>
          <w:b/>
          <w:bCs/>
          <w:color w:val="0000ff"/>
          <w:sz w:val="22"/>
          <w:szCs w:val="22"/>
          <w:lang w:val="en-us" w:eastAsia="en-us" w:bidi="en-us"/>
        </w:rPr>
        <w:t>Constraints</w:t>
      </w:r>
    </w:p>
    <w:p>
      <w:pPr>
        <w:ind w:left="170" w:hanging="453"/>
        <w:spacing w:before="120"/>
        <w:jc w:val="both"/>
        <w:rPr>
          <w:color w:val="0000ff"/>
          <w:sz w:val="22"/>
          <w:szCs w:val="22"/>
          <w:lang w:val="en-us" w:eastAsia="en-us" w:bidi="en-us"/>
        </w:rPr>
      </w:pPr>
      <w:r>
        <w:rPr>
          <w:color w:val="0000ff"/>
          <w:sz w:val="22"/>
          <w:szCs w:val="22"/>
          <w:lang w:val="en-us" w:eastAsia="en-us" w:bidi="en-us"/>
        </w:rPr>
        <w:t>4</w:t>
        <w:tab/>
        <w:t xml:space="preserve">The conditional expressions shall have integer type. If the postfix expression is not an array with selection then: If the array selector has the form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 postfix expression shall be a complete array; if it has any of the other two forms the postfix expression shall be a pointer to a complete object or an array.</w:t>
      </w:r>
    </w:p>
    <w:p>
      <w:pPr>
        <w:ind w:left="170" w:hanging="453"/>
        <w:spacing w:before="120"/>
        <w:jc w:val="both"/>
        <w:rPr>
          <w:color w:val="0000ff"/>
          <w:sz w:val="22"/>
          <w:szCs w:val="22"/>
          <w:lang w:val="en-us" w:eastAsia="en-us" w:bidi="en-us"/>
        </w:rPr>
      </w:pPr>
      <w:r>
        <w:rPr>
          <w:noProof/>
        </w:rPr>
        <mc:AlternateContent>
          <mc:Choice Requires="wps">
            <w:drawing>
              <wp:anchor distT="89535" distB="89535" distL="71755" distR="71755" simplePos="0" relativeHeight="251658248" behindDoc="0" locked="0" layoutInCell="0" hidden="0" allowOverlap="1">
                <wp:simplePos x="0" y="0"/>
                <wp:positionH relativeFrom="page">
                  <wp:posOffset>6911975</wp:posOffset>
                </wp:positionH>
                <wp:positionV relativeFrom="paragraph">
                  <wp:posOffset>130175</wp:posOffset>
                </wp:positionV>
                <wp:extent cx="604520" cy="987425"/>
                <wp:effectExtent l="0" t="0" r="0" b="0"/>
                <wp:wrapSquare wrapText="bothSides"/>
                <wp:docPr id="8" name="Textbox6"/>
                <wp:cNvGraphicFramePr/>
                <a:graphic xmlns:a="http://schemas.openxmlformats.org/drawingml/2006/main">
                  <a:graphicData uri="http://schemas.microsoft.com/office/word/2010/wordprocessingShape">
                    <wps:wsp>
                      <wps:cNvSpPr txBox="1">
                        <a:extLst>
                          <a:ext uri="smNativeData">
                            <sm:smNativeData xmlns:sm="smNativeData" val="SMDATA_15_RTaS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HQDAAAAogAAAAAAAAAAAAABAAAAAAAAAIUqAAABAAAAAgAAAM0AAAC4AwAAEwYAACgAAQCFKgAATyoAACgAAAAIAAAAAQAAAAEAAAAwAAAAFAAAAAAAAAAAAP//AAABAAAA//8AAAEA"/>
                          </a:ext>
                        </a:extLst>
                      </wps:cNvSpPr>
                      <wps:spPr>
                        <a:xfrm>
                          <a:off x="0" y="0"/>
                          <a:ext cx="604520" cy="987425"/>
                        </a:xfrm>
                        <a:prstGeom prst="rect">
                          <a:avLst/>
                        </a:prstGeom>
                        <a:noFill/>
                        <a:ln>
                          <a:noFill/>
                        </a:ln>
                      </wps:spPr>
                      <wps:txbx>
                        <w:txbxContent>
                          <w:p>
                            <w:pPr>
                              <w:rPr>
                                <w:sz w:val="16"/>
                                <w:szCs w:val="16"/>
                              </w:rPr>
                            </w:pPr>
                            <w:r>
                              <w:rPr>
                                <w:sz w:val="16"/>
                                <w:szCs w:val="16"/>
                              </w:rPr>
                              <w:t>Here is the restriction that in A[R][R’], A[R] cannot be an array of pointers.</w:t>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6" o:spid="_x0000_s1035" type="#_x0000_t202" style="position:absolute;margin-left:544.25pt;margin-top:10.25pt;mso-position-horizontal-relative:page;width:47.60pt;height:77.75pt;z-index:251658248;mso-wrap-distance-left:5.65pt;mso-wrap-distance-top:7.05pt;mso-wrap-distance-right:5.65pt;mso-wrap-distance-bottom:7.05pt;mso-wrap-style:square" stroked="f" filled="f" v:ext="SMDATA_15_RTaSa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HQDAAAAogAAAAAAAAAAAAABAAAAAAAAAIUqAAABAAAAAgAAAM0AAAC4AwAAEwYAACgAAQCFKgAATyoAACgAAAAIAAAAAQAAAAEAAAAwAAAAFAAAAAAAAAAAAP//AAABAAAA//8AAAEA" o:insetmode="custom">
                <w10:wrap type="square" anchorx="page" anchory="text"/>
                <v:textbox inset="0.0pt,0.0pt,0.0pt,0.0pt">
                  <w:txbxContent>
                    <w:p>
                      <w:pPr>
                        <w:rPr>
                          <w:sz w:val="16"/>
                          <w:szCs w:val="16"/>
                        </w:rPr>
                      </w:pPr>
                      <w:r>
                        <w:rPr>
                          <w:sz w:val="16"/>
                          <w:szCs w:val="16"/>
                        </w:rPr>
                        <w:t>Here is the restriction that in A[R][R’], A[R] cannot be an array of pointers.</w:t>
                      </w:r>
                    </w:p>
                  </w:txbxContent>
                </v:textbox>
              </v:shape>
            </w:pict>
          </mc:Fallback>
        </mc:AlternateContent>
      </w:r>
      <w:r>
        <w:rPr>
          <w:color w:val="0000ff"/>
          <w:sz w:val="22"/>
          <w:szCs w:val="22"/>
          <w:lang w:val="en-us" w:eastAsia="en-us" w:bidi="en-us"/>
        </w:rPr>
        <w:t>5</w:t>
        <w:tab/>
        <w:t>If the postfix expression in a range selection is an array with selection its innermost selected elements shall be of array type.</w:t>
      </w:r>
    </w:p>
    <w:p>
      <w:pPr>
        <w:ind w:left="170" w:hanging="453"/>
        <w:spacing w:before="120"/>
        <w:jc w:val="both"/>
        <w:rPr>
          <w:color w:val="0000ff"/>
          <w:sz w:val="22"/>
          <w:szCs w:val="22"/>
          <w:lang w:val="en-us" w:eastAsia="en-us" w:bidi="en-us"/>
        </w:rPr>
      </w:pPr>
      <w:r>
        <w:rPr>
          <w:color w:val="0000ff"/>
          <w:sz w:val="22"/>
          <w:szCs w:val="22"/>
          <w:lang w:val="en-us" w:eastAsia="en-us" w:bidi="en-us"/>
        </w:rPr>
        <w:t>6</w:t>
        <w:tab/>
        <w:t xml:space="preserve">If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is an integer constant expression it shall be greater than zero.</w:t>
      </w:r>
    </w:p>
    <w:p>
      <w:pPr>
        <w:ind w:left="170" w:hanging="453"/>
        <w:spacing w:before="120"/>
        <w:jc w:val="both"/>
        <w:rPr>
          <w:color w:val="0000ff"/>
          <w:sz w:val="22"/>
          <w:szCs w:val="22"/>
          <w:lang w:val="en-us" w:eastAsia="en-us" w:bidi="en-us"/>
        </w:rPr>
      </w:pPr>
      <w:r>
        <w:rPr>
          <w:color w:val="0000ff"/>
          <w:sz w:val="22"/>
          <w:szCs w:val="22"/>
          <w:lang w:val="en-us" w:eastAsia="en-us" w:bidi="en-us"/>
        </w:rPr>
        <w:t>7</w:t>
        <w:tab/>
        <w:t xml:space="preserve">If the postfix expression is of array type, any of the expressions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in the form </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B+(L-1)*s</w:t>
      </w:r>
      <w:r>
        <w:rPr>
          <w:color w:val="0000ff"/>
          <w:sz w:val="22"/>
          <w:szCs w:val="22"/>
          <w:lang w:val="en-us" w:eastAsia="en-us" w:bidi="en-us"/>
        </w:rPr>
        <w:t xml:space="preserve"> in the form </w:t>
      </w:r>
      <w:r>
        <w:rPr>
          <w:rFonts w:ascii="Cascadia Mono" w:hAnsi="Cascadia Mono" w:eastAsia="Cascadia Mono" w:cs="Cascadia Mono"/>
          <w:color w:val="0000ff"/>
          <w:sz w:val="22"/>
          <w:szCs w:val="22"/>
          <w:lang w:val="en-us" w:eastAsia="en-us" w:bidi="en-us"/>
        </w:rPr>
        <w:t>[B:L:s]</w:t>
      </w:r>
      <w:r>
        <w:rPr>
          <w:color w:val="0000ff"/>
          <w:sz w:val="22"/>
          <w:szCs w:val="22"/>
          <w:lang w:val="en-us" w:eastAsia="en-us" w:bidi="en-us"/>
        </w:rPr>
        <w:t xml:space="preserve">, if an integer constant expression, shall not be negative. If further the array is complete and is not a variable length array, the value of those expressions as well as that of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in the form </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if an integer constant expression, shall be less than </w:t>
      </w:r>
      <w:r>
        <w:rPr>
          <w:i/>
          <w:iCs/>
          <w:color w:val="0000ff"/>
          <w:sz w:val="22"/>
          <w:szCs w:val="22"/>
          <w:lang w:val="en-us" w:eastAsia="en-us" w:bidi="en-us"/>
        </w:rPr>
        <w:t>l</w:t>
      </w:r>
      <w:r>
        <w:rPr>
          <w:color w:val="0000ff"/>
          <w:sz w:val="22"/>
          <w:szCs w:val="22"/>
          <w:lang w:val="en-us" w:eastAsia="en-us" w:bidi="en-us"/>
        </w:rPr>
        <w:t xml:space="preserve">, where </w:t>
      </w:r>
      <w:r>
        <w:rPr>
          <w:i/>
          <w:iCs/>
          <w:color w:val="0000ff"/>
          <w:sz w:val="22"/>
          <w:szCs w:val="22"/>
          <w:lang w:val="en-us" w:eastAsia="en-us" w:bidi="en-us"/>
        </w:rPr>
        <w:t>l</w:t>
      </w:r>
      <w:r>
        <w:rPr>
          <w:color w:val="0000ff"/>
          <w:sz w:val="22"/>
          <w:szCs w:val="22"/>
          <w:lang w:val="en-us" w:eastAsia="en-us" w:bidi="en-us"/>
        </w:rPr>
        <w:t xml:space="preserve"> is the length of the array if it does not carry a selection or the length of each innermost selected element if it carries a selection.</w:t>
      </w:r>
    </w:p>
    <w:p>
      <w:pPr>
        <w:ind w:left="170"/>
        <w:spacing w:before="120" w:after="120"/>
        <w:rPr>
          <w:b/>
          <w:bCs/>
          <w:color w:val="0000ff"/>
          <w:sz w:val="22"/>
          <w:szCs w:val="22"/>
          <w:lang w:val="en-us" w:eastAsia="en-us" w:bidi="en-us"/>
        </w:rPr>
      </w:pPr>
      <w:r>
        <w:rPr>
          <w:b/>
          <w:bCs/>
          <w:color w:val="0000ff"/>
          <w:sz w:val="22"/>
          <w:szCs w:val="22"/>
          <w:lang w:val="en-us" w:eastAsia="en-us" w:bidi="en-us"/>
        </w:rPr>
        <w:t>Semantics</w:t>
      </w:r>
    </w:p>
    <w:p>
      <w:pPr>
        <w:ind w:left="170" w:hanging="453"/>
        <w:spacing w:before="120"/>
        <w:jc w:val="both"/>
        <w:rPr>
          <w:color w:val="0000ff"/>
          <w:sz w:val="22"/>
          <w:szCs w:val="22"/>
          <w:lang w:val="en-us" w:eastAsia="en-us" w:bidi="en-us"/>
        </w:rPr>
      </w:pPr>
      <w:r>
        <w:rPr>
          <w:color w:val="0000ff"/>
          <w:sz w:val="22"/>
          <w:szCs w:val="22"/>
          <w:lang w:val="en-us" w:eastAsia="en-us" w:bidi="en-us"/>
        </w:rPr>
        <w:t>8</w:t>
        <w:tab/>
        <w:t xml:space="preserve">In the following paragraphs, let </w:t>
      </w:r>
      <w:r>
        <w:rPr>
          <w:i/>
          <w:iCs/>
          <w:color w:val="0000ff"/>
          <w:sz w:val="22"/>
          <w:szCs w:val="22"/>
          <w:lang w:val="en-us" w:eastAsia="en-us" w:bidi="en-us"/>
        </w:rPr>
        <w:t>b, l</w:t>
      </w:r>
      <w:r>
        <w:rPr>
          <w:color w:val="0000ff"/>
          <w:sz w:val="22"/>
          <w:szCs w:val="22"/>
          <w:lang w:val="en-us" w:eastAsia="en-us" w:bidi="en-us"/>
        </w:rPr>
        <w:t xml:space="preserve"> and </w:t>
      </w:r>
      <w:r>
        <w:rPr>
          <w:i/>
          <w:iCs/>
          <w:color w:val="0000ff"/>
          <w:sz w:val="22"/>
          <w:szCs w:val="22"/>
          <w:lang w:val="en-us" w:eastAsia="en-us" w:bidi="en-us"/>
        </w:rPr>
        <w:t>s</w:t>
      </w:r>
      <w:r>
        <w:rPr>
          <w:color w:val="0000ff"/>
          <w:sz w:val="22"/>
          <w:szCs w:val="22"/>
          <w:lang w:val="en-us" w:eastAsia="en-us" w:bidi="en-us"/>
        </w:rPr>
        <w:t xml:space="preserve"> be the value of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s</w:t>
      </w:r>
      <w:r>
        <w:rPr>
          <w:color w:val="0000ff"/>
          <w:sz w:val="22"/>
          <w:szCs w:val="22"/>
          <w:lang w:val="en-us" w:eastAsia="en-us" w:bidi="en-us"/>
        </w:rPr>
        <w:t xml:space="preserve"> respectively. </w:t>
      </w:r>
      <w:r>
        <w:rPr>
          <w:i/>
          <w:iCs/>
          <w:color w:val="0000ff"/>
          <w:sz w:val="22"/>
          <w:szCs w:val="22"/>
          <w:lang w:val="en-us" w:eastAsia="en-us" w:bidi="en-us"/>
        </w:rPr>
        <w:t>b</w:t>
      </w:r>
      <w:r>
        <w:rPr>
          <w:color w:val="0000ff"/>
          <w:sz w:val="22"/>
          <w:szCs w:val="22"/>
          <w:lang w:val="en-us" w:eastAsia="en-us" w:bidi="en-us"/>
        </w:rPr>
        <w:t> shall be nonnegative and</w:t>
      </w:r>
      <w:r>
        <w:rPr>
          <w:i/>
          <w:iCs/>
          <w:color w:val="0000ff"/>
          <w:sz w:val="22"/>
          <w:szCs w:val="22"/>
          <w:lang w:val="en-us" w:eastAsia="en-us" w:bidi="en-us"/>
        </w:rPr>
        <w:t xml:space="preserve"> l</w:t>
      </w:r>
      <w:r>
        <w:rPr>
          <w:color w:val="0000ff"/>
          <w:sz w:val="22"/>
          <w:szCs w:val="22"/>
          <w:lang w:val="en-us" w:eastAsia="en-us" w:bidi="en-us"/>
        </w:rPr>
        <w:t xml:space="preserve"> shall be greater than zero</w:t>
      </w:r>
      <w:r>
        <w:rPr>
          <w:color w:val="000090"/>
          <w:sz w:val="22"/>
          <w:szCs w:val="22"/>
          <w:lang w:val="en-us" w:eastAsia="en-us" w:bidi="en-us"/>
        </w:rPr>
        <w:t xml:space="preserve">. </w:t>
      </w:r>
      <w:r>
        <w:rPr>
          <w:color w:val="0000ff"/>
          <w:sz w:val="22"/>
          <w:szCs w:val="22"/>
          <w:lang w:val="en-us" w:eastAsia="en-us" w:bidi="en-us"/>
        </w:rPr>
        <w:t>No restriction applies in general to s; in particular, it may be zero.</w:t>
      </w:r>
      <w:r>
        <w:rPr>
          <w:color w:val="0000ff"/>
          <w:sz w:val="22"/>
          <w:szCs w:val="22"/>
          <w:lang w:val="en-us" w:eastAsia="en-us" w:bidi="en-us"/>
        </w:rPr>
      </w:r>
    </w:p>
    <w:p>
      <w:pPr>
        <w:ind w:left="170" w:hanging="453"/>
        <w:spacing w:before="120"/>
        <w:jc w:val="both"/>
        <w:rPr>
          <w:color w:val="0000ff"/>
          <w:sz w:val="22"/>
          <w:szCs w:val="22"/>
          <w:lang w:val="en-us" w:eastAsia="en-us" w:bidi="en-us"/>
        </w:rPr>
      </w:pPr>
      <w:r>
        <w:rPr>
          <w:color w:val="0000ff"/>
          <w:sz w:val="22"/>
          <w:szCs w:val="22"/>
          <w:lang w:val="en-us" w:eastAsia="en-us" w:bidi="en-us"/>
        </w:rPr>
        <w:t>9</w:t>
        <w:tab/>
        <w:t xml:space="preserve">An array with a memory layout different from that of an array without selection will be called a </w:t>
      </w:r>
      <w:r>
        <w:rPr>
          <w:i/>
          <w:iCs/>
          <w:color w:val="0000ff"/>
          <w:sz w:val="22"/>
          <w:szCs w:val="22"/>
          <w:lang w:val="en-us" w:eastAsia="en-us" w:bidi="en-us"/>
        </w:rPr>
        <w:t>broken array</w:t>
      </w:r>
      <w:r>
        <w:rPr>
          <w:color w:val="0000ff"/>
          <w:sz w:val="22"/>
          <w:szCs w:val="22"/>
          <w:lang w:val="en-us" w:eastAsia="en-us" w:bidi="en-us"/>
        </w:rPr>
        <w:t xml:space="preserve">. A broken array behaves as if it had a </w:t>
      </w:r>
      <w:r>
        <w:rPr>
          <w:i/>
          <w:color w:val="0000ff"/>
          <w:sz w:val="22"/>
          <w:szCs w:val="22"/>
          <w:lang w:val="en-us" w:eastAsia="en-us" w:bidi="en-us"/>
        </w:rPr>
        <w:t>brokenness</w:t>
      </w:r>
      <w:r>
        <w:rPr>
          <w:color w:val="0000ff"/>
          <w:sz w:val="22"/>
          <w:szCs w:val="22"/>
          <w:lang w:val="en-us" w:eastAsia="en-us" w:bidi="en-us"/>
        </w:rPr>
        <w:t xml:space="preserve"> qualifier. This property is lost upon lvalue conversion. Different broken arrays that have the same type may have different memory layouts. Conditions under which an array with selection is broken are stated in the following paragraphs.</w:t>
      </w:r>
    </w:p>
    <w:p>
      <w:pPr>
        <w:ind w:left="170" w:hanging="453"/>
        <w:spacing w:before="120"/>
        <w:jc w:val="both"/>
        <w:rPr>
          <w:color w:val="0000ff"/>
          <w:sz w:val="22"/>
          <w:szCs w:val="22"/>
          <w:lang w:val="en-us" w:eastAsia="en-us" w:bidi="en-us"/>
        </w:rPr>
      </w:pPr>
      <w:r>
        <w:rPr>
          <w:color w:val="0000ff"/>
          <w:sz w:val="22"/>
          <w:szCs w:val="22"/>
          <w:lang w:val="en-us" w:eastAsia="en-us" w:bidi="en-us"/>
        </w:rPr>
        <w:t>10</w:t>
        <w:tab/>
        <w:t xml:space="preserve">If the expression is of the form </w:t>
      </w:r>
      <w:r>
        <w:rPr>
          <w:rFonts w:ascii="Cascadia Mono" w:hAnsi="Cascadia Mono" w:eastAsia="Cascadia Mono" w:cs="Cascadia Mono"/>
          <w:color w:val="0000ff"/>
          <w:sz w:val="22"/>
          <w:szCs w:val="22"/>
          <w:lang w:val="en-us" w:eastAsia="en-us" w:bidi="en-us"/>
        </w:rPr>
        <w:t>A[B:L]</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A[B:L:s]</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a pointer or an array which does not carry a range selection, the first form selects the range of </w:t>
      </w:r>
      <w:r>
        <w:rPr>
          <w:i/>
          <w:iCs/>
          <w:color w:val="0000ff"/>
          <w:sz w:val="22"/>
          <w:szCs w:val="22"/>
          <w:lang w:val="en-us" w:eastAsia="en-us" w:bidi="en-us"/>
        </w:rPr>
        <w:t>l</w:t>
      </w:r>
      <w:r>
        <w:rPr>
          <w:color w:val="0000ff"/>
          <w:sz w:val="22"/>
          <w:szCs w:val="22"/>
          <w:lang w:val="en-us" w:eastAsia="en-us" w:bidi="en-us"/>
        </w:rPr>
        <w:t xml:space="preserve"> elements starting from the </w:t>
      </w:r>
      <w:r>
        <w:rPr>
          <w:i/>
          <w:iCs/>
          <w:color w:val="0000ff"/>
          <w:sz w:val="22"/>
          <w:szCs w:val="22"/>
          <w:lang w:val="en-us" w:eastAsia="en-us" w:bidi="en-us"/>
        </w:rPr>
        <w:t>b</w:t>
      </w:r>
      <w:r>
        <w:rPr>
          <w:color w:val="0000ff"/>
          <w:sz w:val="22"/>
          <w:szCs w:val="22"/>
          <w:lang w:val="en-us" w:eastAsia="en-us" w:bidi="en-us"/>
        </w:rPr>
        <w:t xml:space="preserve">-th, the latter counted from zero. In the second form the expression </w:t>
      </w:r>
      <w:r>
        <w:rPr>
          <w:rFonts w:ascii="Cascadia Mono" w:hAnsi="Cascadia Mono" w:eastAsia="Cascadia Mono" w:cs="Cascadia Mono"/>
          <w:color w:val="0000ff"/>
          <w:sz w:val="22"/>
          <w:szCs w:val="22"/>
          <w:lang w:val="en-us" w:eastAsia="en-us" w:bidi="en-us"/>
        </w:rPr>
        <w:t>s</w:t>
      </w:r>
      <w:r>
        <w:rPr>
          <w:color w:val="0000ff"/>
          <w:sz w:val="22"/>
          <w:szCs w:val="22"/>
          <w:lang w:val="en-us" w:eastAsia="en-us" w:bidi="en-us"/>
        </w:rPr>
        <w:t xml:space="preserve"> is called the </w:t>
      </w:r>
      <w:r>
        <w:rPr>
          <w:i/>
          <w:iCs/>
          <w:color w:val="0000ff"/>
          <w:sz w:val="22"/>
          <w:szCs w:val="22"/>
          <w:lang w:val="en-us" w:eastAsia="en-us" w:bidi="en-us"/>
        </w:rPr>
        <w:t>step,</w:t>
      </w:r>
      <w:r>
        <w:rPr>
          <w:color w:val="0000ff"/>
          <w:sz w:val="22"/>
          <w:szCs w:val="22"/>
          <w:lang w:val="en-us" w:eastAsia="en-us" w:bidi="en-us"/>
        </w:rPr>
        <w:t xml:space="preserve"> as well as the value </w:t>
      </w:r>
      <w:r>
        <w:rPr>
          <w:i/>
          <w:iCs/>
          <w:color w:val="0000ff"/>
          <w:sz w:val="22"/>
          <w:szCs w:val="22"/>
          <w:lang w:val="en-us" w:eastAsia="en-us" w:bidi="en-us"/>
        </w:rPr>
        <w:t>s</w:t>
      </w:r>
      <w:r>
        <w:rPr>
          <w:color w:val="0000ff"/>
          <w:sz w:val="22"/>
          <w:szCs w:val="22"/>
          <w:lang w:val="en-us" w:eastAsia="en-us" w:bidi="en-us"/>
        </w:rPr>
        <w:t xml:space="preserve">. It selects the elements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s</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s</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l</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(if </w:t>
      </w:r>
      <w:r>
        <w:rPr>
          <w:i/>
          <w:iCs/>
          <w:color w:val="0000ff"/>
          <w:sz w:val="22"/>
          <w:szCs w:val="22"/>
          <w:lang w:val="en-us" w:eastAsia="en-us" w:bidi="en-us"/>
        </w:rPr>
        <w:t>s</w:t>
      </w:r>
      <w:r>
        <w:rPr>
          <w:color w:val="0000ff"/>
          <w:sz w:val="22"/>
          <w:szCs w:val="22"/>
          <w:lang w:val="en-us" w:eastAsia="en-us" w:bidi="en-us"/>
        </w:rPr>
        <w:t xml:space="preserve"> is zero it selects </w:t>
      </w:r>
      <w:r>
        <w:rPr>
          <w:rFonts w:ascii="Cascadia Mono" w:hAnsi="Cascadia Mono" w:eastAsia="Cascadia Mono" w:cs="Cascadia Mono"/>
          <w:color w:val="0000ff"/>
          <w:sz w:val="22"/>
          <w:szCs w:val="22"/>
          <w:lang w:val="en-us" w:eastAsia="en-us" w:bidi="en-us"/>
        </w:rPr>
        <w:t>A[B]</w:t>
      </w:r>
      <w:r>
        <w:rPr>
          <w:color w:val="0000ff"/>
          <w:sz w:val="22"/>
          <w:szCs w:val="22"/>
          <w:lang w:val="en-us" w:eastAsia="en-us" w:bidi="en-us"/>
        </w:rPr>
        <w:t xml:space="preserve"> </w:t>
      </w:r>
      <w:r>
        <w:rPr>
          <w:i/>
          <w:iCs/>
          <w:color w:val="0000ff"/>
          <w:sz w:val="22"/>
          <w:szCs w:val="22"/>
          <w:lang w:val="en-us" w:eastAsia="en-us" w:bidi="en-us"/>
        </w:rPr>
        <w:t>l</w:t>
      </w:r>
      <w:r>
        <w:rPr>
          <w:color w:val="0000ff"/>
          <w:sz w:val="22"/>
          <w:szCs w:val="22"/>
          <w:lang w:val="en-us" w:eastAsia="en-us" w:bidi="en-us"/>
        </w:rPr>
        <w:t xml:space="preserve"> times). The resulting array is said to </w:t>
      </w:r>
      <w:r>
        <w:rPr>
          <w:i/>
          <w:iCs/>
          <w:color w:val="0000ff"/>
          <w:sz w:val="22"/>
          <w:szCs w:val="22"/>
          <w:lang w:val="en-us" w:eastAsia="en-us" w:bidi="en-us"/>
        </w:rPr>
        <w:t>carry a selection</w:t>
      </w:r>
      <w:r>
        <w:rPr>
          <w:color w:val="0000ff"/>
          <w:sz w:val="22"/>
          <w:szCs w:val="22"/>
          <w:lang w:val="en-us" w:eastAsia="en-us" w:bidi="en-us"/>
        </w:rPr>
        <w:t xml:space="preserve"> or to </w:t>
      </w:r>
      <w:r>
        <w:rPr>
          <w:i/>
          <w:iCs/>
          <w:color w:val="0000ff"/>
          <w:sz w:val="22"/>
          <w:szCs w:val="22"/>
          <w:lang w:val="en-us" w:eastAsia="en-us" w:bidi="en-us"/>
        </w:rPr>
        <w:t>have (a range of) e</w:t>
      </w:r>
      <w:r>
        <w:rPr>
          <w:i/>
          <w:iCs/>
          <w:color w:val="0000ff"/>
          <w:sz w:val="22"/>
          <w:szCs w:val="22"/>
          <w:lang w:val="en-us" w:eastAsia="en-us" w:bidi="en-us"/>
        </w:rPr>
        <w:t>l</w:t>
      </w:r>
      <w:r>
        <w:rPr>
          <w:i/>
          <w:iCs/>
          <w:color w:val="0000ff"/>
          <w:sz w:val="22"/>
          <w:szCs w:val="22"/>
          <w:lang w:val="en-us" w:eastAsia="en-us" w:bidi="en-us"/>
        </w:rPr>
        <w:t>ements selected.</w:t>
      </w:r>
      <w:r>
        <w:rPr>
          <w:color w:val="0000ff"/>
          <w:sz w:val="22"/>
          <w:szCs w:val="22"/>
          <w:lang w:val="en-us" w:eastAsia="en-us" w:bidi="en-us"/>
        </w:rPr>
        <w:t xml:space="preserve"> Let </w:t>
      </w:r>
      <w:r>
        <w:rPr>
          <w:i/>
          <w:iCs/>
          <w:color w:val="0000ff"/>
          <w:sz w:val="22"/>
          <w:szCs w:val="22"/>
          <w:lang w:val="en-us" w:eastAsia="en-us" w:bidi="en-us"/>
        </w:rPr>
        <w:t>type</w:t>
      </w:r>
      <w:r>
        <w:rPr>
          <w:color w:val="0000ff"/>
          <w:sz w:val="22"/>
          <w:szCs w:val="22"/>
          <w:lang w:val="en-us" w:eastAsia="en-us" w:bidi="en-us"/>
        </w:rPr>
        <w:t xml:space="preserve"> be the type of </w:t>
      </w:r>
      <w:r>
        <w:rPr>
          <w:rFonts w:ascii="Cascadia Mono" w:hAnsi="Cascadia Mono" w:eastAsia="Cascadia Mono" w:cs="Cascadia Mono"/>
          <w:color w:val="0000ff"/>
          <w:sz w:val="22"/>
          <w:szCs w:val="22"/>
          <w:lang w:val="en-us" w:eastAsia="en-us" w:bidi="en-us"/>
        </w:rPr>
        <w:t>A[0]</w:t>
      </w:r>
      <w:r>
        <w:rPr>
          <w:color w:val="0000ff"/>
          <w:sz w:val="22"/>
          <w:szCs w:val="22"/>
          <w:lang w:val="en-us" w:eastAsia="en-us" w:bidi="en-us"/>
        </w:rPr>
        <w:t xml:space="preserve">. The expression has type “array of </w:t>
      </w:r>
      <w:r>
        <w:rPr>
          <w:i/>
          <w:iCs/>
          <w:color w:val="0000ff"/>
          <w:sz w:val="22"/>
          <w:szCs w:val="22"/>
          <w:lang w:val="en-us" w:eastAsia="en-us" w:bidi="en-us"/>
        </w:rPr>
        <w:t>type</w:t>
      </w:r>
      <w:r>
        <w:rPr>
          <w:color w:val="0000ff"/>
          <w:sz w:val="22"/>
          <w:szCs w:val="22"/>
          <w:lang w:val="en-us" w:eastAsia="en-us" w:bidi="en-us"/>
        </w:rPr>
        <w:t>”. It has length </w:t>
      </w:r>
      <w:r>
        <w:rPr>
          <w:i/>
          <w:iCs/>
          <w:color w:val="0000ff"/>
          <w:sz w:val="22"/>
          <w:szCs w:val="22"/>
          <w:lang w:val="en-us" w:eastAsia="en-us" w:bidi="en-us"/>
        </w:rPr>
        <w:t>l</w:t>
      </w:r>
      <w:r>
        <w:rPr>
          <w:color w:val="0000ff"/>
          <w:sz w:val="22"/>
          <w:szCs w:val="22"/>
          <w:lang w:val="en-us" w:eastAsia="en-us" w:bidi="en-us"/>
        </w:rPr>
        <w:t xml:space="preserve">. If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is an integer constant expression it is an array of known constant length; otherwise, it is a top-level variable length array. The elements of the resulting array preserve the order of the selection, so that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is the first,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s</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 second and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l</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s</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l</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the last.</w:t>
      </w:r>
      <w:r>
        <w:rPr>
          <w:color w:val="0000ff"/>
          <w:sz w:val="22"/>
          <w:szCs w:val="22"/>
          <w:lang w:val="en-us" w:eastAsia="en-us" w:bidi="en-us"/>
        </w:rPr>
      </w:r>
    </w:p>
    <w:p>
      <w:pPr>
        <w:ind w:left="170" w:hanging="453"/>
        <w:spacing w:before="120"/>
        <w:jc w:val="both"/>
        <w:rPr>
          <w:color w:val="0000ff"/>
          <w:sz w:val="22"/>
          <w:szCs w:val="22"/>
          <w:lang w:val="en-us" w:eastAsia="en-us" w:bidi="en-us"/>
        </w:rPr>
      </w:pPr>
      <w:r>
        <w:rPr>
          <w:color w:val="0000ff"/>
          <w:sz w:val="22"/>
          <w:szCs w:val="22"/>
          <w:lang w:val="en-us" w:eastAsia="en-us" w:bidi="en-us"/>
        </w:rPr>
        <w:t>11</w:t>
        <w:tab/>
        <w:t xml:space="preserve">If the expression is of the form </w:t>
      </w:r>
      <w:r>
        <w:rPr>
          <w:rFonts w:ascii="Cascadia Mono" w:hAnsi="Cascadia Mono" w:eastAsia="Cascadia Mono" w:cs="Cascadia Mono"/>
          <w:color w:val="0000ff"/>
          <w:sz w:val="22"/>
          <w:szCs w:val="22"/>
          <w:lang w:val="en-us" w:eastAsia="en-us" w:bidi="en-us"/>
        </w:rPr>
        <w:t>A[B:L]</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A[B:L:s]</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an array with a range of elements selected, let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have an </w:t>
      </w:r>
      <w:r>
        <w:rPr>
          <w:i/>
          <w:iCs/>
          <w:color w:val="0000ff"/>
          <w:sz w:val="22"/>
          <w:szCs w:val="22"/>
          <w:lang w:val="en-us" w:eastAsia="en-us" w:bidi="en-us"/>
        </w:rPr>
        <w:t>m</w:t>
      </w:r>
      <w:r>
        <w:rPr>
          <w:color w:val="0000ff"/>
          <w:sz w:val="22"/>
          <w:szCs w:val="22"/>
          <w:lang w:val="en-us" w:eastAsia="en-us" w:bidi="en-us"/>
        </w:rPr>
        <w:t>-dimensional range of elements selected of type (the innermost ones) </w:t>
      </w:r>
      <w:r>
        <w:rPr>
          <w:i/>
          <w:iCs/>
          <w:color w:val="0000ff"/>
          <w:sz w:val="22"/>
          <w:szCs w:val="22"/>
          <w:lang w:val="en-us" w:eastAsia="en-us" w:bidi="en-us"/>
        </w:rPr>
        <w:t>T</w:t>
      </w:r>
      <w:r>
        <w:rPr>
          <w:color w:val="0000ff"/>
          <w:sz w:val="22"/>
          <w:szCs w:val="22"/>
          <w:lang w:val="en-us" w:eastAsia="en-us" w:bidi="en-us"/>
        </w:rPr>
        <w:t xml:space="preserve">, and let </w:t>
      </w:r>
      <w:r>
        <w:rPr>
          <w:i/>
          <w:iCs/>
          <w:color w:val="0000ff"/>
          <w:sz w:val="22"/>
          <w:szCs w:val="22"/>
          <w:lang w:val="en-us" w:eastAsia="en-us" w:bidi="en-us"/>
        </w:rPr>
        <w:t>T</w:t>
      </w:r>
      <w:r>
        <w:rPr>
          <w:color w:val="0000ff"/>
          <w:sz w:val="22"/>
          <w:szCs w:val="22"/>
          <w:lang w:val="en-us" w:eastAsia="en-us" w:bidi="en-us"/>
        </w:rPr>
        <w:t xml:space="preserve"> be array of </w:t>
      </w:r>
      <w:r>
        <w:rPr>
          <w:i/>
          <w:iCs/>
          <w:color w:val="0000ff"/>
          <w:sz w:val="22"/>
          <w:szCs w:val="22"/>
          <w:lang w:val="en-us" w:eastAsia="en-us" w:bidi="en-us"/>
        </w:rPr>
        <w:t>T’</w:t>
      </w:r>
      <w:r>
        <w:rPr>
          <w:color w:val="0000ff"/>
          <w:sz w:val="22"/>
          <w:szCs w:val="22"/>
          <w:lang w:val="en-us" w:eastAsia="en-us" w:bidi="en-us"/>
        </w:rPr>
        <w:t>. The expression is an array with an (</w:t>
      </w:r>
      <w:r>
        <w:rPr>
          <w:i/>
          <w:iCs/>
          <w:color w:val="0000ff"/>
          <w:sz w:val="22"/>
          <w:szCs w:val="22"/>
          <w:lang w:val="en-us" w:eastAsia="en-us" w:bidi="en-us"/>
        </w:rPr>
        <w:t>m</w:t>
      </w:r>
      <w:r>
        <w:rPr>
          <w:color w:val="0000ff"/>
          <w:sz w:val="22"/>
          <w:szCs w:val="22"/>
          <w:lang w:val="en-us" w:eastAsia="en-us" w:bidi="en-us"/>
        </w:rPr>
        <w:t xml:space="preserve">+1)-dimensional range of elements selected of type </w:t>
      </w:r>
      <w:r>
        <w:rPr>
          <w:i/>
          <w:iCs/>
          <w:color w:val="0000ff"/>
          <w:sz w:val="22"/>
          <w:szCs w:val="22"/>
          <w:lang w:val="en-us" w:eastAsia="en-us" w:bidi="en-us"/>
        </w:rPr>
        <w:t>T’</w:t>
      </w:r>
      <w:r>
        <w:rPr>
          <w:color w:val="0000ff"/>
          <w:sz w:val="22"/>
          <w:szCs w:val="22"/>
          <w:lang w:val="en-us" w:eastAsia="en-us" w:bidi="en-us"/>
        </w:rPr>
        <w:t xml:space="preserve">, obtained by selecting from each element </w:t>
      </w:r>
      <w:r>
        <w:rPr>
          <w:i/>
          <w:iCs/>
          <w:color w:val="0000ff"/>
          <w:sz w:val="22"/>
          <w:szCs w:val="22"/>
          <w:lang w:val="en-us" w:eastAsia="en-us" w:bidi="en-us"/>
        </w:rPr>
        <w:t>v</w:t>
      </w:r>
      <w:r>
        <w:rPr>
          <w:color w:val="0000ff"/>
          <w:sz w:val="22"/>
          <w:szCs w:val="22"/>
          <w:lang w:val="en-us" w:eastAsia="en-us" w:bidi="en-us"/>
        </w:rPr>
        <w:t xml:space="preserve"> in the </w:t>
      </w:r>
      <w:r>
        <w:rPr>
          <w:i/>
          <w:iCs/>
          <w:color w:val="0000ff"/>
          <w:sz w:val="22"/>
          <w:szCs w:val="22"/>
          <w:lang w:val="en-us" w:eastAsia="en-us" w:bidi="en-us"/>
        </w:rPr>
        <w:t>m</w:t>
      </w:r>
      <w:r>
        <w:rPr>
          <w:color w:val="0000ff"/>
          <w:sz w:val="22"/>
          <w:szCs w:val="22"/>
          <w:lang w:val="en-us" w:eastAsia="en-us" w:bidi="en-us"/>
        </w:rPr>
        <w:t xml:space="preserve">-dimensional range the subarray </w:t>
      </w:r>
      <w:r>
        <w:rPr>
          <w:i/>
          <w:iCs/>
          <w:color w:val="0000ff"/>
          <w:sz w:val="22"/>
          <w:szCs w:val="22"/>
          <w:lang w:val="en-us" w:eastAsia="en-us" w:bidi="en-us"/>
        </w:rPr>
        <w:t>v</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or </w:t>
      </w:r>
      <w:r>
        <w:rPr>
          <w:i/>
          <w:iCs/>
          <w:color w:val="0000ff"/>
          <w:sz w:val="22"/>
          <w:szCs w:val="22"/>
          <w:lang w:val="en-us" w:eastAsia="en-us" w:bidi="en-us"/>
        </w:rPr>
        <w:t>v</w:t>
      </w:r>
      <w:r>
        <w:rPr>
          <w:rFonts w:ascii="Cascadia Mono" w:hAnsi="Cascadia Mono" w:eastAsia="Cascadia Mono" w:cs="Cascadia Mono"/>
          <w:color w:val="0000ff"/>
          <w:sz w:val="22"/>
          <w:szCs w:val="22"/>
          <w:lang w:val="en-us" w:eastAsia="en-us" w:bidi="en-us"/>
        </w:rPr>
        <w:t>[B:L:s]</w:t>
      </w:r>
      <w:r>
        <w:rPr>
          <w:color w:val="0000ff"/>
          <w:sz w:val="22"/>
          <w:szCs w:val="22"/>
          <w:lang w:val="en-us" w:eastAsia="en-us" w:bidi="en-us"/>
        </w:rPr>
        <w:t>, which is as described by the previous paragraph (</w:t>
      </w:r>
      <w:r>
        <w:rPr>
          <w:i/>
          <w:iCs/>
          <w:color w:val="0000ff"/>
          <w:sz w:val="22"/>
          <w:szCs w:val="22"/>
          <w:lang w:val="en-us" w:eastAsia="en-us" w:bidi="en-us"/>
        </w:rPr>
        <w:t>v</w:t>
      </w:r>
      <w:r>
        <w:rPr>
          <w:color w:val="0000ff"/>
          <w:sz w:val="22"/>
          <w:szCs w:val="22"/>
          <w:lang w:val="en-us" w:eastAsia="en-us" w:bidi="en-us"/>
        </w:rPr>
        <w:t xml:space="preserve"> is not an array with selection). Let </w:t>
      </w:r>
      <w:r>
        <w:rPr>
          <w:i/>
          <w:iCs/>
          <w:color w:val="0000ff"/>
          <w:sz w:val="22"/>
          <w:szCs w:val="22"/>
          <w:lang w:val="en-us" w:eastAsia="en-us" w:bidi="en-us"/>
        </w:rPr>
        <w:t>u</w:t>
      </w:r>
      <w:r>
        <w:rPr>
          <w:color w:val="0000ff"/>
          <w:sz w:val="22"/>
          <w:szCs w:val="22"/>
          <w:lang w:val="en-us" w:eastAsia="en-us" w:bidi="en-us"/>
        </w:rPr>
        <w:t xml:space="preserve"> represent the innermost arrays in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that carry a range selection (these arrays’ elements are the </w:t>
      </w:r>
      <w:r>
        <w:rPr>
          <w:i/>
          <w:iCs/>
          <w:color w:val="0000ff"/>
          <w:sz w:val="22"/>
          <w:szCs w:val="22"/>
          <w:lang w:val="en-us" w:eastAsia="en-us" w:bidi="en-us"/>
        </w:rPr>
        <w:t>v</w:t>
      </w:r>
      <w:r>
        <w:rPr>
          <w:color w:val="0000ff"/>
          <w:sz w:val="22"/>
          <w:szCs w:val="22"/>
          <w:lang w:val="en-us" w:eastAsia="en-us" w:bidi="en-us"/>
        </w:rPr>
        <w:t xml:space="preserve">’s), and let </w:t>
      </w:r>
      <w:r>
        <w:rPr>
          <w:i/>
          <w:iCs/>
          <w:color w:val="0000ff"/>
          <w:sz w:val="22"/>
          <w:szCs w:val="22"/>
          <w:lang w:val="en-us" w:eastAsia="en-us" w:bidi="en-us"/>
        </w:rPr>
        <w:t>l</w:t>
      </w:r>
      <w:r>
        <w:rPr>
          <w:i/>
          <w:iCs/>
          <w:color w:val="0000ff"/>
          <w:sz w:val="22"/>
          <w:szCs w:val="22"/>
          <w:vertAlign w:val="subscript"/>
          <w:lang w:val="en-us" w:eastAsia="en-us" w:bidi="en-us"/>
        </w:rPr>
        <w:t>v</w:t>
      </w:r>
      <w:r>
        <w:rPr>
          <w:color w:val="0000ff"/>
          <w:sz w:val="22"/>
          <w:szCs w:val="22"/>
          <w:lang w:val="en-us" w:eastAsia="en-us" w:bidi="en-us"/>
        </w:rPr>
        <w:t xml:space="preserve"> be the length of the elements  </w:t>
      </w:r>
      <w:r>
        <w:rPr>
          <w:i/>
          <w:iCs/>
          <w:color w:val="0000ff"/>
          <w:sz w:val="22"/>
          <w:szCs w:val="22"/>
          <w:lang w:val="en-us" w:eastAsia="en-us" w:bidi="en-us"/>
        </w:rPr>
        <w:t>v</w:t>
      </w:r>
      <w:r>
        <w:rPr>
          <w:color w:val="0000ff"/>
          <w:sz w:val="22"/>
          <w:szCs w:val="22"/>
          <w:lang w:val="en-us" w:eastAsia="en-us" w:bidi="en-us"/>
        </w:rPr>
        <w:t xml:space="preserve">. If </w:t>
      </w:r>
      <w:r>
        <w:rPr>
          <w:i/>
          <w:iCs/>
          <w:color w:val="0000ff"/>
          <w:sz w:val="22"/>
          <w:szCs w:val="22"/>
          <w:lang w:val="en-us" w:eastAsia="en-us" w:bidi="en-us"/>
        </w:rPr>
        <w:t>b</w:t>
      </w:r>
      <w:r>
        <w:rPr>
          <w:color w:val="0000ff"/>
          <w:sz w:val="22"/>
          <w:szCs w:val="22"/>
          <w:lang w:val="en-us" w:eastAsia="en-us" w:bidi="en-us"/>
        </w:rPr>
        <w:t xml:space="preserve">≠0 or </w:t>
      </w:r>
      <w:r>
        <w:rPr>
          <w:i/>
          <w:iCs/>
          <w:color w:val="0000ff"/>
          <w:sz w:val="22"/>
          <w:szCs w:val="22"/>
          <w:lang w:val="en-us" w:eastAsia="en-us" w:bidi="en-us"/>
        </w:rPr>
        <w:t>l</w:t>
      </w:r>
      <w:r>
        <w:rPr>
          <w:color w:val="0000ff"/>
          <w:sz w:val="22"/>
          <w:szCs w:val="22"/>
          <w:lang w:val="en-us" w:eastAsia="en-us" w:bidi="en-us"/>
        </w:rPr>
        <w:t>≠</w:t>
      </w:r>
      <w:r>
        <w:rPr>
          <w:i/>
          <w:iCs/>
          <w:color w:val="0000ff"/>
          <w:sz w:val="22"/>
          <w:szCs w:val="22"/>
          <w:lang w:val="en-us" w:eastAsia="en-us" w:bidi="en-us"/>
        </w:rPr>
        <w:t>l</w:t>
      </w:r>
      <w:r>
        <w:rPr>
          <w:i/>
          <w:iCs/>
          <w:color w:val="0000ff"/>
          <w:sz w:val="22"/>
          <w:szCs w:val="22"/>
          <w:vertAlign w:val="subscript"/>
          <w:lang w:val="en-us" w:eastAsia="en-us" w:bidi="en-us"/>
        </w:rPr>
        <w:t>v</w:t>
      </w:r>
      <w:r>
        <w:rPr>
          <w:color w:val="0000ff"/>
          <w:sz w:val="22"/>
          <w:szCs w:val="22"/>
          <w:lang w:val="en-us" w:eastAsia="en-us" w:bidi="en-us"/>
        </w:rPr>
        <w:t xml:space="preserve"> the arrays </w:t>
      </w:r>
      <w:r>
        <w:rPr>
          <w:i/>
          <w:iCs/>
          <w:color w:val="0000ff"/>
          <w:sz w:val="22"/>
          <w:szCs w:val="22"/>
          <w:lang w:val="en-us" w:eastAsia="en-us" w:bidi="en-us"/>
        </w:rPr>
        <w:t>u</w:t>
      </w:r>
      <w:r>
        <w:rPr>
          <w:color w:val="0000ff"/>
          <w:sz w:val="22"/>
          <w:szCs w:val="22"/>
          <w:lang w:val="en-us" w:eastAsia="en-us" w:bidi="en-us"/>
        </w:rPr>
        <w:t xml:space="preserve"> in </w:t>
      </w:r>
      <w:r>
        <w:rPr>
          <w:rFonts w:ascii="Cascadia Mono" w:hAnsi="Cascadia Mono" w:eastAsia="Cascadia Mono" w:cs="Cascadia Mono"/>
          <w:color w:val="0000ff"/>
          <w:sz w:val="22"/>
          <w:szCs w:val="22"/>
          <w:lang w:val="en-us" w:eastAsia="en-us" w:bidi="en-us"/>
        </w:rPr>
        <w:t>A[B:L]</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A[B:L:s]</w:t>
      </w:r>
      <w:r>
        <w:rPr>
          <w:color w:val="0000ff"/>
          <w:sz w:val="22"/>
          <w:szCs w:val="22"/>
          <w:lang w:val="en-us" w:eastAsia="en-us" w:bidi="en-us"/>
        </w:rPr>
        <w:t xml:space="preserve"> are broken.</w:t>
      </w:r>
      <w:r>
        <w:rPr>
          <w:color w:val="0000ff"/>
          <w:sz w:val="22"/>
          <w:szCs w:val="22"/>
          <w:lang w:val="en-us" w:eastAsia="en-us" w:bidi="en-us"/>
        </w:rPr>
      </w:r>
    </w:p>
    <w:p>
      <w:pPr>
        <w:ind w:left="170" w:hanging="453"/>
        <w:spacing w:before="120"/>
        <w:jc w:val="both"/>
        <w:rPr>
          <w:color w:val="0000ff"/>
          <w:sz w:val="22"/>
          <w:szCs w:val="22"/>
          <w:lang w:val="en-us" w:eastAsia="en-us" w:bidi="en-us"/>
        </w:rPr>
      </w:pPr>
      <w:r>
        <w:rPr>
          <w:color w:val="0000ff"/>
          <w:sz w:val="22"/>
          <w:szCs w:val="22"/>
          <w:lang w:val="en-us" w:eastAsia="en-us" w:bidi="en-us"/>
        </w:rPr>
        <w:t>12</w:t>
        <w:tab/>
        <w:t xml:space="preserve">A selection of the form </w:t>
      </w:r>
      <w:r>
        <w:rPr>
          <w:rFonts w:ascii="Cascadia Mono" w:hAnsi="Cascadia Mono" w:eastAsia="Cascadia Mono" w:cs="Cascadia Mono"/>
          <w:color w:val="0000ff"/>
          <w:sz w:val="22"/>
          <w:szCs w:val="22"/>
          <w:lang w:val="en-us" w:eastAsia="en-us" w:bidi="en-us"/>
        </w:rPr>
        <w:t>[B:L:s]</w:t>
      </w:r>
      <w:r>
        <w:rPr>
          <w:color w:val="0000ff"/>
          <w:sz w:val="22"/>
          <w:szCs w:val="22"/>
          <w:lang w:val="en-us" w:eastAsia="en-us" w:bidi="en-us"/>
        </w:rPr>
        <w:t xml:space="preserve"> where neither </w:t>
      </w:r>
      <w:r>
        <w:rPr>
          <w:i/>
          <w:iCs/>
          <w:color w:val="0000ff"/>
          <w:sz w:val="22"/>
          <w:szCs w:val="22"/>
          <w:lang w:val="en-us" w:eastAsia="en-us" w:bidi="en-us"/>
        </w:rPr>
        <w:t>l</w:t>
      </w:r>
      <w:r>
        <w:rPr>
          <w:color w:val="0000ff"/>
          <w:sz w:val="22"/>
          <w:szCs w:val="22"/>
          <w:lang w:val="en-us" w:eastAsia="en-us" w:bidi="en-us"/>
        </w:rPr>
        <w:t xml:space="preserve"> nor </w:t>
      </w:r>
      <w:r>
        <w:rPr>
          <w:i/>
          <w:iCs/>
          <w:color w:val="0000ff"/>
          <w:sz w:val="22"/>
          <w:szCs w:val="22"/>
          <w:lang w:val="en-us" w:eastAsia="en-us" w:bidi="en-us"/>
        </w:rPr>
        <w:t>s</w:t>
      </w:r>
      <w:r>
        <w:rPr>
          <w:color w:val="0000ff"/>
          <w:sz w:val="22"/>
          <w:szCs w:val="22"/>
          <w:lang w:val="en-us" w:eastAsia="en-us" w:bidi="en-us"/>
        </w:rPr>
        <w:t xml:space="preserve"> are 1 is a</w:t>
      </w:r>
      <w:r>
        <w:rPr>
          <w:i/>
          <w:iCs/>
          <w:color w:val="0000ff"/>
          <w:sz w:val="22"/>
          <w:szCs w:val="22"/>
          <w:lang w:val="en-us" w:eastAsia="en-us" w:bidi="en-us"/>
        </w:rPr>
        <w:t xml:space="preserve"> stepped selection</w:t>
      </w:r>
      <w:r>
        <w:rPr>
          <w:color w:val="0000ff"/>
          <w:sz w:val="22"/>
          <w:szCs w:val="22"/>
          <w:lang w:val="en-us" w:eastAsia="en-us" w:bidi="en-us"/>
        </w:rPr>
        <w:t>. An array carrying a stepped selection is broken.</w:t>
      </w:r>
    </w:p>
    <w:p>
      <w:pPr>
        <w:ind w:left="170" w:hanging="453"/>
        <w:spacing w:before="120"/>
        <w:jc w:val="both"/>
        <w:rPr>
          <w:color w:val="0000ff"/>
          <w:sz w:val="22"/>
          <w:szCs w:val="22"/>
          <w:lang w:val="en-us" w:eastAsia="en-us" w:bidi="en-us"/>
        </w:rPr>
      </w:pPr>
      <w:r>
        <w:rPr>
          <w:color w:val="0000ff"/>
          <w:sz w:val="22"/>
          <w:szCs w:val="22"/>
          <w:lang w:val="en-us" w:eastAsia="en-us" w:bidi="en-us"/>
        </w:rPr>
        <w:t>13</w:t>
        <w:tab/>
        <w:t>If the elements of an array are broken arrays, the array itself is broken.</w:t>
      </w:r>
    </w:p>
    <w:p>
      <w:pPr>
        <w:ind w:left="170" w:hanging="453"/>
        <w:spacing w:before="120"/>
        <w:jc w:val="both"/>
        <w:rPr>
          <w:color w:val="0000ff"/>
          <w:sz w:val="22"/>
          <w:szCs w:val="22"/>
          <w:lang w:val="en-us" w:eastAsia="en-us" w:bidi="en-us"/>
        </w:rPr>
      </w:pPr>
      <w:r>
        <w:rPr>
          <w:color w:val="0000ff"/>
          <w:sz w:val="22"/>
          <w:szCs w:val="22"/>
          <w:lang w:val="en-us" w:eastAsia="en-us" w:bidi="en-us"/>
        </w:rPr>
        <w:t>14</w:t>
        <w:tab/>
        <w:t xml:space="preserve">An expression of the form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equivalent to </w:t>
      </w:r>
      <w:r>
        <w:rPr>
          <w:rFonts w:ascii="Cascadia Mono" w:hAnsi="Cascadia Mono" w:eastAsia="Cascadia Mono" w:cs="Cascadia Mono"/>
          <w:color w:val="0000ff"/>
          <w:sz w:val="22"/>
          <w:szCs w:val="22"/>
          <w:lang w:val="en-us" w:eastAsia="en-us" w:bidi="en-us"/>
        </w:rPr>
        <w:t>A[0:</w:t>
      </w:r>
      <w:r>
        <w:rPr>
          <w:rFonts w:ascii="Cascadia Mono" w:hAnsi="Cascadia Mono" w:eastAsia="Cascadia Mono" w:cs="Cascadia Mono"/>
          <w:b/>
          <w:bCs/>
          <w:color w:val="0000ff"/>
          <w:sz w:val="22"/>
          <w:szCs w:val="22"/>
          <w:lang w:val="en-us" w:eastAsia="en-us" w:bidi="en-us"/>
        </w:rPr>
        <w:t>_Countof</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x</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w:t>
      </w:r>
    </w:p>
    <w:p>
      <w:pPr>
        <w:ind w:left="170" w:hanging="453"/>
        <w:spacing w:before="120"/>
        <w:jc w:val="both"/>
        <w:rPr>
          <w:color w:val="0000ff"/>
          <w:sz w:val="22"/>
          <w:szCs w:val="22"/>
          <w:lang w:val="en-us" w:eastAsia="en-us" w:bidi="en-us"/>
        </w:rPr>
      </w:pPr>
      <w:r>
        <w:rPr>
          <w:color w:val="0000ff"/>
          <w:sz w:val="22"/>
          <w:szCs w:val="22"/>
          <w:lang w:val="en-us" w:eastAsia="en-us" w:bidi="en-us"/>
        </w:rPr>
        <w:t>15</w:t>
        <w:tab/>
        <w:t xml:space="preserve">An empty selection is of the form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If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an array with selection the empty selection has no effect. Otherwise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an array without selection and the expression is the same array with a 0-dimensional range of elements selected, namely the whole array (one element selected), and it is said that the array has, or carries, an empty selection</w:t>
      </w:r>
      <w:r>
        <w:rPr>
          <w:i/>
          <w:iCs/>
          <w:color w:val="0000ff"/>
          <w:sz w:val="22"/>
          <w:szCs w:val="22"/>
          <w:lang w:val="en-us" w:eastAsia="en-us" w:bidi="en-us"/>
        </w:rPr>
        <w:t>.</w:t>
      </w:r>
      <w:r>
        <w:rPr>
          <w:color w:val="0000ff"/>
          <w:sz w:val="22"/>
          <w:szCs w:val="22"/>
          <w:lang w:val="en-us" w:eastAsia="en-us" w:bidi="en-us"/>
        </w:rPr>
        <w:t xml:space="preserve"> An array with an empty selection is equivalent for all purposes to the array with no selection, except that it cannot be converted to a pointer.</w:t>
      </w:r>
    </w:p>
    <w:p>
      <w:pPr>
        <w:ind w:left="170"/>
        <w:spacing w:before="120"/>
        <w:jc w:val="both"/>
        <w:rPr>
          <w:color w:val="0000ff"/>
          <w:sz w:val="22"/>
          <w:szCs w:val="22"/>
          <w:lang w:val="en-us" w:eastAsia="en-us" w:bidi="en-us"/>
        </w:rPr>
      </w:pPr>
      <w:r>
        <w:rPr>
          <w:color w:val="0000ff"/>
          <w:sz w:val="22"/>
          <w:szCs w:val="22"/>
          <w:lang w:val="en-us" w:eastAsia="en-us" w:bidi="en-us"/>
        </w:rPr>
        <w:t xml:space="preserve">NOTE: As a consequence of the rules expressed above, an array that carries a nonempty selection carries a range selection in a certain number of consecutive dimensions starting from the outermost one. In addition, an array carrying an </w:t>
      </w:r>
      <w:r>
        <w:rPr>
          <w:i/>
          <w:color w:val="0000ff"/>
          <w:sz w:val="22"/>
          <w:szCs w:val="22"/>
          <w:lang w:val="en-us" w:eastAsia="en-us" w:bidi="en-us"/>
        </w:rPr>
        <w:t>m</w:t>
      </w:r>
      <w:r>
        <w:rPr>
          <w:color w:val="0000ff"/>
          <w:sz w:val="22"/>
          <w:szCs w:val="22"/>
          <w:lang w:val="en-us" w:eastAsia="en-us" w:bidi="en-us"/>
        </w:rPr>
        <w:t xml:space="preserve">-dimensional selection has all the elements from its first </w:t>
      </w:r>
      <w:r>
        <w:rPr>
          <w:i/>
          <w:color w:val="0000ff"/>
          <w:sz w:val="22"/>
          <w:szCs w:val="22"/>
          <w:lang w:val="en-us" w:eastAsia="en-us" w:bidi="en-us"/>
        </w:rPr>
        <w:t xml:space="preserve">m </w:t>
      </w:r>
      <w:r>
        <w:rPr>
          <w:color w:val="0000ff"/>
          <w:sz w:val="22"/>
          <w:szCs w:val="22"/>
          <w:lang w:val="en-us" w:eastAsia="en-us" w:bidi="en-us"/>
        </w:rPr>
        <w:t>dimensions selected.</w:t>
      </w:r>
    </w:p>
    <w:p>
      <w:pPr>
        <w:ind w:left="170" w:hanging="453"/>
        <w:spacing w:before="120"/>
        <w:jc w:val="both"/>
        <w:rPr>
          <w:color w:val="0000ff"/>
          <w:sz w:val="22"/>
          <w:szCs w:val="22"/>
          <w:lang w:val="en-us" w:eastAsia="en-us" w:bidi="en-us"/>
        </w:rPr>
      </w:pPr>
      <w:r>
        <w:rPr>
          <w:color w:val="0000ff"/>
          <w:sz w:val="22"/>
          <w:szCs w:val="22"/>
          <w:lang w:val="en-us" w:eastAsia="en-us" w:bidi="en-us"/>
        </w:rPr>
        <w:t>16</w:t>
        <w:tab/>
        <w:t>EXAMPLE 1   Consider the array object defined by the declaration</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x[3][5];</w:t>
      </w:r>
    </w:p>
    <w:p>
      <w:pPr>
        <w:ind w:left="907"/>
        <w:spacing w:before="120"/>
        <w:jc w:val="both"/>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x[1:2]</w:t>
      </w:r>
      <w:r>
        <w:rPr>
          <w:color w:val="0000ff"/>
          <w:sz w:val="22"/>
          <w:szCs w:val="22"/>
          <w:lang w:val="en-us" w:eastAsia="en-us" w:bidi="en-us"/>
        </w:rPr>
        <w:t xml:space="preserve"> is an array of 2 × 5 objects and has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[2][5]</w:t>
      </w:r>
      <w:r>
        <w:rPr>
          <w:color w:val="0000ff"/>
          <w:sz w:val="22"/>
          <w:szCs w:val="22"/>
          <w:lang w:val="en-us" w:eastAsia="en-us" w:bidi="en-us"/>
        </w:rPr>
        <w:t xml:space="preserve">; it is a subobject of </w:t>
      </w:r>
      <w:r>
        <w:rPr>
          <w:rFonts w:ascii="Cascadia Mono" w:hAnsi="Cascadia Mono" w:eastAsia="Cascadia Mono" w:cs="Cascadia Mono"/>
          <w:color w:val="0000ff"/>
          <w:sz w:val="22"/>
          <w:szCs w:val="22"/>
          <w:lang w:val="en-us" w:eastAsia="en-us" w:bidi="en-us"/>
        </w:rPr>
        <w:t>x</w:t>
      </w:r>
      <w:r>
        <w:rPr>
          <w:color w:val="0000ff"/>
          <w:sz w:val="22"/>
          <w:szCs w:val="22"/>
          <w:lang w:val="en-us" w:eastAsia="en-us" w:bidi="en-us"/>
        </w:rPr>
        <w:t xml:space="preserve"> and has a one dimensional range of elements selected, each of which is an array of five </w:t>
      </w:r>
      <w:r>
        <w:rPr>
          <w:rFonts w:ascii="Cascadia Mono" w:hAnsi="Cascadia Mono" w:eastAsia="Cascadia Mono" w:cs="Cascadia Mono"/>
          <w:b/>
          <w:bCs/>
          <w:color w:val="0000ff"/>
          <w:sz w:val="22"/>
          <w:szCs w:val="22"/>
          <w:lang w:val="en-us" w:eastAsia="en-us" w:bidi="en-us"/>
        </w:rPr>
        <w:t>int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x[1:2][:]</w:t>
      </w:r>
      <w:r>
        <w:rPr>
          <w:color w:val="0000ff"/>
          <w:sz w:val="22"/>
          <w:szCs w:val="22"/>
          <w:lang w:val="en-us" w:eastAsia="en-us" w:bidi="en-us"/>
        </w:rPr>
        <w:t xml:space="preserve"> is the same array and has selections from both its dimensions, resulting in a two dimensional range of elements selected, each of which is a singleton of type </w:t>
      </w:r>
      <w:r>
        <w:rPr>
          <w:rFonts w:ascii="Cascadia Mono" w:hAnsi="Cascadia Mono" w:eastAsia="Cascadia Mono" w:cs="Cascadia Mono"/>
          <w:b/>
          <w:bCs/>
          <w:color w:val="0000ff"/>
          <w:sz w:val="22"/>
          <w:szCs w:val="22"/>
          <w:lang w:val="en-us" w:eastAsia="en-us" w:bidi="en-us"/>
        </w:rPr>
        <w:t>int</w:t>
      </w:r>
      <w:r>
        <w:rPr>
          <w:color w:val="0000ff"/>
          <w:sz w:val="22"/>
          <w:szCs w:val="22"/>
          <w:lang w:val="en-us" w:eastAsia="en-us" w:bidi="en-us"/>
        </w:rPr>
        <w:t>.</w:t>
      </w:r>
    </w:p>
    <w:p>
      <w:pPr>
        <w:ind w:left="170" w:hanging="453"/>
        <w:spacing w:before="120"/>
        <w:jc w:val="both"/>
        <w:rPr>
          <w:color w:val="0000ff"/>
          <w:sz w:val="22"/>
          <w:szCs w:val="22"/>
          <w:lang w:val="en-us" w:eastAsia="en-us" w:bidi="en-us"/>
        </w:rPr>
      </w:pPr>
      <w:r>
        <w:rPr>
          <w:color w:val="0000ff"/>
          <w:sz w:val="22"/>
          <w:szCs w:val="22"/>
          <w:lang w:val="en-us" w:eastAsia="en-us" w:bidi="en-us"/>
        </w:rPr>
        <w:t>17</w:t>
        <w:tab/>
        <w:t>EXAMPLE 2   After the declarations</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n = 3;</w:t>
      </w:r>
    </w:p>
    <w:p>
      <w:pPr>
        <w:ind w:left="907"/>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x[3][5], y[3][n], z[n];</w:t>
      </w:r>
    </w:p>
    <w:p>
      <w:pPr>
        <w:ind w:left="907"/>
        <w:spacing w:before="120"/>
        <w:jc w:val="both"/>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x[:][0:n]</w:t>
      </w:r>
      <w:r>
        <w:rPr>
          <w:color w:val="0000ff"/>
          <w:sz w:val="22"/>
          <w:szCs w:val="22"/>
          <w:lang w:val="en-us" w:eastAsia="en-us" w:bidi="en-us"/>
        </w:rPr>
        <w:t xml:space="preserve"> is a broken array. Its type is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[3][3]</w:t>
      </w:r>
      <w:r>
        <w:rPr>
          <w:color w:val="0000ff"/>
          <w:sz w:val="22"/>
          <w:szCs w:val="22"/>
          <w:lang w:val="en-us" w:eastAsia="en-us" w:bidi="en-us"/>
        </w:rPr>
        <w:t xml:space="preserve"> and is a variable length array, though not a top-level variable length array. </w:t>
      </w:r>
      <w:r>
        <w:rPr>
          <w:rFonts w:ascii="Cascadia Mono" w:hAnsi="Cascadia Mono" w:eastAsia="Cascadia Mono" w:cs="Cascadia Mono"/>
          <w:color w:val="0000ff"/>
          <w:sz w:val="22"/>
          <w:szCs w:val="22"/>
          <w:lang w:val="en-us" w:eastAsia="en-us" w:bidi="en-us"/>
        </w:rPr>
        <w:t>x[1:n-2]</w:t>
      </w:r>
      <w:r>
        <w:rPr>
          <w:color w:val="0000ff"/>
          <w:sz w:val="22"/>
          <w:szCs w:val="22"/>
          <w:lang w:val="en-us" w:eastAsia="en-us" w:bidi="en-us"/>
        </w:rPr>
        <w:t xml:space="preserve"> is a variable length array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[n-2][5]</w:t>
      </w:r>
      <w:r>
        <w:rPr>
          <w:color w:val="0000ff"/>
          <w:sz w:val="22"/>
          <w:szCs w:val="22"/>
          <w:lang w:val="en-us" w:eastAsia="en-us" w:bidi="en-us"/>
        </w:rPr>
        <w:t xml:space="preserve">; i.e.,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[1][5]</w:t>
      </w:r>
      <w:r>
        <w:rPr>
          <w:color w:val="0000ff"/>
          <w:sz w:val="22"/>
          <w:szCs w:val="22"/>
          <w:lang w:val="en-us" w:eastAsia="en-us" w:bidi="en-us"/>
        </w:rPr>
        <w:t>.</w:t>
      </w:r>
      <w:r>
        <w:rPr>
          <w:rFonts w:ascii="Cascadia Mono" w:hAnsi="Cascadia Mono" w:eastAsia="Cascadia Mono" w:cs="Cascadia Mono"/>
          <w:color w:val="0000ff"/>
          <w:sz w:val="22"/>
          <w:szCs w:val="22"/>
          <w:lang w:val="en-us" w:eastAsia="en-us" w:bidi="en-us"/>
        </w:rPr>
        <w:t xml:space="preserve"> y[:]</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y[:][0:3]</w:t>
      </w:r>
      <w:r>
        <w:rPr>
          <w:color w:val="0000ff"/>
          <w:sz w:val="22"/>
          <w:szCs w:val="22"/>
          <w:lang w:val="en-us" w:eastAsia="en-us" w:bidi="en-us"/>
        </w:rPr>
        <w:t xml:space="preserve"> both have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[3][3]</w:t>
      </w:r>
      <w:r>
        <w:rPr>
          <w:color w:val="0000ff"/>
          <w:sz w:val="22"/>
          <w:szCs w:val="22"/>
          <w:lang w:val="en-us" w:eastAsia="en-us" w:bidi="en-us"/>
        </w:rPr>
        <w:t>, but the former is variable length array while the latter is not.</w:t>
      </w:r>
      <w:r>
        <w:rPr>
          <w:rFonts w:ascii="Cascadia Mono" w:hAnsi="Cascadia Mono" w:eastAsia="Cascadia Mono" w:cs="Cascadia Mono"/>
          <w:color w:val="0000ff"/>
          <w:sz w:val="22"/>
          <w:szCs w:val="22"/>
          <w:lang w:val="en-us" w:eastAsia="en-us" w:bidi="en-us"/>
        </w:rPr>
        <w:t xml:space="preserve"> z[0:2]</w:t>
      </w:r>
      <w:r>
        <w:rPr>
          <w:color w:val="0000ff"/>
          <w:sz w:val="22"/>
          <w:szCs w:val="22"/>
          <w:lang w:val="en-us" w:eastAsia="en-us" w:bidi="en-us"/>
        </w:rPr>
        <w:t xml:space="preserve"> is a fixed size array of two </w:t>
      </w:r>
      <w:r>
        <w:rPr>
          <w:rFonts w:ascii="Cascadia Mono" w:hAnsi="Cascadia Mono" w:eastAsia="Cascadia Mono" w:cs="Cascadia Mono"/>
          <w:b/>
          <w:bCs/>
          <w:color w:val="0000ff"/>
          <w:sz w:val="22"/>
          <w:szCs w:val="22"/>
          <w:lang w:val="en-us" w:eastAsia="en-us" w:bidi="en-us"/>
        </w:rPr>
        <w:t>int</w:t>
      </w:r>
      <w:r>
        <w:rPr>
          <w:color w:val="0000ff"/>
          <w:sz w:val="22"/>
          <w:szCs w:val="22"/>
          <w:lang w:val="en-us" w:eastAsia="en-us" w:bidi="en-us"/>
        </w:rPr>
        <w:t>.</w:t>
      </w:r>
    </w:p>
    <w:p>
      <w:pPr>
        <w:ind w:left="907"/>
        <w:spacing w:before="120"/>
        <w:jc w:val="both"/>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x[:][1:3]</w:t>
      </w:r>
      <w:r>
        <w:rPr>
          <w:color w:val="0000ff"/>
          <w:sz w:val="22"/>
          <w:szCs w:val="22"/>
          <w:lang w:val="en-us" w:eastAsia="en-us" w:bidi="en-us"/>
        </w:rPr>
        <w:t xml:space="preserve"> is a broken array. </w:t>
      </w:r>
      <w:r>
        <w:rPr>
          <w:rFonts w:ascii="Cascadia Mono" w:hAnsi="Cascadia Mono" w:eastAsia="Cascadia Mono" w:cs="Cascadia Mono"/>
          <w:color w:val="0000ff"/>
          <w:sz w:val="22"/>
          <w:szCs w:val="22"/>
          <w:lang w:val="en-us" w:eastAsia="en-us" w:bidi="en-us"/>
        </w:rPr>
        <w:t>x[:][1:3][0]</w:t>
      </w:r>
      <w:r>
        <w:rPr>
          <w:color w:val="0000ff"/>
          <w:sz w:val="22"/>
          <w:szCs w:val="22"/>
          <w:lang w:val="en-us" w:eastAsia="en-us" w:bidi="en-us"/>
        </w:rPr>
        <w:t xml:space="preserve"> has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w:t>
      </w:r>
      <w:r>
        <w:rPr>
          <w:color w:val="0000ff"/>
          <w:sz w:val="22"/>
          <w:szCs w:val="22"/>
          <w:lang w:val="en-us" w:eastAsia="en-us" w:bidi="en-us"/>
        </w:rPr>
        <w:t>, carries a one-dimensional selection and is not broken.</w:t>
      </w:r>
    </w:p>
    <w:p>
      <w:pPr>
        <w:ind w:left="170" w:hanging="453"/>
        <w:spacing w:before="120"/>
        <w:jc w:val="both"/>
        <w:rPr>
          <w:color w:val="0000ff"/>
          <w:sz w:val="22"/>
          <w:szCs w:val="22"/>
          <w:lang w:val="en-us" w:eastAsia="en-us" w:bidi="en-us"/>
        </w:rPr>
      </w:pPr>
      <w:r>
        <w:rPr>
          <w:color w:val="0000ff"/>
          <w:sz w:val="22"/>
          <w:szCs w:val="22"/>
          <w:lang w:val="en-us" w:eastAsia="en-us" w:bidi="en-us"/>
        </w:rPr>
        <w:t>18</w:t>
        <w:tab/>
        <w:t>EXAMPLE</w:t>
      </w:r>
      <w:r>
        <w:rPr>
          <w:b/>
          <w:bCs/>
          <w:color w:val="0000ff"/>
          <w:sz w:val="22"/>
          <w:szCs w:val="22"/>
          <w:lang w:val="en-us" w:eastAsia="en-us" w:bidi="en-us"/>
        </w:rPr>
        <w:t xml:space="preserve"> </w:t>
      </w:r>
      <w:r>
        <w:rPr>
          <w:color w:val="0000ff"/>
          <w:sz w:val="22"/>
          <w:szCs w:val="22"/>
          <w:lang w:val="en-us" w:eastAsia="en-us" w:bidi="en-us"/>
        </w:rPr>
        <w:t>3</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float</w:t>
      </w:r>
      <w:r>
        <w:rPr>
          <w:rFonts w:ascii="Cascadia Mono" w:hAnsi="Cascadia Mono" w:eastAsia="Cascadia Mono" w:cs="Cascadia Mono"/>
          <w:color w:val="0000ff"/>
          <w:sz w:val="22"/>
          <w:szCs w:val="22"/>
          <w:lang w:val="en-us" w:eastAsia="en-us" w:bidi="en-us"/>
        </w:rPr>
        <w:t xml:space="preserve"> A[10], B[10];</w:t>
      </w:r>
    </w:p>
    <w:p>
      <w:pPr>
        <w:ind w:left="907"/>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A[0:3] + B[9:3:-2];</w:t>
      </w:r>
    </w:p>
    <w:p>
      <w:pPr>
        <w:ind w:left="907"/>
        <w:spacing w:before="120"/>
        <w:jc w:val="both"/>
        <w:rPr>
          <w:rFonts w:ascii="Cascadia Mono" w:hAnsi="Cascadia Mono" w:eastAsia="Cascadia Mono" w:cs="Cascadia Mono"/>
          <w:color w:val="0000ff"/>
          <w:sz w:val="22"/>
          <w:szCs w:val="22"/>
          <w:lang w:val="en-us" w:eastAsia="en-us" w:bidi="en-us"/>
        </w:rPr>
      </w:pPr>
      <w:r>
        <w:rPr>
          <w:color w:val="0000ff"/>
          <w:sz w:val="22"/>
          <w:szCs w:val="22"/>
          <w:lang w:val="en-us" w:eastAsia="en-us" w:bidi="en-us"/>
        </w:rPr>
        <w:t xml:space="preserve">The result is the array </w:t>
      </w:r>
      <w:r>
        <w:rPr>
          <w:rFonts w:ascii="Cascadia Mono" w:hAnsi="Cascadia Mono" w:eastAsia="Cascadia Mono" w:cs="Cascadia Mono"/>
          <w:color w:val="0000ff"/>
          <w:sz w:val="22"/>
          <w:szCs w:val="22"/>
          <w:lang w:val="en-us" w:eastAsia="en-us" w:bidi="en-us"/>
        </w:rPr>
        <w:t>{A[0]+B[9],</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A[1]+B[6],</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A[2]+B[3]}</w:t>
      </w:r>
      <w:r>
        <w:rPr>
          <w:rFonts w:ascii="Cascadia Mono" w:hAnsi="Cascadia Mono" w:eastAsia="Cascadia Mono" w:cs="Cascadia Mono"/>
          <w:color w:val="0000ff"/>
          <w:sz w:val="22"/>
          <w:szCs w:val="22"/>
          <w:lang w:val="en-us" w:eastAsia="en-us" w:bidi="en-us"/>
        </w:rPr>
      </w:r>
    </w:p>
    <w:p>
      <w:pPr>
        <w:ind w:left="170" w:hanging="453"/>
        <w:spacing w:before="120"/>
        <w:jc w:val="both"/>
        <w:rPr>
          <w:color w:val="0000ff"/>
          <w:sz w:val="22"/>
          <w:szCs w:val="22"/>
          <w:lang w:val="en-us" w:eastAsia="en-us" w:bidi="en-us"/>
        </w:rPr>
      </w:pPr>
      <w:r>
        <w:rPr>
          <w:color w:val="0000ff"/>
          <w:sz w:val="22"/>
          <w:szCs w:val="22"/>
          <w:lang w:val="en-us" w:eastAsia="en-us" w:bidi="en-us"/>
        </w:rPr>
        <w:t>19</w:t>
        <w:tab/>
        <w:t>EXAMPLE 4</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x[3][5], y[6][20];</w:t>
      </w:r>
    </w:p>
    <w:p>
      <w:pPr>
        <w:ind w:left="907"/>
        <w:spacing w:before="50"/>
        <w:jc w:val="both"/>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x[:][0:2] + y[3:3][k:2:-4];</w:t>
      </w:r>
      <w:r>
        <w:rPr>
          <w:rFonts w:ascii="Cascadia Mono" w:hAnsi="Cascadia Mono" w:eastAsia="Cascadia Mono" w:cs="Cascadia Mono"/>
          <w:b/>
          <w:bCs/>
          <w:color w:val="0000ff"/>
          <w:sz w:val="22"/>
          <w:szCs w:val="22"/>
          <w:lang w:val="en-us" w:eastAsia="en-us" w:bidi="en-us"/>
        </w:rPr>
        <w:t xml:space="preserve"> </w:t>
      </w:r>
      <w:r>
        <w:rPr>
          <w:b/>
          <w:bCs/>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k</w:t>
      </w:r>
      <w:r>
        <w:rPr>
          <w:color w:val="0000ff"/>
          <w:sz w:val="22"/>
          <w:szCs w:val="22"/>
          <w:lang w:val="en-us" w:eastAsia="en-us" w:bidi="en-us"/>
        </w:rPr>
        <w:t xml:space="preserve"> is of integer type</w:t>
      </w:r>
    </w:p>
    <w:p>
      <w:pPr>
        <w:ind w:left="907"/>
        <w:spacing w:before="120"/>
        <w:jc w:val="both"/>
        <w:rPr>
          <w:color w:val="0000ff"/>
          <w:sz w:val="22"/>
          <w:szCs w:val="22"/>
          <w:lang w:val="en-us" w:eastAsia="en-us" w:bidi="en-us"/>
        </w:rPr>
      </w:pPr>
      <w:r>
        <w:rPr>
          <w:color w:val="0000ff"/>
          <w:sz w:val="22"/>
          <w:szCs w:val="22"/>
          <w:lang w:val="en-us" w:eastAsia="en-us" w:bidi="en-us"/>
        </w:rPr>
        <w:t xml:space="preserve">Here </w:t>
      </w:r>
      <w:r>
        <w:rPr>
          <w:rFonts w:ascii="Cascadia Mono" w:hAnsi="Cascadia Mono" w:eastAsia="Cascadia Mono" w:cs="Cascadia Mono"/>
          <w:color w:val="0000ff"/>
          <w:sz w:val="22"/>
          <w:szCs w:val="22"/>
          <w:lang w:val="en-us" w:eastAsia="en-us" w:bidi="en-us"/>
        </w:rPr>
        <w:t>x[:][0:2]</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y[3:3][k:2:-4]</w:t>
      </w:r>
      <w:r>
        <w:rPr>
          <w:color w:val="0000ff"/>
          <w:sz w:val="22"/>
          <w:szCs w:val="22"/>
          <w:lang w:val="en-us" w:eastAsia="en-us" w:bidi="en-us"/>
        </w:rPr>
        <w:t xml:space="preserve"> are broken arrays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[3][2]</w:t>
      </w:r>
      <w:r>
        <w:rPr>
          <w:color w:val="0000ff"/>
          <w:sz w:val="22"/>
          <w:szCs w:val="22"/>
          <w:lang w:val="en-us" w:eastAsia="en-us" w:bidi="en-us"/>
        </w:rPr>
        <w:t xml:space="preserve">. As operands of the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operator they undergo lvalue conversion and are no longer broken.</w:t>
      </w:r>
    </w:p>
    <w:p>
      <w:pPr>
        <w:ind w:left="170" w:hanging="453"/>
        <w:spacing w:before="120"/>
        <w:jc w:val="both"/>
        <w:rPr>
          <w:color w:val="0000ff"/>
          <w:sz w:val="22"/>
          <w:szCs w:val="22"/>
          <w:lang w:val="en-us" w:eastAsia="en-us" w:bidi="en-us"/>
        </w:rPr>
      </w:pPr>
      <w:r>
        <w:rPr>
          <w:color w:val="0000ff"/>
          <w:sz w:val="22"/>
          <w:szCs w:val="22"/>
          <w:lang w:val="en-us" w:eastAsia="en-us" w:bidi="en-us"/>
        </w:rPr>
        <w:t>20</w:t>
        <w:tab/>
        <w:t>EXAMPLE 5</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x[3][3], y[3];</w:t>
      </w:r>
    </w:p>
    <w:p>
      <w:pPr>
        <w:ind w:left="907"/>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x[0:1] == y[];</w:t>
      </w:r>
    </w:p>
    <w:p>
      <w:pPr>
        <w:ind w:left="907"/>
        <w:spacing w:before="120"/>
        <w:jc w:val="both"/>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x[0:1]</w:t>
      </w:r>
      <w:r>
        <w:rPr>
          <w:color w:val="0000ff"/>
          <w:sz w:val="22"/>
          <w:szCs w:val="22"/>
          <w:lang w:val="en-us" w:eastAsia="en-us" w:bidi="en-us"/>
        </w:rPr>
        <w:t xml:space="preserve"> has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[1][3]</w:t>
      </w:r>
      <w:r>
        <w:rPr>
          <w:color w:val="0000ff"/>
          <w:sz w:val="22"/>
          <w:szCs w:val="22"/>
          <w:lang w:val="en-us" w:eastAsia="en-us" w:bidi="en-us"/>
        </w:rPr>
        <w:t xml:space="preserve"> and has one element selected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w:t>
      </w:r>
      <w:r>
        <w:rPr>
          <w:color w:val="0000ff"/>
          <w:sz w:val="22"/>
          <w:szCs w:val="22"/>
          <w:lang w:val="en-us" w:eastAsia="en-us" w:bidi="en-us"/>
        </w:rPr>
        <w:t xml:space="preserve">, which is also the type of </w:t>
      </w:r>
      <w:r>
        <w:rPr>
          <w:rFonts w:ascii="Cascadia Mono" w:hAnsi="Cascadia Mono" w:eastAsia="Cascadia Mono" w:cs="Cascadia Mono"/>
          <w:color w:val="0000ff"/>
          <w:sz w:val="22"/>
          <w:szCs w:val="22"/>
          <w:lang w:val="en-us" w:eastAsia="en-us" w:bidi="en-us"/>
        </w:rPr>
        <w:t>y[]</w:t>
      </w:r>
      <w:r>
        <w:rPr>
          <w:color w:val="0000ff"/>
          <w:sz w:val="22"/>
          <w:szCs w:val="22"/>
          <w:lang w:val="en-us" w:eastAsia="en-us" w:bidi="en-us"/>
        </w:rPr>
        <w:t xml:space="preserve">. The former could also have been written </w:t>
      </w:r>
      <w:r>
        <w:rPr>
          <w:rFonts w:ascii="Cascadia Mono" w:hAnsi="Cascadia Mono" w:eastAsia="Cascadia Mono" w:cs="Cascadia Mono"/>
          <w:color w:val="0000ff"/>
          <w:sz w:val="22"/>
          <w:szCs w:val="22"/>
          <w:lang w:val="en-us" w:eastAsia="en-us" w:bidi="en-us"/>
        </w:rPr>
        <w:t>x[0][]</w:t>
      </w:r>
      <w:r>
        <w:rPr>
          <w:color w:val="0000ff"/>
          <w:sz w:val="22"/>
          <w:szCs w:val="22"/>
          <w:lang w:val="en-us" w:eastAsia="en-us" w:bidi="en-us"/>
        </w:rPr>
        <w:t xml:space="preserve">, which has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w:t>
      </w:r>
      <w:r>
        <w:rPr>
          <w:color w:val="0000ff"/>
          <w:sz w:val="22"/>
          <w:szCs w:val="22"/>
          <w:lang w:val="en-us" w:eastAsia="en-us" w:bidi="en-us"/>
        </w:rPr>
        <w:t xml:space="preserve"> with one element selected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w:t>
      </w:r>
      <w:r>
        <w:rPr>
          <w:color w:val="0000ff"/>
          <w:sz w:val="22"/>
          <w:szCs w:val="22"/>
          <w:lang w:val="en-us" w:eastAsia="en-us" w:bidi="en-us"/>
        </w:rPr>
        <w:t>.</w:t>
      </w:r>
    </w:p>
    <w:p>
      <w:pPr>
        <w:ind w:left="170"/>
        <w:spacing w:before="240"/>
        <w:rPr>
          <w:b/>
          <w:bCs/>
          <w:sz w:val="22"/>
          <w:szCs w:val="22"/>
          <w:lang w:val="en-us" w:eastAsia="en-us" w:bidi="en-us"/>
        </w:rPr>
      </w:pPr>
      <w:r>
        <w:rPr>
          <w:b/>
          <w:bCs/>
          <w:sz w:val="22"/>
          <w:szCs w:val="22"/>
          <w:lang w:val="en-us" w:eastAsia="en-us" w:bidi="en-us"/>
        </w:rPr>
        <w:t>6.5.</w:t>
      </w:r>
      <w:r>
        <w:rPr>
          <w:b/>
          <w:bCs/>
          <w:color w:val="00c600"/>
          <w:sz w:val="22"/>
          <w:szCs w:val="22"/>
        </w:rPr>
        <w:t>4</w:t>
      </w:r>
      <w:r>
        <w:rPr>
          <w:b/>
          <w:bCs/>
          <w:sz w:val="22"/>
          <w:szCs w:val="22"/>
          <w:lang w:val="en-us" w:eastAsia="en-us" w:bidi="en-us"/>
        </w:rPr>
        <w:t>.</w:t>
      </w:r>
      <w:r>
        <w:rPr>
          <w:b/>
          <w:bCs/>
          <w:color w:val="00c600"/>
          <w:sz w:val="22"/>
          <w:szCs w:val="22"/>
        </w:rPr>
        <w:t>4</w:t>
      </w:r>
      <w:r>
        <w:rPr>
          <w:b/>
          <w:bCs/>
          <w:sz w:val="22"/>
          <w:szCs w:val="22"/>
          <w:lang w:val="en-us" w:eastAsia="en-us" w:bidi="en-us"/>
        </w:rPr>
        <w:t xml:space="preserve"> Function calls</w:t>
      </w:r>
      <w:r>
        <w:rPr>
          <w:b/>
          <w:bCs/>
          <w:sz w:val="22"/>
          <w:szCs w:val="22"/>
          <w:lang w:val="en-us" w:eastAsia="en-us" w:bidi="en-us"/>
        </w:rPr>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453"/>
        <w:spacing w:before="120" w:after="120"/>
        <w:jc w:val="both"/>
        <w:rPr>
          <w:sz w:val="22"/>
          <w:szCs w:val="22"/>
          <w:lang w:val="en-us" w:eastAsia="en-us" w:bidi="en-us"/>
        </w:rPr>
      </w:pPr>
      <w:r>
        <w:rPr>
          <w:sz w:val="22"/>
          <w:szCs w:val="22"/>
          <w:lang w:val="en-us" w:eastAsia="en-us" w:bidi="en-us"/>
        </w:rPr>
        <w:t>1</w:t>
        <w:tab/>
        <w:t>The expression that denotes the called function</w:t>
      </w:r>
      <w:r>
        <w:rPr>
          <w:sz w:val="22"/>
          <w:szCs w:val="22"/>
          <w:vertAlign w:val="superscript"/>
          <w:lang w:val="en-us" w:eastAsia="en-us" w:bidi="en-us"/>
        </w:rPr>
        <w:t>91)</w:t>
      </w:r>
      <w:r>
        <w:rPr>
          <w:sz w:val="22"/>
          <w:szCs w:val="22"/>
          <w:lang w:val="en-us" w:eastAsia="en-us" w:bidi="en-us"/>
        </w:rPr>
        <w:t xml:space="preserve"> shall have type pointer to function returning void or returning a complete object type </w:t>
      </w:r>
      <w:r>
        <w:rPr>
          <w:strike w:val="1"/>
          <w:color w:val="999999"/>
          <w:sz w:val="22"/>
          <w:szCs w:val="22"/>
          <w:lang w:val="en-us" w:eastAsia="en-us" w:bidi="en-us"/>
        </w:rPr>
        <w:t>other than an array type</w:t>
      </w:r>
      <w:r>
        <w:rPr>
          <w:sz w:val="22"/>
          <w:szCs w:val="22"/>
          <w:lang w:val="en-us" w:eastAsia="en-us" w:bidi="en-us"/>
        </w:rPr>
        <w:t>.</w:t>
      </w:r>
    </w:p>
    <w:p>
      <w:pPr>
        <w:ind w:left="170" w:hanging="453"/>
        <w:spacing w:before="120" w:after="120"/>
        <w:jc w:val="both"/>
        <w:rPr>
          <w:sz w:val="22"/>
          <w:szCs w:val="22"/>
          <w:lang w:val="en-us" w:eastAsia="en-us" w:bidi="en-us"/>
        </w:rPr>
      </w:pPr>
      <w:r>
        <w:rPr>
          <w:sz w:val="22"/>
          <w:szCs w:val="22"/>
          <w:lang w:val="en-us" w:eastAsia="en-us" w:bidi="en-us"/>
        </w:rPr>
        <w:t>2</w:t>
        <w:tab/>
        <w:t>The number of arguments shall agree with the number of parameters. Each argument</w:t>
      </w:r>
      <w:r>
        <w:rPr>
          <w:color w:val="0000ff"/>
          <w:sz w:val="22"/>
          <w:szCs w:val="22"/>
          <w:lang w:val="en-us" w:eastAsia="en-us" w:bidi="en-us"/>
        </w:rPr>
        <w:t>, if it is not an array with selection, or each of the innermost selected elements if it is so,</w:t>
      </w:r>
      <w:r>
        <w:rPr>
          <w:sz w:val="22"/>
          <w:szCs w:val="22"/>
          <w:lang w:val="en-us" w:eastAsia="en-us" w:bidi="en-us"/>
        </w:rPr>
        <w:t xml:space="preserve"> shall have a type such that its value may be assigned to an object with the unqualified version of the type of its corresponding parameter.</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453"/>
        <w:spacing w:before="120" w:after="120"/>
        <w:jc w:val="both"/>
        <w:rPr>
          <w:sz w:val="22"/>
          <w:szCs w:val="22"/>
          <w:lang w:val="en-us" w:eastAsia="en-us" w:bidi="en-us"/>
        </w:rPr>
      </w:pPr>
      <w:r>
        <w:rPr>
          <w:sz w:val="22"/>
          <w:szCs w:val="22"/>
          <w:lang w:val="en-us" w:eastAsia="en-us" w:bidi="en-us"/>
        </w:rPr>
        <w:t>3</w:t>
        <w:tab/>
        <w:t xml:space="preserve">A postfix expression followed by parentheses </w:t>
      </w:r>
      <w:r>
        <w:rPr>
          <w:rFonts w:ascii="Cascadia Mono" w:hAnsi="Cascadia Mono" w:eastAsia="Cascadia Mono" w:cs="Cascadia Mono"/>
          <w:sz w:val="22"/>
          <w:szCs w:val="22"/>
          <w:lang w:val="en-us" w:eastAsia="en-us" w:bidi="en-us"/>
        </w:rPr>
        <w:t>()</w:t>
      </w:r>
      <w:r>
        <w:rPr>
          <w:sz w:val="22"/>
          <w:szCs w:val="22"/>
          <w:lang w:val="en-us" w:eastAsia="en-us" w:bidi="en-us"/>
        </w:rPr>
        <w:t xml:space="preserve"> containing a possibly empty, comma-separated list of expressions is a function call. The postfix expression denotes the called function. The list of expressions specifies the arguments to the function.</w:t>
      </w:r>
    </w:p>
    <w:p>
      <w:pPr>
        <w:ind w:left="170"/>
        <w:spacing w:before="120" w:after="120"/>
        <w:jc w:val="both"/>
        <w:rPr>
          <w:sz w:val="22"/>
          <w:szCs w:val="22"/>
          <w:lang w:val="en-us" w:eastAsia="en-us" w:bidi="en-us"/>
        </w:rPr>
      </w:pPr>
      <w:r>
        <w:rPr>
          <w:b/>
          <w:bCs/>
          <w:sz w:val="22"/>
          <w:szCs w:val="22"/>
          <w:lang w:val="en-us" w:eastAsia="en-us" w:bidi="en-us"/>
        </w:rPr>
        <w:t>Forward references:</w:t>
      </w:r>
      <w:r>
        <w:rPr>
          <w:sz w:val="22"/>
          <w:szCs w:val="22"/>
          <w:lang w:val="en-us" w:eastAsia="en-us" w:bidi="en-us"/>
        </w:rPr>
        <w:t xml:space="preserve"> function declarators (6.7.7.4), function definitions (6.9.2)</w:t>
      </w:r>
    </w:p>
    <w:p>
      <w:pPr>
        <w:ind w:left="170"/>
        <w:spacing w:before="240"/>
        <w:rPr>
          <w:b/>
          <w:bCs/>
          <w:color w:val="0000ff"/>
          <w:sz w:val="22"/>
          <w:szCs w:val="22"/>
          <w:lang w:val="en-us" w:eastAsia="en-us" w:bidi="en-us"/>
        </w:rPr>
      </w:pPr>
      <w:r>
        <w:rPr>
          <w:b/>
          <w:bCs/>
          <w:color w:val="0000ff"/>
          <w:sz w:val="22"/>
          <w:szCs w:val="22"/>
          <w:lang w:val="en-us" w:eastAsia="en-us" w:bidi="en-us"/>
        </w:rPr>
        <w:t>6.5.</w:t>
      </w:r>
      <w:r>
        <w:rPr>
          <w:b/>
          <w:bCs/>
          <w:color w:val="0000ff"/>
          <w:sz w:val="22"/>
          <w:szCs w:val="22"/>
        </w:rPr>
        <w:t>4.4.1</w:t>
      </w:r>
      <w:r>
        <w:rPr>
          <w:b/>
          <w:bCs/>
          <w:color w:val="0000ff"/>
          <w:sz w:val="22"/>
          <w:szCs w:val="22"/>
          <w:lang w:val="en-us" w:eastAsia="en-us" w:bidi="en-us"/>
        </w:rPr>
        <w:t xml:space="preserve"> Singleton calls</w:t>
      </w:r>
      <w:r>
        <w:rPr>
          <w:b/>
          <w:bCs/>
          <w:color w:val="0000ff"/>
          <w:sz w:val="22"/>
          <w:szCs w:val="22"/>
          <w:lang w:val="en-us" w:eastAsia="en-us" w:bidi="en-us"/>
        </w:rPr>
      </w:r>
    </w:p>
    <w:p>
      <w:pPr>
        <w:ind w:left="170"/>
        <w:spacing w:before="120" w:after="120"/>
        <w:rPr>
          <w:b/>
          <w:bCs/>
          <w:color w:val="0000ff"/>
          <w:sz w:val="22"/>
          <w:szCs w:val="22"/>
          <w:lang w:val="en-us" w:eastAsia="en-us" w:bidi="en-us"/>
        </w:rPr>
      </w:pPr>
      <w:r>
        <w:rPr>
          <w:b/>
          <w:bCs/>
          <w:color w:val="0000ff"/>
          <w:sz w:val="22"/>
          <w:szCs w:val="22"/>
          <w:lang w:val="en-us" w:eastAsia="en-us" w:bidi="en-us"/>
        </w:rPr>
        <w:t>Description</w:t>
      </w:r>
    </w:p>
    <w:p>
      <w:pPr>
        <w:ind w:left="170" w:hanging="453"/>
        <w:spacing w:before="120" w:after="120"/>
        <w:jc w:val="both"/>
        <w:rPr>
          <w:color w:val="0000ff"/>
          <w:sz w:val="22"/>
          <w:szCs w:val="22"/>
          <w:lang w:val="en-us" w:eastAsia="en-us" w:bidi="en-us"/>
        </w:rPr>
      </w:pPr>
      <w:r>
        <w:rPr>
          <w:color w:val="0000ff"/>
          <w:sz w:val="22"/>
          <w:szCs w:val="22"/>
          <w:lang w:val="en-us" w:eastAsia="en-us" w:bidi="en-us"/>
        </w:rPr>
        <w:t>1</w:t>
        <w:tab/>
        <w:t>A singleton function call is a function call where no argument carries a range selection (it may carry an empty selection).</w:t>
      </w:r>
    </w:p>
    <w:p>
      <w:pPr>
        <w:ind w:left="170"/>
        <w:spacing w:before="120" w:after="120"/>
        <w:rPr>
          <w:b/>
          <w:bCs/>
          <w:color w:val="0000ff"/>
          <w:sz w:val="22"/>
          <w:szCs w:val="22"/>
          <w:lang w:val="en-us" w:eastAsia="en-us" w:bidi="en-us"/>
        </w:rPr>
      </w:pPr>
      <w:r>
        <w:rPr>
          <w:b/>
          <w:bCs/>
          <w:color w:val="0000ff"/>
          <w:sz w:val="22"/>
          <w:szCs w:val="22"/>
          <w:lang w:val="en-us" w:eastAsia="en-us" w:bidi="en-us"/>
        </w:rPr>
        <w:t>Semantics</w:t>
      </w:r>
    </w:p>
    <w:p>
      <w:pPr>
        <w:ind w:left="170" w:hanging="453"/>
        <w:spacing w:before="120" w:after="120"/>
        <w:jc w:val="both"/>
        <w:rPr>
          <w:sz w:val="22"/>
          <w:szCs w:val="22"/>
          <w:lang w:val="en-us" w:eastAsia="en-us" w:bidi="en-us"/>
        </w:rPr>
      </w:pPr>
      <w:r>
        <w:rPr>
          <w:sz w:val="22"/>
          <w:szCs w:val="22"/>
          <w:lang w:val="en-us" w:eastAsia="en-us" w:bidi="en-us"/>
        </w:rPr>
        <w:t>2</w:t>
        <w:tab/>
        <w:t>An argument can be an expression of any complete object type. In preparing for the call to a function, the arguments are evaluated, and each parameter is assigned the value of the corresponding argument.</w:t>
      </w:r>
      <w:r>
        <w:rPr>
          <w:sz w:val="22"/>
          <w:szCs w:val="22"/>
          <w:vertAlign w:val="superscript"/>
          <w:lang w:val="en-us" w:eastAsia="en-us" w:bidi="en-us"/>
        </w:rPr>
        <w:t>92)</w:t>
      </w:r>
      <w:r>
        <w:rPr>
          <w:sz w:val="22"/>
          <w:szCs w:val="22"/>
          <w:lang w:val="en-us" w:eastAsia="en-us" w:bidi="en-us"/>
        </w:rPr>
      </w:r>
    </w:p>
    <w:p>
      <w:pPr>
        <w:ind w:left="170"/>
        <w:spacing w:before="120" w:after="120"/>
        <w:rPr>
          <w:sz w:val="22"/>
          <w:szCs w:val="22"/>
          <w:lang w:val="en-us" w:eastAsia="en-us" w:bidi="en-us"/>
        </w:rPr>
      </w:pPr>
      <w:r>
        <w:rPr>
          <w:sz w:val="22"/>
          <w:szCs w:val="22"/>
          <w:lang w:val="en-us" w:eastAsia="en-us" w:bidi="en-us"/>
        </w:rPr>
        <w:t>[...]</w:t>
      </w:r>
    </w:p>
    <w:p>
      <w:pPr>
        <w:ind w:left="170" w:hanging="453"/>
        <w:spacing w:before="120" w:after="120"/>
        <w:jc w:val="both"/>
        <w:rPr>
          <w:sz w:val="22"/>
          <w:szCs w:val="22"/>
          <w:lang w:val="en-us" w:eastAsia="en-us" w:bidi="en-us"/>
        </w:rPr>
      </w:pPr>
      <w:r>
        <w:rPr>
          <w:sz w:val="22"/>
          <w:szCs w:val="22"/>
          <w:lang w:val="en-us" w:eastAsia="en-us" w:bidi="en-us"/>
        </w:rPr>
        <w:t>7</w:t>
        <w:tab/>
        <w:t xml:space="preserve">Recursive function calls </w:t>
      </w:r>
      <w:r>
        <w:rPr>
          <w:color w:val="00c600"/>
          <w:sz w:val="22"/>
          <w:szCs w:val="22"/>
          <w:lang w:val="en-us" w:eastAsia="en-us" w:bidi="en-us"/>
        </w:rPr>
        <w:t>are</w:t>
      </w:r>
      <w:r>
        <w:rPr>
          <w:sz w:val="22"/>
          <w:szCs w:val="22"/>
          <w:lang w:val="en-us" w:eastAsia="en-us" w:bidi="en-us"/>
        </w:rPr>
        <w:t xml:space="preserve"> permitted, both directly and indirectly through any chain of other functions.</w:t>
      </w:r>
    </w:p>
    <w:p>
      <w:pPr>
        <w:ind w:left="170" w:hanging="453"/>
        <w:spacing w:before="120" w:after="120"/>
        <w:rPr>
          <w:sz w:val="22"/>
          <w:szCs w:val="22"/>
          <w:lang w:val="en-us" w:eastAsia="en-us" w:bidi="en-us"/>
        </w:rPr>
      </w:pPr>
      <w:r>
        <w:rPr>
          <w:sz w:val="22"/>
          <w:szCs w:val="22"/>
          <w:lang w:val="en-us" w:eastAsia="en-us" w:bidi="en-us"/>
        </w:rPr>
        <w:t>8</w:t>
        <w:tab/>
        <w:t>EXAMPLE In the function call</w:t>
      </w:r>
    </w:p>
    <w:p>
      <w:pPr>
        <w:ind w:left="907"/>
        <w:spacing w:before="120" w:after="120"/>
        <w:rPr>
          <w:rFonts w:ascii="Cascadia Mono" w:hAnsi="Cascadia Mono" w:eastAsia="Cascadia Mono" w:cs="Cascadia Mono"/>
          <w:sz w:val="22"/>
          <w:szCs w:val="22"/>
          <w:lang w:val="en-us" w:eastAsia="en-us" w:bidi="en-us"/>
        </w:rPr>
      </w:pPr>
      <w:r>
        <w:rPr>
          <w:rFonts w:ascii="Cascadia Mono" w:hAnsi="Cascadia Mono" w:eastAsia="Cascadia Mono" w:cs="Cascadia Mono"/>
          <w:sz w:val="22"/>
          <w:szCs w:val="22"/>
          <w:lang w:val="en-us" w:eastAsia="en-us" w:bidi="en-us"/>
        </w:rPr>
        <w:t>(*pf[f1()]) (f2(), f3() + f4())</w:t>
      </w:r>
    </w:p>
    <w:p>
      <w:pPr>
        <w:ind w:left="170"/>
        <w:spacing w:before="120" w:after="120"/>
        <w:jc w:val="both"/>
        <w:rPr>
          <w:sz w:val="22"/>
          <w:szCs w:val="22"/>
          <w:lang w:val="en-us" w:eastAsia="en-us" w:bidi="en-us"/>
        </w:rPr>
      </w:pPr>
      <w:r>
        <w:rPr>
          <w:sz w:val="22"/>
          <w:szCs w:val="22"/>
          <w:lang w:val="en-us" w:eastAsia="en-us" w:bidi="en-us"/>
        </w:rPr>
        <w:t xml:space="preserve">the functions </w:t>
      </w:r>
      <w:r>
        <w:rPr>
          <w:rFonts w:ascii="Cascadia Mono" w:hAnsi="Cascadia Mono" w:eastAsia="Cascadia Mono" w:cs="Cascadia Mono"/>
          <w:sz w:val="22"/>
          <w:szCs w:val="22"/>
          <w:lang w:val="en-us" w:eastAsia="en-us" w:bidi="en-us"/>
        </w:rPr>
        <w:t>f1</w:t>
      </w:r>
      <w:r>
        <w:rPr>
          <w:sz w:val="22"/>
          <w:szCs w:val="22"/>
          <w:lang w:val="en-us" w:eastAsia="en-us" w:bidi="en-us"/>
        </w:rPr>
        <w:t xml:space="preserve">, </w:t>
      </w:r>
      <w:r>
        <w:rPr>
          <w:rFonts w:ascii="Cascadia Mono" w:hAnsi="Cascadia Mono" w:eastAsia="Cascadia Mono" w:cs="Cascadia Mono"/>
          <w:sz w:val="22"/>
          <w:szCs w:val="22"/>
          <w:lang w:val="en-us" w:eastAsia="en-us" w:bidi="en-us"/>
        </w:rPr>
        <w:t>f2</w:t>
      </w:r>
      <w:r>
        <w:rPr>
          <w:sz w:val="22"/>
          <w:szCs w:val="22"/>
          <w:lang w:val="en-us" w:eastAsia="en-us" w:bidi="en-us"/>
        </w:rPr>
        <w:t xml:space="preserve">, </w:t>
      </w:r>
      <w:r>
        <w:rPr>
          <w:rFonts w:ascii="Cascadia Mono" w:hAnsi="Cascadia Mono" w:eastAsia="Cascadia Mono" w:cs="Cascadia Mono"/>
          <w:sz w:val="22"/>
          <w:szCs w:val="22"/>
          <w:lang w:val="en-us" w:eastAsia="en-us" w:bidi="en-us"/>
        </w:rPr>
        <w:t>f3</w:t>
      </w:r>
      <w:r>
        <w:rPr>
          <w:sz w:val="22"/>
          <w:szCs w:val="22"/>
          <w:lang w:val="en-us" w:eastAsia="en-us" w:bidi="en-us"/>
        </w:rPr>
        <w:t xml:space="preserve">, and </w:t>
      </w:r>
      <w:r>
        <w:rPr>
          <w:rFonts w:ascii="Cascadia Mono" w:hAnsi="Cascadia Mono" w:eastAsia="Cascadia Mono" w:cs="Cascadia Mono"/>
          <w:sz w:val="22"/>
          <w:szCs w:val="22"/>
          <w:lang w:val="en-us" w:eastAsia="en-us" w:bidi="en-us"/>
        </w:rPr>
        <w:t>f4</w:t>
      </w:r>
      <w:r>
        <w:rPr>
          <w:sz w:val="22"/>
          <w:szCs w:val="22"/>
          <w:lang w:val="en-us" w:eastAsia="en-us" w:bidi="en-us"/>
        </w:rPr>
        <w:t xml:space="preserve"> can be called in any order. All side effects are completed before the function pointed to by </w:t>
      </w:r>
      <w:r>
        <w:rPr>
          <w:rFonts w:ascii="Cascadia Mono" w:hAnsi="Cascadia Mono" w:eastAsia="Cascadia Mono" w:cs="Cascadia Mono"/>
          <w:sz w:val="22"/>
          <w:szCs w:val="22"/>
          <w:lang w:val="en-us" w:eastAsia="en-us" w:bidi="en-us"/>
        </w:rPr>
        <w:t>pf[f1()]</w:t>
      </w:r>
      <w:r>
        <w:rPr>
          <w:sz w:val="22"/>
          <w:szCs w:val="22"/>
          <w:lang w:val="en-us" w:eastAsia="en-us" w:bidi="en-us"/>
        </w:rPr>
        <w:t xml:space="preserve"> is called.</w:t>
      </w:r>
    </w:p>
    <w:p>
      <w:pPr>
        <w:ind w:left="170"/>
        <w:spacing w:before="120" w:after="120"/>
        <w:jc w:val="both"/>
        <w:rPr>
          <w:sz w:val="22"/>
          <w:szCs w:val="22"/>
          <w:lang w:val="en-us" w:eastAsia="en-us" w:bidi="en-us"/>
        </w:rPr>
      </w:pPr>
      <w:r>
        <w:rPr>
          <w:b/>
          <w:bCs/>
          <w:sz w:val="22"/>
          <w:szCs w:val="22"/>
          <w:lang w:val="en-us" w:eastAsia="en-us" w:bidi="en-us"/>
        </w:rPr>
        <w:t>Forward references:</w:t>
      </w:r>
      <w:r>
        <w:rPr>
          <w:sz w:val="22"/>
          <w:szCs w:val="22"/>
          <w:lang w:val="en-us" w:eastAsia="en-us" w:bidi="en-us"/>
        </w:rPr>
        <w:t xml:space="preserve"> the </w:t>
      </w:r>
      <w:r>
        <w:rPr>
          <w:rFonts w:ascii="Cascadia Mono" w:hAnsi="Cascadia Mono" w:eastAsia="Cascadia Mono" w:cs="Cascadia Mono"/>
          <w:b/>
          <w:bCs/>
          <w:sz w:val="22"/>
          <w:szCs w:val="22"/>
          <w:lang w:val="en-us" w:eastAsia="en-us" w:bidi="en-us"/>
        </w:rPr>
        <w:t>return</w:t>
      </w:r>
      <w:r>
        <w:rPr>
          <w:sz w:val="22"/>
          <w:szCs w:val="22"/>
          <w:lang w:val="en-us" w:eastAsia="en-us" w:bidi="en-us"/>
        </w:rPr>
        <w:t xml:space="preserve"> statement (6.8.7.5), simple assignment (6.5.17.2).</w:t>
      </w:r>
    </w:p>
    <w:p>
      <w:pPr>
        <w:ind w:left="170"/>
        <w:spacing w:before="240"/>
        <w:rPr>
          <w:b/>
          <w:bCs/>
          <w:color w:val="0000ff"/>
          <w:sz w:val="22"/>
          <w:szCs w:val="22"/>
          <w:lang w:val="en-us" w:eastAsia="en-us" w:bidi="en-us"/>
        </w:rPr>
      </w:pPr>
      <w:r>
        <w:rPr>
          <w:b/>
          <w:bCs/>
          <w:color w:val="0000ff"/>
          <w:sz w:val="22"/>
          <w:szCs w:val="22"/>
          <w:lang w:val="en-us" w:eastAsia="en-us" w:bidi="en-us"/>
        </w:rPr>
        <w:t>6.5.4.4.2 Range calls</w:t>
      </w:r>
    </w:p>
    <w:p>
      <w:pPr>
        <w:ind w:left="170"/>
        <w:spacing w:before="120" w:after="120"/>
        <w:rPr>
          <w:b/>
          <w:bCs/>
          <w:color w:val="0000ff"/>
          <w:sz w:val="22"/>
          <w:szCs w:val="22"/>
          <w:lang w:val="en-us" w:eastAsia="en-us" w:bidi="en-us"/>
        </w:rPr>
      </w:pPr>
      <w:r>
        <w:rPr>
          <w:b/>
          <w:bCs/>
          <w:color w:val="0000ff"/>
          <w:sz w:val="22"/>
          <w:szCs w:val="22"/>
          <w:lang w:val="en-us" w:eastAsia="en-us" w:bidi="en-us"/>
        </w:rPr>
        <w:t>Description</w:t>
      </w:r>
    </w:p>
    <w:p>
      <w:pPr>
        <w:ind w:left="170" w:hanging="453"/>
        <w:spacing w:before="120" w:after="120"/>
        <w:jc w:val="both"/>
        <w:rPr>
          <w:color w:val="0000ff"/>
          <w:sz w:val="22"/>
          <w:szCs w:val="22"/>
          <w:lang w:val="en-us" w:eastAsia="en-us" w:bidi="en-us"/>
        </w:rPr>
      </w:pPr>
      <w:r>
        <w:rPr>
          <w:color w:val="0000ff"/>
          <w:sz w:val="22"/>
          <w:szCs w:val="22"/>
          <w:lang w:val="en-us" w:eastAsia="en-us" w:bidi="en-us"/>
        </w:rPr>
        <w:t>1</w:t>
        <w:tab/>
        <w:t>A range function call is a function call where at least one argument carries a range selection.</w:t>
      </w:r>
    </w:p>
    <w:p>
      <w:pPr>
        <w:ind w:left="170"/>
        <w:spacing w:before="120" w:after="120"/>
        <w:rPr>
          <w:b/>
          <w:bCs/>
          <w:color w:val="0000ff"/>
          <w:sz w:val="22"/>
          <w:szCs w:val="22"/>
          <w:lang w:val="en-us" w:eastAsia="en-us" w:bidi="en-us"/>
        </w:rPr>
      </w:pPr>
      <w:r>
        <w:rPr>
          <w:b/>
          <w:bCs/>
          <w:color w:val="0000ff"/>
          <w:sz w:val="22"/>
          <w:szCs w:val="22"/>
          <w:lang w:val="en-us" w:eastAsia="en-us" w:bidi="en-us"/>
        </w:rPr>
        <w:t>Semantics</w:t>
      </w:r>
    </w:p>
    <w:p>
      <w:pPr>
        <w:ind w:left="170" w:hanging="453"/>
        <w:spacing w:before="120" w:after="120"/>
        <w:jc w:val="both"/>
        <w:rPr>
          <w:color w:val="0000ff"/>
          <w:sz w:val="22"/>
          <w:szCs w:val="22"/>
          <w:lang w:val="en-us" w:eastAsia="en-us" w:bidi="en-us"/>
        </w:rPr>
      </w:pPr>
      <w:r>
        <w:rPr>
          <w:color w:val="0000ff"/>
          <w:sz w:val="22"/>
          <w:szCs w:val="22"/>
          <w:lang w:val="en-us" w:eastAsia="en-us" w:bidi="en-us"/>
        </w:rPr>
        <w:t>2</w:t>
        <w:tab/>
        <w:t xml:space="preserve">The arguments that do not carry a range selection are evaluated and converted as for singleton function calls. The expressions designating the arrays with range selections are evaluated, as are the arguments of each selection (the operands within brackets). The function call is replaced by </w:t>
      </w:r>
      <w:r>
        <w:rPr>
          <w:i/>
          <w:iCs/>
          <w:color w:val="0000ff"/>
          <w:sz w:val="22"/>
          <w:szCs w:val="22"/>
          <w:lang w:val="en-us" w:eastAsia="en-us" w:bidi="en-us"/>
        </w:rPr>
        <w:t>l</w:t>
      </w:r>
      <w:r>
        <w:rPr>
          <w:color w:val="0000ff"/>
          <w:sz w:val="22"/>
          <w:szCs w:val="22"/>
          <w:lang w:val="en-us" w:eastAsia="en-us" w:bidi="en-us"/>
        </w:rPr>
        <w:t xml:space="preserve"> function calls, where </w:t>
      </w:r>
      <w:r>
        <w:rPr>
          <w:i/>
          <w:iCs/>
          <w:color w:val="0000ff"/>
          <w:sz w:val="22"/>
          <w:szCs w:val="22"/>
          <w:lang w:val="en-us" w:eastAsia="en-us" w:bidi="en-us"/>
        </w:rPr>
        <w:t>l</w:t>
      </w:r>
      <w:r>
        <w:rPr>
          <w:color w:val="0000ff"/>
          <w:sz w:val="22"/>
          <w:szCs w:val="22"/>
          <w:lang w:val="en-us" w:eastAsia="en-us" w:bidi="en-us"/>
        </w:rPr>
        <w:t xml:space="preserve"> is the length of the range selections of all arguments that carry a range selection (these lengths shall be equal (6.5.2)). For each of these calls the arguments are:</w:t>
      </w:r>
    </w:p>
    <w:p>
      <w:pPr>
        <w:pStyle w:val="para13"/>
        <w:ind w:left="397" w:firstLine="0"/>
        <w:spacing w:before="240"/>
        <w:rPr>
          <w:color w:val="0000ff"/>
        </w:rPr>
      </w:pPr>
      <w:r>
        <w:rPr>
          <w:color w:val="0000ff"/>
        </w:rPr>
        <w:t>— For the arguments that are not arrays with selection, the already converted values.</w:t>
      </w:r>
    </w:p>
    <w:p>
      <w:pPr>
        <w:pStyle w:val="para13"/>
        <w:ind w:left="397" w:firstLine="0"/>
        <w:spacing w:after="240"/>
        <w:rPr>
          <w:color w:val="0000ff"/>
        </w:rPr>
      </w:pPr>
      <w:r>
        <w:rPr>
          <w:color w:val="0000ff"/>
        </w:rPr>
        <w:t xml:space="preserve">— For arrays with selection, the </w:t>
      </w:r>
      <w:r>
        <w:rPr>
          <w:i/>
          <w:iCs/>
          <w:color w:val="0000ff"/>
        </w:rPr>
        <w:t>i</w:t>
      </w:r>
      <w:r>
        <w:rPr>
          <w:color w:val="0000ff"/>
        </w:rPr>
        <w:t xml:space="preserve">-th selected element for the </w:t>
      </w:r>
      <w:r>
        <w:rPr>
          <w:i/>
          <w:iCs/>
          <w:color w:val="0000ff"/>
        </w:rPr>
        <w:t>i</w:t>
      </w:r>
      <w:r>
        <w:rPr>
          <w:color w:val="0000ff"/>
        </w:rPr>
        <w:t>-th function call.</w:t>
      </w:r>
    </w:p>
    <w:p>
      <w:pPr>
        <w:ind w:left="170"/>
        <w:spacing w:before="120" w:after="120"/>
        <w:jc w:val="both"/>
        <w:rPr>
          <w:color w:val="0000ff"/>
          <w:sz w:val="22"/>
          <w:szCs w:val="22"/>
          <w:lang w:val="en-us" w:eastAsia="en-us" w:bidi="en-us"/>
        </w:rPr>
      </w:pPr>
      <w:r>
        <w:rPr>
          <w:color w:val="0000ff"/>
          <w:sz w:val="22"/>
          <w:szCs w:val="22"/>
          <w:lang w:val="en-us" w:eastAsia="en-us" w:bidi="en-us"/>
        </w:rPr>
        <w:t>To these function calls the same procedure applies, except that expressions that have been already evaluated are not evaluated again and arguments of array type arising from the second point in the above list are not converted to pointers.</w:t>
      </w:r>
    </w:p>
    <w:p>
      <w:pPr>
        <w:ind w:left="170" w:hanging="453"/>
        <w:spacing w:before="120" w:after="120"/>
        <w:jc w:val="both"/>
        <w:rPr>
          <w:color w:val="0000ff"/>
          <w:sz w:val="22"/>
          <w:szCs w:val="22"/>
          <w:lang w:val="en-us" w:eastAsia="en-us" w:bidi="en-us"/>
        </w:rPr>
      </w:pPr>
      <w:r>
        <w:rPr>
          <w:color w:val="0000ff"/>
          <w:sz w:val="22"/>
          <w:szCs w:val="22"/>
          <w:lang w:val="en-us" w:eastAsia="en-us" w:bidi="en-us"/>
        </w:rPr>
        <w:t>3</w:t>
        <w:tab/>
        <w:t>The order in which the function calls take place is unspecified. However, the observable behavior corresponds to some definite order. This order may be different each time the range call is reached. If some of the function calls does not return the behavior is undefined.</w:t>
      </w:r>
    </w:p>
    <w:p>
      <w:pPr>
        <w:ind w:left="170" w:hanging="453"/>
        <w:spacing w:before="60"/>
        <w:jc w:val="both"/>
        <w:rPr>
          <w:color w:val="0000ff"/>
          <w:sz w:val="22"/>
          <w:szCs w:val="22"/>
          <w:lang w:val="en-us" w:eastAsia="en-us" w:bidi="en-us"/>
        </w:rPr>
      </w:pPr>
      <w:r>
        <w:rPr>
          <w:color w:val="0000ff"/>
          <w:sz w:val="22"/>
          <w:szCs w:val="22"/>
          <w:lang w:val="en-us" w:eastAsia="en-us" w:bidi="en-us"/>
        </w:rPr>
        <w:t>4</w:t>
        <w:tab/>
        <w:t>If the return type of the function is void, that is the type of the range call. Otherwise, the range call is an array with selection: the expression has array type and carries a selection. The dimensions of the array with selection (all elements are selected, as in any value) is of the form of the selections of the arguments carrying the deepest selection (behavior is only defined if all selections of the same depth in the different arguments are of the same length). The type of the innermost selected elements is that of the return value of the function.</w:t>
      </w:r>
    </w:p>
    <w:p>
      <w:pPr>
        <w:ind w:left="170" w:hanging="453"/>
        <w:spacing w:before="120"/>
        <w:jc w:val="both"/>
        <w:rPr>
          <w:color w:val="0000ff"/>
          <w:sz w:val="22"/>
          <w:szCs w:val="22"/>
        </w:rPr>
      </w:pPr>
      <w:r>
        <w:rPr>
          <w:color w:val="0000ff"/>
          <w:sz w:val="22"/>
          <w:szCs w:val="22"/>
        </w:rPr>
        <w:t>5</w:t>
        <w:tab/>
        <w:t>EXAMPLE 1</w:t>
      </w:r>
    </w:p>
    <w:p>
      <w:pPr>
        <w:ind w:left="907"/>
        <w:spacing w:before="120"/>
        <w:jc w:val="both"/>
        <w:rPr>
          <w:rFonts w:ascii="Cascadia Mono" w:hAnsi="Cascadia Mono" w:eastAsia="Cascadia Mono" w:cs="Cascadia Mono"/>
          <w:color w:val="0000ff"/>
          <w:sz w:val="22"/>
          <w:szCs w:val="22"/>
        </w:rPr>
      </w:pPr>
      <w:r>
        <w:rPr>
          <w:rFonts w:ascii="Cascadia Mono" w:hAnsi="Cascadia Mono" w:eastAsia="Cascadia Mono" w:cs="Cascadia Mono"/>
          <w:color w:val="0000ff"/>
          <w:sz w:val="22"/>
          <w:szCs w:val="22"/>
        </w:rPr>
        <w:t>Y[:] = log(tan(0.5*F[:]));</w:t>
      </w:r>
    </w:p>
    <w:p>
      <w:pPr>
        <w:ind w:left="907"/>
        <w:spacing w:before="60"/>
        <w:jc w:val="both"/>
        <w:rPr>
          <w:rFonts w:ascii="Cascadia Mono" w:hAnsi="Cascadia Mono" w:eastAsia="Cascadia Mono" w:cs="Cascadia Mono"/>
          <w:color w:val="0000ff"/>
          <w:sz w:val="22"/>
          <w:szCs w:val="22"/>
        </w:rPr>
      </w:pPr>
      <w:r>
        <w:rPr>
          <w:rFonts w:ascii="Cascadia Mono" w:hAnsi="Cascadia Mono" w:eastAsia="Cascadia Mono" w:cs="Cascadia Mono"/>
          <w:color w:val="0000ff"/>
          <w:sz w:val="22"/>
          <w:szCs w:val="22"/>
        </w:rPr>
        <w:t>Σ[:] = sqrt(N[0:n:n+1]);</w:t>
      </w:r>
    </w:p>
    <w:p>
      <w:pPr>
        <w:ind w:left="907"/>
        <w:spacing w:before="60" w:after="120"/>
        <w:jc w:val="both"/>
        <w:rPr>
          <w:rFonts w:ascii="Cascadia Mono" w:hAnsi="Cascadia Mono" w:eastAsia="Cascadia Mono" w:cs="Cascadia Mono"/>
          <w:color w:val="0000ff"/>
          <w:sz w:val="22"/>
          <w:szCs w:val="22"/>
        </w:rPr>
      </w:pPr>
      <w:r>
        <w:rPr>
          <w:rFonts w:ascii="Cascadia Mono" w:hAnsi="Cascadia Mono" w:eastAsia="Cascadia Mono" w:cs="Cascadia Mono"/>
          <w:color w:val="0000ff"/>
          <w:sz w:val="22"/>
          <w:szCs w:val="22"/>
        </w:rPr>
        <w:t>p[0:n][:] = exp(Ω[0:n][:]);</w:t>
      </w:r>
    </w:p>
    <w:p>
      <w:pPr>
        <w:ind w:left="170"/>
        <w:spacing/>
        <w:jc w:val="both"/>
        <w:rPr>
          <w:color w:val="0000ff"/>
          <w:sz w:val="22"/>
          <w:szCs w:val="22"/>
        </w:rPr>
      </w:pPr>
      <w:r>
        <w:rPr>
          <w:color w:val="0000ff"/>
          <w:sz w:val="22"/>
          <w:szCs w:val="22"/>
        </w:rPr>
        <w:t xml:space="preserve">The last call is first replaced by </w:t>
      </w:r>
      <w:r>
        <w:rPr>
          <w:rFonts w:ascii="Cascadia Mono" w:hAnsi="Cascadia Mono" w:eastAsia="Cascadia Mono" w:cs="Cascadia Mono"/>
          <w:color w:val="0000ff"/>
          <w:sz w:val="22"/>
          <w:szCs w:val="22"/>
        </w:rPr>
        <w:t>n</w:t>
      </w:r>
      <w:r>
        <w:rPr>
          <w:color w:val="0000ff"/>
          <w:sz w:val="22"/>
          <w:szCs w:val="22"/>
        </w:rPr>
        <w:t xml:space="preserve"> calls of the form </w:t>
      </w:r>
      <w:r>
        <w:rPr>
          <w:rFonts w:ascii="Cascadia Mono" w:hAnsi="Cascadia Mono" w:eastAsia="Cascadia Mono" w:cs="Cascadia Mono"/>
          <w:color w:val="0000ff"/>
          <w:sz w:val="22"/>
          <w:szCs w:val="22"/>
        </w:rPr>
        <w:t>exp(Ω[</w:t>
      </w:r>
      <w:r>
        <w:rPr>
          <w:i/>
          <w:iCs/>
          <w:color w:val="0000ff"/>
          <w:sz w:val="22"/>
          <w:szCs w:val="22"/>
        </w:rPr>
        <w:t>i</w:t>
      </w:r>
      <w:r>
        <w:rPr>
          <w:rFonts w:ascii="Cascadia Mono" w:hAnsi="Cascadia Mono" w:eastAsia="Cascadia Mono" w:cs="Cascadia Mono"/>
          <w:color w:val="0000ff"/>
          <w:sz w:val="22"/>
          <w:szCs w:val="22"/>
        </w:rPr>
        <w:t>][:])</w:t>
      </w:r>
      <w:r>
        <w:rPr>
          <w:color w:val="0000ff"/>
          <w:sz w:val="22"/>
          <w:szCs w:val="22"/>
        </w:rPr>
        <w:t xml:space="preserve">. Then each of these is replaced by as many calls as the array length of </w:t>
      </w:r>
      <w:r>
        <w:rPr>
          <w:rFonts w:ascii="Cascadia Mono" w:hAnsi="Cascadia Mono" w:eastAsia="Cascadia Mono" w:cs="Cascadia Mono"/>
          <w:color w:val="0000ff"/>
          <w:sz w:val="22"/>
          <w:szCs w:val="22"/>
        </w:rPr>
        <w:t>Ω[0]</w:t>
      </w:r>
      <w:r>
        <w:rPr>
          <w:color w:val="0000ff"/>
          <w:sz w:val="22"/>
          <w:szCs w:val="22"/>
        </w:rPr>
        <w:t xml:space="preserve">, of the form </w:t>
      </w:r>
      <w:r>
        <w:rPr>
          <w:rFonts w:ascii="Cascadia Mono" w:hAnsi="Cascadia Mono" w:eastAsia="Cascadia Mono" w:cs="Cascadia Mono"/>
          <w:color w:val="0000ff"/>
          <w:sz w:val="22"/>
          <w:szCs w:val="22"/>
        </w:rPr>
        <w:t>exp(Ω[</w:t>
      </w:r>
      <w:r>
        <w:rPr>
          <w:i/>
          <w:iCs/>
          <w:color w:val="0000ff"/>
          <w:sz w:val="22"/>
          <w:szCs w:val="22"/>
        </w:rPr>
        <w:t>i</w:t>
      </w:r>
      <w:r>
        <w:rPr>
          <w:rFonts w:ascii="Cascadia Mono" w:hAnsi="Cascadia Mono" w:eastAsia="Cascadia Mono" w:cs="Cascadia Mono"/>
          <w:color w:val="0000ff"/>
          <w:sz w:val="22"/>
          <w:szCs w:val="22"/>
        </w:rPr>
        <w:t>][</w:t>
      </w:r>
      <w:r>
        <w:rPr>
          <w:i/>
          <w:iCs/>
          <w:color w:val="0000ff"/>
          <w:sz w:val="22"/>
          <w:szCs w:val="22"/>
        </w:rPr>
        <w:t>j</w:t>
      </w:r>
      <w:r>
        <w:rPr>
          <w:rFonts w:ascii="Cascadia Mono" w:hAnsi="Cascadia Mono" w:eastAsia="Cascadia Mono" w:cs="Cascadia Mono"/>
          <w:color w:val="0000ff"/>
          <w:sz w:val="22"/>
          <w:szCs w:val="22"/>
        </w:rPr>
        <w:t>])</w:t>
      </w:r>
      <w:r>
        <w:rPr>
          <w:color w:val="0000ff"/>
          <w:sz w:val="22"/>
          <w:szCs w:val="22"/>
        </w:rPr>
        <w:t>.</w:t>
      </w:r>
    </w:p>
    <w:p>
      <w:pPr>
        <w:ind w:left="170" w:hanging="453"/>
        <w:spacing w:before="120"/>
        <w:jc w:val="both"/>
        <w:rPr>
          <w:color w:val="0000ff"/>
          <w:sz w:val="22"/>
          <w:szCs w:val="22"/>
        </w:rPr>
      </w:pPr>
      <w:r>
        <w:rPr>
          <w:color w:val="0000ff"/>
          <w:sz w:val="22"/>
          <w:szCs w:val="22"/>
        </w:rPr>
        <w:t>6</w:t>
        <w:tab/>
        <w:t>EXAMPLE 2</w:t>
      </w:r>
    </w:p>
    <w:p>
      <w:pPr>
        <w:ind w:left="907"/>
        <w:spacing w:before="120"/>
        <w:jc w:val="both"/>
        <w:rPr>
          <w:rFonts w:ascii="Cascadia Mono" w:hAnsi="Cascadia Mono" w:eastAsia="Cascadia Mono" w:cs="Cascadia Mono"/>
          <w:color w:val="0000ff"/>
          <w:sz w:val="22"/>
          <w:szCs w:val="22"/>
        </w:rPr>
      </w:pPr>
      <w:r>
        <w:rPr>
          <w:rFonts w:ascii="Cascadia Mono" w:hAnsi="Cascadia Mono" w:eastAsia="Cascadia Mono" w:cs="Cascadia Mono"/>
          <w:color w:val="0000ff"/>
          <w:sz w:val="22"/>
          <w:szCs w:val="22"/>
        </w:rPr>
        <w:t>float x[3], y[3][2];</w:t>
      </w:r>
    </w:p>
    <w:p>
      <w:pPr>
        <w:ind w:left="907"/>
        <w:spacing w:before="60" w:after="120"/>
        <w:jc w:val="both"/>
        <w:rPr>
          <w:rFonts w:ascii="Cascadia Mono" w:hAnsi="Cascadia Mono" w:eastAsia="Cascadia Mono" w:cs="Cascadia Mono"/>
          <w:color w:val="0000ff"/>
          <w:sz w:val="22"/>
          <w:szCs w:val="22"/>
        </w:rPr>
      </w:pPr>
      <w:r>
        <w:rPr>
          <w:rFonts w:ascii="Cascadia Mono" w:hAnsi="Cascadia Mono" w:eastAsia="Cascadia Mono" w:cs="Cascadia Mono"/>
          <w:color w:val="0000ff"/>
          <w:sz w:val="22"/>
          <w:szCs w:val="22"/>
        </w:rPr>
        <w:t>atan2(y[:][:],x[:]);</w:t>
      </w:r>
    </w:p>
    <w:p>
      <w:pPr>
        <w:ind w:left="170"/>
        <w:spacing/>
        <w:jc w:val="both"/>
        <w:rPr>
          <w:color w:val="0000ff"/>
          <w:sz w:val="22"/>
          <w:szCs w:val="22"/>
        </w:rPr>
      </w:pPr>
      <w:r>
        <w:rPr>
          <w:color w:val="0000ff"/>
          <w:sz w:val="22"/>
          <w:szCs w:val="22"/>
        </w:rPr>
        <w:t>The range call is equivalent to the six calls</w:t>
      </w:r>
    </w:p>
    <w:p>
      <w:pPr>
        <w:ind w:left="907"/>
        <w:spacing w:before="120" w:after="60"/>
        <w:jc w:val="both"/>
        <w:rPr>
          <w:rFonts w:ascii="Cascadia Mono" w:hAnsi="Cascadia Mono" w:eastAsia="Cascadia Mono" w:cs="Cascadia Mono"/>
          <w:color w:val="0000ff"/>
          <w:sz w:val="22"/>
          <w:szCs w:val="22"/>
        </w:rPr>
      </w:pPr>
      <w:r>
        <w:rPr>
          <w:rFonts w:ascii="Cascadia Mono" w:hAnsi="Cascadia Mono" w:eastAsia="Cascadia Mono" w:cs="Cascadia Mono"/>
          <w:color w:val="0000ff"/>
          <w:sz w:val="22"/>
          <w:szCs w:val="22"/>
        </w:rPr>
        <w:t>atan2(y[0][0],x[0]); atan2(y[0][1],x[0]);</w:t>
      </w:r>
    </w:p>
    <w:p>
      <w:pPr>
        <w:ind w:left="907"/>
        <w:spacing w:before="60" w:after="60"/>
        <w:jc w:val="both"/>
        <w:rPr>
          <w:rFonts w:ascii="Cascadia Mono" w:hAnsi="Cascadia Mono" w:eastAsia="Cascadia Mono" w:cs="Cascadia Mono"/>
          <w:color w:val="0000ff"/>
          <w:sz w:val="22"/>
          <w:szCs w:val="22"/>
        </w:rPr>
      </w:pPr>
      <w:r>
        <w:rPr>
          <w:rFonts w:ascii="Cascadia Mono" w:hAnsi="Cascadia Mono" w:eastAsia="Cascadia Mono" w:cs="Cascadia Mono"/>
          <w:color w:val="0000ff"/>
          <w:sz w:val="22"/>
          <w:szCs w:val="22"/>
        </w:rPr>
        <w:t>atan2(y[1][0],x[1]); atan2(y[1][1],x[1]);</w:t>
      </w:r>
    </w:p>
    <w:p>
      <w:pPr>
        <w:ind w:left="907"/>
        <w:spacing w:before="60" w:after="120"/>
        <w:jc w:val="both"/>
        <w:rPr>
          <w:rFonts w:ascii="Cascadia Mono" w:hAnsi="Cascadia Mono" w:eastAsia="Cascadia Mono" w:cs="Cascadia Mono"/>
          <w:color w:val="0000ff"/>
          <w:sz w:val="22"/>
          <w:szCs w:val="22"/>
        </w:rPr>
      </w:pPr>
      <w:r>
        <w:rPr>
          <w:rFonts w:ascii="Cascadia Mono" w:hAnsi="Cascadia Mono" w:eastAsia="Cascadia Mono" w:cs="Cascadia Mono"/>
          <w:color w:val="0000ff"/>
          <w:sz w:val="22"/>
          <w:szCs w:val="22"/>
        </w:rPr>
        <w:t>atan2(y[2][0],x[2]); atan2(y[2][1],x[2]);</w:t>
      </w:r>
    </w:p>
    <w:p>
      <w:pPr>
        <w:ind w:left="170"/>
        <w:spacing/>
        <w:jc w:val="both"/>
        <w:rPr>
          <w:color w:val="0000ff"/>
          <w:sz w:val="22"/>
          <w:szCs w:val="22"/>
        </w:rPr>
      </w:pPr>
      <w:r>
        <w:rPr>
          <w:color w:val="0000ff"/>
          <w:sz w:val="22"/>
          <w:szCs w:val="22"/>
        </w:rPr>
        <w:t xml:space="preserve">except that the return value is a 3 × 2 matrix and that </w:t>
      </w:r>
      <w:r>
        <w:rPr>
          <w:rFonts w:ascii="Cascadia Mono" w:hAnsi="Cascadia Mono" w:eastAsia="Cascadia Mono" w:cs="Cascadia Mono"/>
          <w:color w:val="0000ff"/>
          <w:sz w:val="22"/>
          <w:szCs w:val="22"/>
        </w:rPr>
        <w:t>x</w:t>
      </w:r>
      <w:r>
        <w:rPr>
          <w:color w:val="0000ff"/>
          <w:sz w:val="22"/>
          <w:szCs w:val="22"/>
        </w:rPr>
        <w:t xml:space="preserve">, </w:t>
      </w:r>
      <w:r>
        <w:rPr>
          <w:rFonts w:ascii="Cascadia Mono" w:hAnsi="Cascadia Mono" w:eastAsia="Cascadia Mono" w:cs="Cascadia Mono"/>
          <w:color w:val="0000ff"/>
          <w:sz w:val="22"/>
          <w:szCs w:val="22"/>
        </w:rPr>
        <w:t>y</w:t>
      </w:r>
      <w:r>
        <w:rPr>
          <w:color w:val="0000ff"/>
          <w:sz w:val="22"/>
          <w:szCs w:val="22"/>
        </w:rPr>
        <w:t xml:space="preserve"> and each </w:t>
      </w:r>
      <w:r>
        <w:rPr>
          <w:rFonts w:ascii="Cascadia Mono" w:hAnsi="Cascadia Mono" w:eastAsia="Cascadia Mono" w:cs="Cascadia Mono"/>
          <w:color w:val="0000ff"/>
          <w:sz w:val="22"/>
          <w:szCs w:val="22"/>
        </w:rPr>
        <w:t>x[</w:t>
      </w:r>
      <w:r>
        <w:rPr>
          <w:i/>
          <w:iCs/>
          <w:color w:val="0000ff"/>
          <w:sz w:val="22"/>
          <w:szCs w:val="22"/>
        </w:rPr>
        <w:t>i</w:t>
      </w:r>
      <w:r>
        <w:rPr>
          <w:rFonts w:ascii="Cascadia Mono" w:hAnsi="Cascadia Mono" w:eastAsia="Cascadia Mono" w:cs="Cascadia Mono"/>
          <w:color w:val="0000ff"/>
          <w:sz w:val="22"/>
          <w:szCs w:val="22"/>
        </w:rPr>
        <w:t>]</w:t>
      </w:r>
      <w:r>
        <w:rPr>
          <w:color w:val="0000ff"/>
          <w:sz w:val="22"/>
          <w:szCs w:val="22"/>
        </w:rPr>
        <w:t xml:space="preserve"> are evaluated only once.</w:t>
      </w:r>
    </w:p>
    <w:p>
      <w:pPr>
        <w:ind w:left="170" w:hanging="453"/>
        <w:spacing w:before="120"/>
        <w:jc w:val="both"/>
        <w:rPr>
          <w:color w:val="0000ff"/>
          <w:sz w:val="22"/>
          <w:szCs w:val="22"/>
        </w:rPr>
      </w:pPr>
      <w:r>
        <w:rPr>
          <w:color w:val="0000ff"/>
          <w:sz w:val="22"/>
          <w:szCs w:val="22"/>
        </w:rPr>
        <w:t>7</w:t>
        <w:tab/>
        <w:t xml:space="preserve">EXAMPLE 3   In the range call of </w:t>
      </w:r>
      <w:r>
        <w:rPr>
          <w:rFonts w:ascii="Cascadia Mono" w:hAnsi="Cascadia Mono" w:eastAsia="Cascadia Mono" w:cs="Cascadia Mono"/>
          <w:color w:val="0000ff"/>
          <w:sz w:val="22"/>
          <w:szCs w:val="22"/>
        </w:rPr>
        <w:t>inc</w:t>
      </w:r>
      <w:r>
        <w:rPr>
          <w:color w:val="0000ff"/>
          <w:sz w:val="22"/>
          <w:szCs w:val="22"/>
        </w:rPr>
        <w:t>:</w:t>
      </w:r>
    </w:p>
    <w:p>
      <w:pPr>
        <w:ind w:left="907"/>
        <w:spacing w:before="120"/>
        <w:jc w:val="both"/>
        <w:rPr>
          <w:rFonts w:ascii="Cascadia Mono" w:hAnsi="Cascadia Mono" w:eastAsia="Cascadia Mono" w:cs="Cascadia Mono"/>
          <w:color w:val="0000ff"/>
          <w:sz w:val="22"/>
          <w:szCs w:val="22"/>
        </w:rPr>
      </w:pPr>
      <w:r>
        <w:rPr>
          <w:rFonts w:ascii="Cascadia Mono" w:hAnsi="Cascadia Mono" w:eastAsia="Cascadia Mono" w:cs="Cascadia Mono"/>
          <w:b/>
          <w:bCs/>
          <w:color w:val="0000ff"/>
          <w:sz w:val="22"/>
          <w:szCs w:val="22"/>
        </w:rPr>
        <w:t>void</w:t>
      </w:r>
      <w:r>
        <w:rPr>
          <w:rFonts w:ascii="Cascadia Mono" w:hAnsi="Cascadia Mono" w:eastAsia="Cascadia Mono" w:cs="Cascadia Mono"/>
          <w:color w:val="0000ff"/>
          <w:sz w:val="22"/>
          <w:szCs w:val="22"/>
        </w:rPr>
        <w:t xml:space="preserve"> inc(</w:t>
      </w:r>
      <w:r>
        <w:rPr>
          <w:rFonts w:ascii="Cascadia Mono" w:hAnsi="Cascadia Mono" w:eastAsia="Cascadia Mono" w:cs="Cascadia Mono"/>
          <w:b/>
          <w:bCs/>
          <w:color w:val="0000ff"/>
          <w:sz w:val="22"/>
          <w:szCs w:val="22"/>
        </w:rPr>
        <w:t>float</w:t>
      </w:r>
      <w:r>
        <w:rPr>
          <w:rFonts w:ascii="Cascadia Mono" w:hAnsi="Cascadia Mono" w:eastAsia="Cascadia Mono" w:cs="Cascadia Mono"/>
          <w:color w:val="0000ff"/>
          <w:sz w:val="22"/>
          <w:szCs w:val="22"/>
        </w:rPr>
        <w:t xml:space="preserve"> *p, </w:t>
      </w:r>
      <w:r>
        <w:rPr>
          <w:rFonts w:ascii="Cascadia Mono" w:hAnsi="Cascadia Mono" w:eastAsia="Cascadia Mono" w:cs="Cascadia Mono"/>
          <w:b/>
          <w:bCs/>
          <w:color w:val="0000ff"/>
          <w:sz w:val="22"/>
          <w:szCs w:val="22"/>
        </w:rPr>
        <w:t>const float</w:t>
      </w:r>
      <w:r>
        <w:rPr>
          <w:rFonts w:ascii="Cascadia Mono" w:hAnsi="Cascadia Mono" w:eastAsia="Cascadia Mono" w:cs="Cascadia Mono"/>
          <w:color w:val="0000ff"/>
          <w:sz w:val="22"/>
          <w:szCs w:val="22"/>
        </w:rPr>
        <w:t xml:space="preserve"> x){*p += x;}</w:t>
      </w:r>
    </w:p>
    <w:p>
      <w:pPr>
        <w:ind w:left="907"/>
        <w:spacing w:before="60"/>
        <w:jc w:val="both"/>
        <w:rPr>
          <w:rFonts w:ascii="Cascadia Mono" w:hAnsi="Cascadia Mono" w:eastAsia="Cascadia Mono" w:cs="Cascadia Mono"/>
          <w:color w:val="0000ff"/>
          <w:sz w:val="22"/>
          <w:szCs w:val="22"/>
        </w:rPr>
      </w:pPr>
      <w:r>
        <w:rPr>
          <w:rFonts w:ascii="Cascadia Mono" w:hAnsi="Cascadia Mono" w:eastAsia="Cascadia Mono" w:cs="Cascadia Mono"/>
          <w:b/>
          <w:bCs/>
          <w:color w:val="0000ff"/>
          <w:sz w:val="22"/>
          <w:szCs w:val="22"/>
        </w:rPr>
        <w:t>float</w:t>
      </w:r>
      <w:r>
        <w:rPr>
          <w:rFonts w:ascii="Cascadia Mono" w:hAnsi="Cascadia Mono" w:eastAsia="Cascadia Mono" w:cs="Cascadia Mono"/>
          <w:color w:val="0000ff"/>
          <w:sz w:val="22"/>
          <w:szCs w:val="22"/>
        </w:rPr>
        <w:t xml:space="preserve"> *p, A[6];</w:t>
      </w:r>
    </w:p>
    <w:p>
      <w:pPr>
        <w:ind w:left="907"/>
        <w:spacing w:before="60"/>
        <w:jc w:val="both"/>
        <w:rPr>
          <w:rFonts w:ascii="Cascadia Mono" w:hAnsi="Cascadia Mono" w:eastAsia="Cascadia Mono" w:cs="Cascadia Mono"/>
          <w:color w:val="0000ff"/>
          <w:sz w:val="22"/>
          <w:szCs w:val="22"/>
        </w:rPr>
      </w:pPr>
      <w:r>
        <w:rPr>
          <w:rFonts w:ascii="Cascadia Mono" w:hAnsi="Cascadia Mono" w:eastAsia="Cascadia Mono" w:cs="Cascadia Mono"/>
          <w:color w:val="0000ff"/>
          <w:sz w:val="22"/>
          <w:szCs w:val="22"/>
        </w:rPr>
        <w:t xml:space="preserve">/* Assign values to </w:t>
      </w:r>
      <w:r>
        <w:rPr>
          <w:rFonts w:ascii="Cascadia Mono" w:hAnsi="Cascadia Mono" w:eastAsia="Cascadia Mono" w:cs="Cascadia Mono"/>
          <w:b/>
          <w:bCs/>
          <w:color w:val="0000ff"/>
          <w:sz w:val="22"/>
          <w:szCs w:val="22"/>
        </w:rPr>
        <w:t>p</w:t>
      </w:r>
      <w:r>
        <w:rPr>
          <w:rFonts w:ascii="Cascadia Mono" w:hAnsi="Cascadia Mono" w:eastAsia="Cascadia Mono" w:cs="Cascadia Mono"/>
          <w:color w:val="0000ff"/>
          <w:sz w:val="22"/>
          <w:szCs w:val="22"/>
        </w:rPr>
        <w:t xml:space="preserve">, and </w:t>
      </w:r>
      <w:r>
        <w:rPr>
          <w:rFonts w:ascii="Cascadia Mono" w:hAnsi="Cascadia Mono" w:eastAsia="Cascadia Mono" w:cs="Cascadia Mono"/>
          <w:b/>
          <w:bCs/>
          <w:color w:val="0000ff"/>
          <w:sz w:val="22"/>
          <w:szCs w:val="22"/>
        </w:rPr>
        <w:t>A</w:t>
      </w:r>
      <w:r>
        <w:rPr>
          <w:rFonts w:ascii="Cascadia Mono" w:hAnsi="Cascadia Mono" w:eastAsia="Cascadia Mono" w:cs="Cascadia Mono"/>
          <w:color w:val="0000ff"/>
          <w:sz w:val="22"/>
          <w:szCs w:val="22"/>
        </w:rPr>
        <w:t xml:space="preserve"> */</w:t>
      </w:r>
    </w:p>
    <w:p>
      <w:pPr>
        <w:ind w:left="907"/>
        <w:spacing w:before="60" w:after="120"/>
        <w:jc w:val="both"/>
        <w:rPr>
          <w:rFonts w:ascii="Cascadia Mono" w:hAnsi="Cascadia Mono" w:eastAsia="Cascadia Mono" w:cs="Cascadia Mono"/>
          <w:color w:val="0000ff"/>
          <w:sz w:val="22"/>
          <w:szCs w:val="22"/>
        </w:rPr>
      </w:pPr>
      <w:r>
        <w:rPr>
          <w:rFonts w:ascii="Cascadia Mono" w:hAnsi="Cascadia Mono" w:eastAsia="Cascadia Mono" w:cs="Cascadia Mono"/>
          <w:color w:val="0000ff"/>
          <w:sz w:val="22"/>
          <w:szCs w:val="22"/>
        </w:rPr>
        <w:t>inc(p,A[:]);</w:t>
      </w:r>
    </w:p>
    <w:p>
      <w:pPr>
        <w:ind w:left="170"/>
        <w:spacing/>
        <w:jc w:val="both"/>
        <w:rPr>
          <w:color w:val="0000ff"/>
          <w:sz w:val="22"/>
          <w:szCs w:val="22"/>
        </w:rPr>
      </w:pPr>
      <w:r>
        <w:rPr>
          <w:color w:val="0000ff"/>
          <w:sz w:val="22"/>
          <w:szCs w:val="22"/>
        </w:rPr>
        <w:t xml:space="preserve">the value in </w:t>
      </w:r>
      <w:r>
        <w:rPr>
          <w:rFonts w:ascii="Cascadia Mono" w:hAnsi="Cascadia Mono" w:eastAsia="Cascadia Mono" w:cs="Cascadia Mono"/>
          <w:color w:val="0000ff"/>
          <w:sz w:val="22"/>
          <w:szCs w:val="22"/>
        </w:rPr>
        <w:t>*p</w:t>
      </w:r>
      <w:r>
        <w:rPr>
          <w:color w:val="0000ff"/>
          <w:sz w:val="22"/>
          <w:szCs w:val="22"/>
        </w:rPr>
        <w:t xml:space="preserve"> is incremented by the sum of all the elements in </w:t>
      </w:r>
      <w:r>
        <w:rPr>
          <w:rFonts w:ascii="Cascadia Mono" w:hAnsi="Cascadia Mono" w:eastAsia="Cascadia Mono" w:cs="Cascadia Mono"/>
          <w:color w:val="0000ff"/>
          <w:sz w:val="22"/>
          <w:szCs w:val="22"/>
        </w:rPr>
        <w:t>A</w:t>
      </w:r>
      <w:r>
        <w:rPr>
          <w:color w:val="0000ff"/>
          <w:sz w:val="22"/>
          <w:szCs w:val="22"/>
        </w:rPr>
        <w:t>, in some unspecified order. The translator is not allowed to parallelize the calls if it cannot ensure that.</w:t>
      </w:r>
    </w:p>
    <w:p>
      <w:pPr>
        <w:ind w:left="170"/>
        <w:spacing w:before="240"/>
        <w:rPr>
          <w:b/>
          <w:bCs/>
          <w:sz w:val="22"/>
          <w:szCs w:val="22"/>
          <w:lang w:val="en-us" w:eastAsia="en-us" w:bidi="en-us"/>
        </w:rPr>
      </w:pPr>
      <w:r>
        <w:rPr>
          <w:b/>
          <w:bCs/>
          <w:sz w:val="22"/>
          <w:szCs w:val="22"/>
          <w:lang w:val="en-us" w:eastAsia="en-us" w:bidi="en-us"/>
        </w:rPr>
        <w:t>6.5.</w:t>
      </w:r>
      <w:r>
        <w:rPr>
          <w:b/>
          <w:bCs/>
          <w:color w:val="00c600"/>
          <w:sz w:val="22"/>
          <w:szCs w:val="22"/>
        </w:rPr>
        <w:t>4</w:t>
      </w:r>
      <w:r>
        <w:rPr>
          <w:b/>
          <w:bCs/>
          <w:sz w:val="22"/>
          <w:szCs w:val="22"/>
          <w:lang w:val="en-us" w:eastAsia="en-us" w:bidi="en-us"/>
        </w:rPr>
        <w:t>.</w:t>
      </w:r>
      <w:r>
        <w:rPr>
          <w:b/>
          <w:bCs/>
          <w:color w:val="00c600"/>
          <w:sz w:val="22"/>
          <w:szCs w:val="22"/>
          <w:lang w:val="en-us" w:eastAsia="en-us" w:bidi="en-us"/>
        </w:rPr>
        <w:t>6</w:t>
      </w:r>
      <w:r>
        <w:rPr>
          <w:b/>
          <w:bCs/>
          <w:sz w:val="22"/>
          <w:szCs w:val="22"/>
          <w:lang w:val="en-us" w:eastAsia="en-us" w:bidi="en-us"/>
        </w:rPr>
        <w:t xml:space="preserve"> Postfix increment and decrement operators</w:t>
      </w:r>
      <w:r>
        <w:rPr>
          <w:b/>
          <w:bCs/>
          <w:sz w:val="22"/>
          <w:szCs w:val="22"/>
          <w:lang w:val="en-us" w:eastAsia="en-us" w:bidi="en-us"/>
        </w:rPr>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453"/>
        <w:spacing w:before="120" w:after="120"/>
        <w:jc w:val="both"/>
        <w:rPr>
          <w:sz w:val="22"/>
          <w:szCs w:val="22"/>
          <w:lang w:val="en-us" w:eastAsia="en-us" w:bidi="en-us"/>
        </w:rPr>
      </w:pPr>
      <w:r>
        <w:rPr>
          <w:sz w:val="22"/>
          <w:szCs w:val="22"/>
          <w:lang w:val="en-us" w:eastAsia="en-us" w:bidi="en-us"/>
        </w:rPr>
        <w:t>1</w:t>
        <w:tab/>
        <w:t>The operand of the postfix increment or decrement operator shall have atomic, qualified or unqualified arithmetic or pointer type</w:t>
      </w:r>
      <w:r>
        <w:rPr>
          <w:color w:val="0000ff"/>
          <w:sz w:val="22"/>
          <w:szCs w:val="22"/>
          <w:lang w:val="en-us" w:eastAsia="en-us" w:bidi="en-us"/>
        </w:rPr>
        <w:t>, or be an array with elements selected, with the innermost selected elements of any of those types</w:t>
      </w:r>
      <w:r>
        <w:rPr>
          <w:sz w:val="22"/>
          <w:szCs w:val="22"/>
          <w:lang w:val="en-us" w:eastAsia="en-us" w:bidi="en-us"/>
        </w:rPr>
        <w:t>, and shall be a modifiable lvalue.</w:t>
      </w:r>
    </w:p>
    <w:p>
      <w:pPr>
        <w:ind w:left="170"/>
        <w:spacing w:before="120" w:after="120"/>
        <w:rPr>
          <w:b/>
          <w:bCs/>
          <w:sz w:val="22"/>
          <w:szCs w:val="22"/>
          <w:lang w:val="en-us" w:eastAsia="en-us" w:bidi="en-us"/>
        </w:rPr>
      </w:pPr>
      <w:r>
        <w:rPr>
          <w:b/>
          <w:bCs/>
          <w:sz w:val="22"/>
          <w:szCs w:val="22"/>
          <w:lang w:val="en-us" w:eastAsia="en-us" w:bidi="en-us"/>
        </w:rPr>
        <w:t>Semantics</w:t>
      </w:r>
    </w:p>
    <w:p>
      <w:pPr>
        <w:pStyle w:val="para13"/>
        <w:rPr>
          <w:color w:val="0000ff"/>
        </w:rPr>
      </w:pPr>
      <w:r>
        <w:rPr>
          <w:color w:val="0000ff"/>
        </w:rPr>
        <w:t>2</w:t>
        <w:tab/>
        <w:t>If the left operand is an array with selection it shall not carry a stepped selection where the step is zero, nor shall its selected elements and so recursively.</w:t>
      </w:r>
    </w:p>
    <w:p>
      <w:pPr>
        <w:pStyle w:val="para13"/>
        <w:rPr>
          <w:color w:val="0000ff"/>
        </w:rPr>
      </w:pPr>
      <w:r>
        <w:rPr>
          <w:color w:val="0000ff"/>
        </w:rPr>
        <w:t>3</w:t>
        <w:tab/>
        <w:t>If the operand is not an array with selection the</w:t>
      </w:r>
      <w:r>
        <w:rPr>
          <w:i/>
          <w:iCs/>
          <w:color w:val="0000ff"/>
        </w:rPr>
        <w:t xml:space="preserve"> operated element</w:t>
      </w:r>
      <w:r>
        <w:rPr>
          <w:color w:val="0000ff"/>
        </w:rPr>
        <w:t>s is the operand. Otherwise, it refers to each of the innermost selected elements.</w:t>
      </w:r>
    </w:p>
    <w:p>
      <w:pPr>
        <w:pStyle w:val="para13"/>
        <w:rPr>
          <w:color w:val="00c600"/>
        </w:rPr>
      </w:pPr>
      <w:r>
        <w:rPr>
          <w:color w:val="00c600"/>
        </w:rPr>
        <w:t>4</w:t>
        <w:tab/>
        <w:t xml:space="preserve">The </w:t>
      </w:r>
      <w:r>
        <w:rPr>
          <w:i/>
          <w:iCs/>
          <w:color w:val="00c600"/>
        </w:rPr>
        <w:t>adjustment value</w:t>
      </w:r>
      <w:r>
        <w:rPr>
          <w:color w:val="00c600"/>
        </w:rPr>
        <w:t xml:space="preserve"> is the value used to increment or decrement the value of the operated elements. If the operated elements have pointer type, the adjustment value has type </w:t>
      </w:r>
      <w:r>
        <w:rPr>
          <w:rFonts w:ascii="Cascadia Mono" w:hAnsi="Cascadia Mono" w:eastAsia="Cascadia Mono" w:cs="Cascadia Mono"/>
          <w:b/>
          <w:bCs/>
          <w:color w:val="00c600"/>
        </w:rPr>
        <w:t>int</w:t>
      </w:r>
      <w:r>
        <w:rPr>
          <w:color w:val="00c600"/>
        </w:rPr>
        <w:t xml:space="preserve"> and the value </w:t>
      </w:r>
      <w:r>
        <w:rPr>
          <w:rFonts w:ascii="Cascadia Mono" w:hAnsi="Cascadia Mono" w:eastAsia="Cascadia Mono" w:cs="Cascadia Mono"/>
          <w:color w:val="00c600"/>
        </w:rPr>
        <w:t>1</w:t>
      </w:r>
      <w:r>
        <w:rPr>
          <w:color w:val="00c600"/>
        </w:rPr>
        <w:t>; if the operated elements have complex type, the adjustment value has the corresponding real type of the operated elements and the value </w:t>
      </w:r>
      <w:r>
        <w:rPr>
          <w:rFonts w:ascii="Cascadia Mono" w:hAnsi="Cascadia Mono" w:eastAsia="Cascadia Mono" w:cs="Cascadia Mono"/>
          <w:color w:val="00c600"/>
        </w:rPr>
        <w:t>1</w:t>
      </w:r>
      <w:r>
        <w:rPr>
          <w:color w:val="00c600"/>
        </w:rPr>
        <w:t xml:space="preserve">; if the operated elements have decimal floating type, the adjustment value has the same type as the operated elements, </w:t>
      </w:r>
      <w:r>
        <w:rPr>
          <w:rFonts w:ascii="Cascadia Mono" w:hAnsi="Cascadia Mono" w:eastAsia="Cascadia Mono" w:cs="Cascadia Mono"/>
          <w:color w:val="00c600"/>
        </w:rPr>
        <w:t>1</w:t>
      </w:r>
      <w:r>
        <w:rPr>
          <w:color w:val="00c600"/>
        </w:rPr>
        <w:t xml:space="preserve"> as the numerical value, and </w:t>
      </w:r>
      <w:r>
        <w:rPr>
          <w:rFonts w:ascii="Cascadia Mono" w:hAnsi="Cascadia Mono" w:eastAsia="Cascadia Mono" w:cs="Cascadia Mono"/>
          <w:color w:val="00c600"/>
        </w:rPr>
        <w:t>0</w:t>
      </w:r>
      <w:r>
        <w:rPr>
          <w:color w:val="00c600"/>
        </w:rPr>
        <w:t xml:space="preserve"> as the quantum exponent; otherwise, the adjustment value has the same type as the operated elements and the value </w:t>
      </w:r>
      <w:r>
        <w:rPr>
          <w:rFonts w:ascii="Cascadia Mono" w:hAnsi="Cascadia Mono" w:eastAsia="Cascadia Mono" w:cs="Cascadia Mono"/>
          <w:color w:val="00c600"/>
        </w:rPr>
        <w:t>1</w:t>
      </w:r>
      <w:r>
        <w:rPr>
          <w:color w:val="00c600"/>
        </w:rPr>
        <w:t>.</w:t>
      </w:r>
    </w:p>
    <w:p>
      <w:pPr>
        <w:pStyle w:val="para13"/>
      </w:pPr>
      <w:r>
        <w:t>5</w:t>
        <w:tab/>
        <w:t xml:space="preserve">The result of the postfix </w:t>
      </w:r>
      <w:r>
        <w:rPr>
          <w:rFonts w:ascii="Cascadia Mono" w:hAnsi="Cascadia Mono" w:eastAsia="Cascadia Mono" w:cs="Cascadia Mono"/>
        </w:rPr>
        <w:t>++</w:t>
      </w:r>
      <w:r>
        <w:t xml:space="preserve"> operator is the value of the operand. As a side effect the value of the </w:t>
      </w:r>
      <w:r>
        <w:rPr>
          <w:color w:val="00c600"/>
        </w:rPr>
        <w:t>operated elements</w:t>
      </w:r>
      <w:r>
        <w:t xml:space="preserve"> is incremented by the adjustment value. See the discussions of additive operators and compound assignment for information on constraints, types, and conversions and the effects of operations on pointers. The value computation of the result </w:t>
      </w:r>
      <w:r>
        <w:rPr>
          <w:color w:val="0000ff"/>
        </w:rPr>
        <w:t>for each operated element</w:t>
      </w:r>
      <w:r>
        <w:t xml:space="preserve"> is sequenced before the side effect of updating the stored value of the </w:t>
      </w:r>
      <w:r>
        <w:rPr>
          <w:color w:val="00c600"/>
        </w:rPr>
        <w:t>said element</w:t>
      </w:r>
      <w:r>
        <w:t xml:space="preserve">. </w:t>
      </w:r>
      <w:r>
        <w:rPr>
          <w:color w:val="0000ff"/>
        </w:rPr>
        <w:t>Both operations are indeterminately sequenced with respect to the same operations on other operated elements.</w:t>
      </w:r>
      <w:r>
        <w:t xml:space="preserve"> With respect to an indeterminately sequenced function call, the operation of postfix </w:t>
      </w:r>
      <w:r>
        <w:rPr>
          <w:rFonts w:ascii="Cascadia Mono" w:hAnsi="Cascadia Mono" w:eastAsia="Cascadia Mono" w:cs="Cascadia Mono"/>
        </w:rPr>
        <w:t>++</w:t>
      </w:r>
      <w:r>
        <w:t xml:space="preserve"> is a single evaluation. Postfix </w:t>
      </w:r>
      <w:r>
        <w:rPr>
          <w:rFonts w:ascii="Cascadia Mono" w:hAnsi="Cascadia Mono" w:eastAsia="Cascadia Mono" w:cs="Cascadia Mono"/>
        </w:rPr>
        <w:t>++</w:t>
      </w:r>
      <w:r>
        <w:t xml:space="preserve"> on an object with atomic type is a read-modify-write operation </w:t>
      </w:r>
      <w:r>
        <w:rPr>
          <w:color w:val="0000ff"/>
        </w:rPr>
        <w:t>on each operated element</w:t>
      </w:r>
      <w:r>
        <w:t xml:space="preserve"> with </w:t>
      </w:r>
      <w:r>
        <w:rPr>
          <w:rFonts w:ascii="Cascadia Mono" w:hAnsi="Cascadia Mono" w:eastAsia="Cascadia Mono" w:cs="Cascadia Mono"/>
          <w:b/>
          <w:bCs/>
        </w:rPr>
        <w:t>memory_order_seq_cst</w:t>
      </w:r>
      <w:r>
        <w:t xml:space="preserve"> memory semantics.</w:t>
      </w:r>
    </w:p>
    <w:p>
      <w:pPr>
        <w:pStyle w:val="para13"/>
      </w:pPr>
      <w:r>
        <w:t>6</w:t>
        <w:tab/>
        <w:t xml:space="preserve">The postfix </w:t>
      </w:r>
      <w:r>
        <w:rPr>
          <w:rFonts w:ascii="Cascadia Mono" w:hAnsi="Cascadia Mono" w:eastAsia="Cascadia Mono" w:cs="Cascadia Mono"/>
        </w:rPr>
        <w:t>--</w:t>
      </w:r>
      <w:r>
        <w:t xml:space="preserve"> operator is analogous to the postfix </w:t>
      </w:r>
      <w:r>
        <w:rPr>
          <w:rFonts w:ascii="Cascadia Mono" w:hAnsi="Cascadia Mono" w:eastAsia="Cascadia Mono" w:cs="Cascadia Mono"/>
        </w:rPr>
        <w:t>++</w:t>
      </w:r>
      <w:r>
        <w:t xml:space="preserve"> operator, except that the value of </w:t>
      </w:r>
      <w:r>
        <w:rPr>
          <w:color w:val="000000"/>
        </w:rPr>
        <w:t>the</w:t>
      </w:r>
      <w:r>
        <w:rPr>
          <w:color w:val="007f00"/>
        </w:rPr>
        <w:t xml:space="preserve"> </w:t>
      </w:r>
      <w:r>
        <w:rPr>
          <w:color w:val="00c600"/>
        </w:rPr>
        <w:t>operated elements</w:t>
      </w:r>
      <w:r>
        <w:t xml:space="preserve"> is decremented by the adjustment value.</w:t>
      </w:r>
    </w:p>
    <w:p>
      <w:pPr>
        <w:pStyle w:val="para16"/>
      </w:pPr>
      <w:bookmarkStart w:id="206" w:name="_TOC000067"/>
      <w:r/>
      <w:bookmarkStart w:id="207" w:name="_TOC000132"/>
      <w:r/>
      <w:bookmarkStart w:id="208" w:name="_TOC000168"/>
      <w:r>
        <w:t>6.5.</w:t>
      </w:r>
      <w:r>
        <w:rPr>
          <w:color w:val="00c600"/>
        </w:rPr>
        <w:t>5</w:t>
      </w:r>
      <w:r>
        <w:t xml:space="preserve">  Unary operators</w:t>
      </w:r>
      <w:bookmarkEnd w:id="206"/>
      <w:r/>
      <w:bookmarkEnd w:id="207"/>
      <w:r/>
      <w:bookmarkEnd w:id="208"/>
      <w:r/>
    </w:p>
    <w:p>
      <w:pPr>
        <w:ind w:left="170"/>
        <w:rPr>
          <w:b/>
          <w:bCs/>
          <w:sz w:val="22"/>
          <w:szCs w:val="22"/>
          <w:lang w:val="en-us" w:eastAsia="en-us" w:bidi="en-us"/>
        </w:rPr>
      </w:pPr>
      <w:r>
        <w:rPr>
          <w:b/>
          <w:bCs/>
          <w:sz w:val="22"/>
          <w:szCs w:val="22"/>
          <w:lang w:val="en-us" w:eastAsia="en-us" w:bidi="en-us"/>
        </w:rPr>
        <w:t>6.5.</w:t>
      </w:r>
      <w:r>
        <w:rPr>
          <w:b/>
          <w:bCs/>
          <w:color w:val="00c600"/>
          <w:sz w:val="22"/>
          <w:szCs w:val="22"/>
        </w:rPr>
        <w:t>5</w:t>
      </w:r>
      <w:r>
        <w:rPr>
          <w:b/>
          <w:bCs/>
          <w:sz w:val="22"/>
          <w:szCs w:val="22"/>
          <w:lang w:val="en-us" w:eastAsia="en-us" w:bidi="en-us"/>
        </w:rPr>
        <w:t>.2 Prefix increment and decrement operators</w:t>
      </w:r>
      <w:r>
        <w:rPr>
          <w:b/>
          <w:bCs/>
          <w:sz w:val="22"/>
          <w:szCs w:val="22"/>
          <w:lang w:val="en-us" w:eastAsia="en-us" w:bidi="en-us"/>
        </w:rPr>
      </w:r>
    </w:p>
    <w:p>
      <w:pPr>
        <w:ind w:left="170"/>
        <w:spacing w:before="120" w:after="120"/>
        <w:rPr>
          <w:b/>
          <w:bCs/>
          <w:sz w:val="22"/>
          <w:szCs w:val="22"/>
          <w:lang w:val="en-us" w:eastAsia="en-us" w:bidi="en-us"/>
        </w:rPr>
      </w:pPr>
      <w:r>
        <w:rPr>
          <w:b/>
          <w:bCs/>
          <w:sz w:val="22"/>
          <w:szCs w:val="22"/>
          <w:lang w:val="en-us" w:eastAsia="en-us" w:bidi="en-us"/>
        </w:rPr>
        <w:t>Constraints</w:t>
      </w:r>
    </w:p>
    <w:p>
      <w:pPr>
        <w:pStyle w:val="para13"/>
      </w:pPr>
      <w:r>
        <w:t>1</w:t>
        <w:tab/>
        <w:t>The operand of the prefix increment or decrement operator shall have atomic, qualified or unqualified arithmetic or pointer type</w:t>
      </w:r>
      <w:r>
        <w:rPr>
          <w:color w:val="0000ff"/>
        </w:rPr>
        <w:t>, or be an array with elements selected, with the innermost selected elements of any of those types</w:t>
      </w:r>
      <w:r>
        <w:t>, and shall be a modifiable lvalue.</w:t>
      </w:r>
    </w:p>
    <w:p>
      <w:pPr>
        <w:ind w:left="170"/>
        <w:spacing w:before="120" w:after="120"/>
        <w:rPr>
          <w:b/>
          <w:bCs/>
          <w:sz w:val="22"/>
          <w:szCs w:val="22"/>
          <w:lang w:val="en-us" w:eastAsia="en-us" w:bidi="en-us"/>
        </w:rPr>
      </w:pPr>
      <w:r>
        <w:rPr>
          <w:b/>
          <w:bCs/>
          <w:sz w:val="22"/>
          <w:szCs w:val="22"/>
          <w:lang w:val="en-us" w:eastAsia="en-us" w:bidi="en-us"/>
        </w:rPr>
        <w:t>Semantics</w:t>
      </w:r>
    </w:p>
    <w:p>
      <w:pPr>
        <w:pStyle w:val="para13"/>
        <w:rPr>
          <w:color w:val="0000ff"/>
        </w:rPr>
      </w:pPr>
      <w:r>
        <w:rPr>
          <w:color w:val="0000ff"/>
        </w:rPr>
        <w:t>2</w:t>
        <w:tab/>
        <w:t>If the left operand is an array with selection it shall not carry a stepped selection where the step is zero, nor shall its selected elements and so recursively.</w:t>
      </w:r>
    </w:p>
    <w:p>
      <w:pPr>
        <w:pStyle w:val="para13"/>
      </w:pPr>
      <w:r>
        <w:t>3</w:t>
        <w:tab/>
        <w:t xml:space="preserve">The value of the </w:t>
      </w:r>
      <w:r>
        <w:rPr>
          <w:color w:val="00c600"/>
        </w:rPr>
        <w:t>operated elements (6.5.4.5)</w:t>
      </w:r>
      <w:r>
        <w:t xml:space="preserve"> of the prefix </w:t>
      </w:r>
      <w:r>
        <w:rPr>
          <w:rFonts w:ascii="Cascadia Mono" w:hAnsi="Cascadia Mono" w:eastAsia="Cascadia Mono" w:cs="Cascadia Mono"/>
        </w:rPr>
        <w:t>++</w:t>
      </w:r>
      <w:r>
        <w:t xml:space="preserve"> operator is incremented. The result is the new value of the operand after incrementation. The expression </w:t>
      </w:r>
      <w:r>
        <w:rPr>
          <w:rFonts w:ascii="Cascadia Mono" w:hAnsi="Cascadia Mono" w:eastAsia="Cascadia Mono" w:cs="Cascadia Mono"/>
        </w:rPr>
        <w:t>++E</w:t>
      </w:r>
      <w:r>
        <w:t xml:space="preserve"> is equivalent to </w:t>
      </w:r>
      <w:r>
        <w:rPr>
          <w:rFonts w:ascii="Cascadia Mono" w:hAnsi="Cascadia Mono" w:eastAsia="Cascadia Mono" w:cs="Cascadia Mono"/>
        </w:rPr>
        <w:t>(E+=1)</w:t>
      </w:r>
      <w:r>
        <w:t>, where the value </w:t>
      </w:r>
      <w:r>
        <w:rPr>
          <w:rFonts w:ascii="Cascadia Mono" w:hAnsi="Cascadia Mono" w:eastAsia="Cascadia Mono" w:cs="Cascadia Mono"/>
        </w:rPr>
        <w:t>1</w:t>
      </w:r>
      <w:r>
        <w:t xml:space="preserve"> is the adjustment value (6.5.4.5). See the discussions of additive operators and compound assignment for information on constraints, types, side effects, and conversions and the effects of operations on pointers.</w:t>
      </w:r>
    </w:p>
    <w:p>
      <w:pPr>
        <w:ind w:left="170"/>
        <w:spacing w:before="120" w:after="120"/>
        <w:jc w:val="both"/>
        <w:rPr>
          <w:sz w:val="22"/>
          <w:szCs w:val="22"/>
          <w:lang w:val="en-us" w:eastAsia="en-us" w:bidi="en-us"/>
        </w:rPr>
      </w:pPr>
      <w:r>
        <w:rPr>
          <w:sz w:val="22"/>
          <w:szCs w:val="22"/>
          <w:lang w:val="en-us" w:eastAsia="en-us" w:bidi="en-us"/>
        </w:rPr>
        <w:t>[...]</w:t>
      </w:r>
    </w:p>
    <w:p>
      <w:pPr>
        <w:ind w:left="170"/>
        <w:spacing w:before="120" w:after="120"/>
        <w:jc w:val="both"/>
        <w:rPr>
          <w:b/>
          <w:bCs/>
          <w:sz w:val="22"/>
          <w:szCs w:val="22"/>
          <w:lang w:val="en-us" w:eastAsia="en-us" w:bidi="en-us"/>
        </w:rPr>
      </w:pPr>
      <w:r>
        <w:rPr>
          <w:b/>
          <w:bCs/>
          <w:sz w:val="22"/>
          <w:szCs w:val="22"/>
          <w:lang w:val="en-us" w:eastAsia="en-us" w:bidi="en-us"/>
        </w:rPr>
        <w:t>6.5.</w:t>
      </w:r>
      <w:r>
        <w:rPr>
          <w:b/>
          <w:bCs/>
          <w:color w:val="00c600"/>
          <w:sz w:val="22"/>
          <w:szCs w:val="22"/>
        </w:rPr>
        <w:t>5</w:t>
      </w:r>
      <w:r>
        <w:rPr>
          <w:b/>
          <w:bCs/>
          <w:sz w:val="22"/>
          <w:szCs w:val="22"/>
          <w:lang w:val="en-us" w:eastAsia="en-us" w:bidi="en-us"/>
        </w:rPr>
        <w:t>.3 Address and indirection operators</w:t>
      </w:r>
      <w:r>
        <w:rPr>
          <w:b/>
          <w:bCs/>
          <w:sz w:val="22"/>
          <w:szCs w:val="22"/>
          <w:lang w:val="en-us" w:eastAsia="en-us" w:bidi="en-us"/>
        </w:rPr>
      </w:r>
    </w:p>
    <w:p>
      <w:pPr>
        <w:ind w:left="170"/>
        <w:spacing w:before="120" w:after="120"/>
        <w:jc w:val="both"/>
        <w:rPr>
          <w:b/>
          <w:bCs/>
          <w:sz w:val="22"/>
          <w:szCs w:val="22"/>
          <w:lang w:val="en-us" w:eastAsia="en-us" w:bidi="en-us"/>
        </w:rPr>
      </w:pPr>
      <w:r>
        <w:rPr>
          <w:b/>
          <w:bCs/>
          <w:sz w:val="22"/>
          <w:szCs w:val="22"/>
          <w:lang w:val="en-us" w:eastAsia="en-us" w:bidi="en-us"/>
        </w:rPr>
        <w:t>Constraints</w:t>
      </w:r>
    </w:p>
    <w:p>
      <w:pPr>
        <w:pStyle w:val="para13"/>
      </w:pPr>
      <w:r>
        <w:t>1</w:t>
        <w:tab/>
        <w:t xml:space="preserve">The operand of the unary </w:t>
      </w:r>
      <w:r>
        <w:rPr>
          <w:rFonts w:ascii="Cascadia Mono" w:hAnsi="Cascadia Mono" w:eastAsia="Cascadia Mono" w:cs="Cascadia Mono"/>
        </w:rPr>
        <w:t>&amp;</w:t>
      </w:r>
      <w:r>
        <w:t xml:space="preserve"> operator</w:t>
      </w:r>
      <w:r>
        <w:rPr>
          <w:color w:val="00c600"/>
        </w:rPr>
        <w:t xml:space="preserve"> shall not be an array carrying a non</w:t>
      </w:r>
      <w:r>
        <w:rPr>
          <w:color w:val="00c600"/>
          <w:lang w:val="es-es" w:eastAsia="zh-cn" w:bidi="ar-sa"/>
        </w:rPr>
        <w:softHyphen/>
      </w:r>
      <w:r>
        <w:rPr>
          <w:color w:val="00c600"/>
        </w:rPr>
        <w:t xml:space="preserve">empty selection and shall be either a function designator, the result of an array subscripting operator or a unary </w:t>
      </w:r>
      <w:r>
        <w:rPr>
          <w:rFonts w:ascii="Cascadia Mono" w:hAnsi="Cascadia Mono" w:eastAsia="Cascadia Mono" w:cs="Cascadia Mono"/>
          <w:color w:val="00c600"/>
        </w:rPr>
        <w:t>*</w:t>
      </w:r>
      <w:r>
        <w:rPr>
          <w:color w:val="00c600"/>
        </w:rPr>
        <w:t xml:space="preserve"> operator, or an lvalue that designates an object that is not a bit-field. This lvalue or, in case the operand is the result of an array subscripting operator or a unary </w:t>
      </w:r>
      <w:r>
        <w:rPr>
          <w:rFonts w:ascii="Cascadia Mono" w:hAnsi="Cascadia Mono" w:eastAsia="Cascadia Mono" w:cs="Cascadia Mono"/>
          <w:color w:val="00c600"/>
        </w:rPr>
        <w:t>*</w:t>
      </w:r>
      <w:r>
        <w:rPr>
          <w:color w:val="00c600"/>
        </w:rPr>
        <w:t xml:space="preserve"> applied to an lvalue, this latter lvalue, shall not designate an object declared with the register storage-class specifier.</w:t>
      </w:r>
      <w:r/>
    </w:p>
    <w:p>
      <w:pPr>
        <w:ind w:left="170"/>
        <w:spacing w:before="120" w:after="120"/>
        <w:jc w:val="both"/>
        <w:rPr>
          <w:sz w:val="22"/>
          <w:szCs w:val="22"/>
          <w:lang w:val="en-us" w:eastAsia="en-us" w:bidi="en-us"/>
        </w:rPr>
      </w:pPr>
      <w:r>
        <w:rPr>
          <w:sz w:val="22"/>
          <w:szCs w:val="22"/>
          <w:lang w:val="en-us" w:eastAsia="en-us" w:bidi="en-us"/>
        </w:rPr>
        <w:t>[...]</w:t>
      </w:r>
    </w:p>
    <w:p>
      <w:pPr>
        <w:ind w:left="170"/>
        <w:spacing w:before="120" w:after="120"/>
        <w:jc w:val="both"/>
        <w:rPr>
          <w:b/>
          <w:bCs/>
          <w:sz w:val="22"/>
          <w:szCs w:val="22"/>
          <w:lang w:val="en-us" w:eastAsia="en-us" w:bidi="en-us"/>
        </w:rPr>
      </w:pPr>
      <w:r>
        <w:rPr>
          <w:b/>
          <w:bCs/>
          <w:sz w:val="22"/>
          <w:szCs w:val="22"/>
          <w:lang w:val="en-us" w:eastAsia="en-us" w:bidi="en-us"/>
        </w:rPr>
        <w:t>6.5.</w:t>
      </w:r>
      <w:r>
        <w:rPr>
          <w:b/>
          <w:bCs/>
          <w:color w:val="00c600"/>
          <w:sz w:val="22"/>
          <w:szCs w:val="22"/>
        </w:rPr>
        <w:t>5</w:t>
      </w:r>
      <w:r>
        <w:rPr>
          <w:b/>
          <w:bCs/>
          <w:sz w:val="22"/>
          <w:szCs w:val="22"/>
          <w:lang w:val="en-us" w:eastAsia="en-us" w:bidi="en-us"/>
        </w:rPr>
        <w:t>.4 Unary arithmetic operators</w:t>
      </w:r>
      <w:r>
        <w:rPr>
          <w:b/>
          <w:bCs/>
          <w:sz w:val="22"/>
          <w:szCs w:val="22"/>
          <w:lang w:val="en-us" w:eastAsia="en-us" w:bidi="en-us"/>
        </w:rPr>
      </w:r>
    </w:p>
    <w:p>
      <w:pPr>
        <w:ind w:left="170"/>
        <w:spacing w:before="120" w:after="120"/>
        <w:jc w:val="both"/>
        <w:rPr>
          <w:b/>
          <w:bCs/>
          <w:sz w:val="22"/>
          <w:szCs w:val="22"/>
          <w:lang w:val="en-us" w:eastAsia="en-us" w:bidi="en-us"/>
        </w:rPr>
      </w:pPr>
      <w:r>
        <w:rPr>
          <w:b/>
          <w:bCs/>
          <w:sz w:val="22"/>
          <w:szCs w:val="22"/>
          <w:lang w:val="en-us" w:eastAsia="en-us" w:bidi="en-us"/>
        </w:rPr>
        <w:t>Constraints</w:t>
      </w:r>
    </w:p>
    <w:p>
      <w:pPr>
        <w:ind w:left="170" w:hanging="453"/>
        <w:spacing w:before="120" w:after="120"/>
        <w:jc w:val="both"/>
        <w:rPr>
          <w:color w:val="0000ff"/>
          <w:sz w:val="22"/>
          <w:szCs w:val="22"/>
          <w:lang w:val="en-us" w:eastAsia="en-us" w:bidi="en-us"/>
        </w:rPr>
      </w:pPr>
      <w:r>
        <w:rPr>
          <w:sz w:val="22"/>
          <w:szCs w:val="22"/>
          <w:lang w:val="en-us" w:eastAsia="en-us" w:bidi="en-us"/>
        </w:rPr>
        <w:t>1</w:t>
        <w:tab/>
      </w:r>
      <w:r>
        <w:rPr>
          <w:color w:val="0000ff"/>
          <w:sz w:val="22"/>
          <w:szCs w:val="22"/>
          <w:lang w:val="en-us" w:eastAsia="en-us" w:bidi="en-us"/>
        </w:rPr>
        <w:t xml:space="preserve">If the operand is not an array with selection then: </w:t>
      </w:r>
      <w:r>
        <w:rPr>
          <w:sz w:val="22"/>
          <w:szCs w:val="22"/>
          <w:lang w:val="en-us" w:eastAsia="en-us" w:bidi="en-us"/>
        </w:rPr>
        <w:t xml:space="preserve">The operand of the unary </w:t>
      </w:r>
      <w:r>
        <w:rPr>
          <w:rFonts w:ascii="Cascadia Mono" w:hAnsi="Cascadia Mono" w:eastAsia="Cascadia Mono" w:cs="Cascadia Mono"/>
          <w:sz w:val="22"/>
          <w:szCs w:val="22"/>
          <w:lang w:val="en-us" w:eastAsia="en-us" w:bidi="en-us"/>
        </w:rPr>
        <w:t>+</w:t>
      </w:r>
      <w:r>
        <w:rPr>
          <w:sz w:val="22"/>
          <w:szCs w:val="22"/>
          <w:lang w:val="en-us" w:eastAsia="en-us" w:bidi="en-us"/>
        </w:rPr>
        <w:t xml:space="preserve"> or </w:t>
      </w:r>
      <w:r>
        <w:rPr>
          <w:rFonts w:ascii="Cascadia Mono" w:hAnsi="Cascadia Mono" w:eastAsia="Cascadia Mono" w:cs="Cascadia Mono"/>
          <w:sz w:val="22"/>
          <w:szCs w:val="22"/>
          <w:lang w:val="en-us" w:eastAsia="en-us" w:bidi="en-us"/>
        </w:rPr>
        <w:t>-</w:t>
      </w:r>
      <w:r>
        <w:rPr>
          <w:sz w:val="22"/>
          <w:szCs w:val="22"/>
          <w:lang w:val="en-us" w:eastAsia="en-us" w:bidi="en-us"/>
        </w:rPr>
        <w:t xml:space="preserve"> operator shall have arithmetic type; of the </w:t>
      </w:r>
      <w:r>
        <w:rPr>
          <w:rFonts w:ascii="Cascadia Mono" w:hAnsi="Cascadia Mono" w:eastAsia="Cascadia Mono" w:cs="Cascadia Mono"/>
          <w:sz w:val="22"/>
          <w:szCs w:val="22"/>
          <w:lang w:val="en-us" w:eastAsia="en-us" w:bidi="en-us"/>
        </w:rPr>
        <w:t>~</w:t>
      </w:r>
      <w:r>
        <w:rPr>
          <w:sz w:val="22"/>
          <w:szCs w:val="22"/>
          <w:lang w:val="en-us" w:eastAsia="en-us" w:bidi="en-us"/>
        </w:rPr>
        <w:t xml:space="preserve"> operator, integer type; of the </w:t>
      </w:r>
      <w:r>
        <w:rPr>
          <w:rFonts w:ascii="Cascadia Mono" w:hAnsi="Cascadia Mono" w:eastAsia="Cascadia Mono" w:cs="Cascadia Mono"/>
          <w:sz w:val="22"/>
          <w:szCs w:val="22"/>
          <w:lang w:val="en-us" w:eastAsia="en-us" w:bidi="en-us"/>
        </w:rPr>
        <w:t>!</w:t>
      </w:r>
      <w:r>
        <w:rPr>
          <w:sz w:val="22"/>
          <w:szCs w:val="22"/>
          <w:lang w:val="en-us" w:eastAsia="en-us" w:bidi="en-us"/>
        </w:rPr>
        <w:t> operator, scalar type.</w:t>
      </w:r>
      <w:r>
        <w:rPr>
          <w:color w:val="0000ff"/>
          <w:sz w:val="22"/>
          <w:szCs w:val="22"/>
          <w:lang w:val="en-us" w:eastAsia="en-us" w:bidi="en-us"/>
        </w:rPr>
        <w:t xml:space="preserve"> If the operand is an array with selection, the innermost selected elements shall have a type as co</w:t>
      </w:r>
      <w:r>
        <w:rPr>
          <w:color w:val="0000ff"/>
          <w:sz w:val="22"/>
          <w:szCs w:val="22"/>
          <w:lang w:val="en-us" w:eastAsia="en-us" w:bidi="en-us"/>
        </w:rPr>
        <w:t>n</w:t>
      </w:r>
      <w:r>
        <w:rPr>
          <w:color w:val="0000ff"/>
          <w:sz w:val="22"/>
          <w:szCs w:val="22"/>
          <w:lang w:val="en-us" w:eastAsia="en-us" w:bidi="en-us"/>
        </w:rPr>
        <w:t>strained by the previous sentence.</w:t>
      </w:r>
      <w:r>
        <w:rPr>
          <w:color w:val="0000ff"/>
          <w:sz w:val="22"/>
          <w:szCs w:val="22"/>
          <w:lang w:val="en-us" w:eastAsia="en-us" w:bidi="en-us"/>
        </w:rPr>
      </w:r>
    </w:p>
    <w:p>
      <w:pPr>
        <w:ind w:left="170"/>
        <w:spacing w:before="120" w:after="120"/>
        <w:jc w:val="both"/>
        <w:rPr>
          <w:sz w:val="22"/>
          <w:szCs w:val="22"/>
          <w:lang w:val="en-us" w:eastAsia="en-us" w:bidi="en-us"/>
        </w:rPr>
      </w:pPr>
      <w:r>
        <w:rPr>
          <w:sz w:val="22"/>
          <w:szCs w:val="22"/>
          <w:lang w:val="en-us" w:eastAsia="en-us" w:bidi="en-us"/>
        </w:rPr>
        <w:t>[...]</w:t>
      </w:r>
    </w:p>
    <w:p>
      <w:pPr>
        <w:pStyle w:val="para13"/>
      </w:pPr>
      <w:r>
        <w:t>5</w:t>
        <w:tab/>
        <w:t>The result of the logical negation operator </w:t>
      </w:r>
      <w:r>
        <w:rPr>
          <w:rFonts w:ascii="Cascadia Mono" w:hAnsi="Cascadia Mono" w:eastAsia="Cascadia Mono" w:cs="Cascadia Mono"/>
        </w:rPr>
        <w:t>!</w:t>
      </w:r>
      <w:r>
        <w:t xml:space="preserve"> </w:t>
      </w:r>
      <w:r>
        <w:rPr>
          <w:color w:val="0000ff"/>
        </w:rPr>
        <w:t xml:space="preserve">applied to a singleton </w:t>
      </w:r>
      <w:r>
        <w:t xml:space="preserve">is </w:t>
      </w:r>
      <w:r>
        <w:rPr>
          <w:rFonts w:ascii="Cascadia Mono" w:hAnsi="Cascadia Mono" w:eastAsia="Cascadia Mono" w:cs="Cascadia Mono"/>
        </w:rPr>
        <w:t>0</w:t>
      </w:r>
      <w:r>
        <w:t xml:space="preserve"> if the value of its operand compares unequal to </w:t>
      </w:r>
      <w:r>
        <w:rPr>
          <w:rFonts w:ascii="Cascadia Mono" w:hAnsi="Cascadia Mono" w:eastAsia="Cascadia Mono" w:cs="Cascadia Mono"/>
        </w:rPr>
        <w:t>0</w:t>
      </w:r>
      <w:r>
        <w:t xml:space="preserve">, </w:t>
      </w:r>
      <w:r>
        <w:rPr>
          <w:rFonts w:ascii="Cascadia Mono" w:hAnsi="Cascadia Mono" w:eastAsia="Cascadia Mono" w:cs="Cascadia Mono"/>
        </w:rPr>
        <w:t>1</w:t>
      </w:r>
      <w:r>
        <w:t> if the value of its operand compares equal to </w:t>
      </w:r>
      <w:r>
        <w:rPr>
          <w:rFonts w:ascii="Cascadia Mono" w:hAnsi="Cascadia Mono" w:eastAsia="Cascadia Mono" w:cs="Cascadia Mono"/>
        </w:rPr>
        <w:t>0</w:t>
      </w:r>
      <w:r>
        <w:t xml:space="preserve">. The result has type </w:t>
      </w:r>
      <w:r>
        <w:rPr>
          <w:rFonts w:ascii="Cascadia Mono" w:hAnsi="Cascadia Mono" w:eastAsia="Cascadia Mono" w:cs="Cascadia Mono"/>
          <w:b/>
          <w:bCs/>
        </w:rPr>
        <w:t>int</w:t>
      </w:r>
      <w:r>
        <w:t xml:space="preserve">. The expression </w:t>
      </w:r>
      <w:r>
        <w:rPr>
          <w:rFonts w:ascii="Cascadia Mono" w:hAnsi="Cascadia Mono" w:eastAsia="Cascadia Mono" w:cs="Cascadia Mono"/>
        </w:rPr>
        <w:t>!E</w:t>
      </w:r>
      <w:r>
        <w:t xml:space="preserve"> is equivalent to </w:t>
      </w:r>
      <w:r>
        <w:rPr>
          <w:rFonts w:ascii="Cascadia Mono" w:hAnsi="Cascadia Mono" w:eastAsia="Cascadia Mono" w:cs="Cascadia Mono"/>
        </w:rPr>
        <w:t>(0==E)</w:t>
      </w:r>
      <w:r>
        <w:t>.</w:t>
      </w:r>
    </w:p>
    <w:p>
      <w:pPr>
        <w:ind w:left="170"/>
        <w:spacing w:before="120" w:after="120"/>
        <w:jc w:val="both"/>
        <w:rPr>
          <w:b/>
          <w:bCs/>
          <w:sz w:val="22"/>
          <w:szCs w:val="22"/>
          <w:lang w:val="en-us" w:eastAsia="en-us" w:bidi="en-us"/>
        </w:rPr>
      </w:pPr>
      <w:r>
        <w:rPr>
          <w:b/>
          <w:bCs/>
          <w:sz w:val="22"/>
          <w:szCs w:val="22"/>
          <w:lang w:val="en-us" w:eastAsia="en-us" w:bidi="en-us"/>
        </w:rPr>
        <w:t>6.5.</w:t>
      </w:r>
      <w:r>
        <w:rPr>
          <w:b/>
          <w:bCs/>
          <w:color w:val="00c600"/>
          <w:sz w:val="22"/>
          <w:szCs w:val="22"/>
        </w:rPr>
        <w:t>5</w:t>
      </w:r>
      <w:r>
        <w:rPr>
          <w:b/>
          <w:bCs/>
          <w:sz w:val="22"/>
          <w:szCs w:val="22"/>
          <w:lang w:val="en-us" w:eastAsia="en-us" w:bidi="en-us"/>
        </w:rPr>
        <w:t xml:space="preserve">.5 The </w:t>
      </w:r>
      <w:r>
        <w:rPr>
          <w:rFonts w:ascii="Cascadia Mono" w:hAnsi="Cascadia Mono" w:eastAsia="Cascadia Mono" w:cs="Cascadia Mono"/>
          <w:b/>
          <w:bCs/>
          <w:sz w:val="22"/>
          <w:szCs w:val="22"/>
          <w:lang w:val="en-us" w:eastAsia="en-us" w:bidi="en-us"/>
        </w:rPr>
        <w:t>sizeof</w:t>
      </w:r>
      <w:r>
        <w:rPr>
          <w:b/>
          <w:bCs/>
          <w:sz w:val="22"/>
          <w:szCs w:val="22"/>
          <w:lang w:val="en-us" w:eastAsia="en-us" w:bidi="en-us"/>
        </w:rPr>
        <w:t xml:space="preserve">, </w:t>
      </w:r>
      <w:r>
        <w:rPr>
          <w:rFonts w:ascii="Cascadia Mono" w:hAnsi="Cascadia Mono" w:eastAsia="Cascadia Mono" w:cs="Cascadia Mono"/>
          <w:b/>
          <w:bCs/>
          <w:sz w:val="22"/>
          <w:szCs w:val="22"/>
          <w:lang w:val="en-us" w:eastAsia="en-us" w:bidi="en-us"/>
        </w:rPr>
        <w:t>alignof</w:t>
      </w:r>
      <w:r>
        <w:rPr>
          <w:b/>
          <w:bCs/>
          <w:sz w:val="22"/>
          <w:szCs w:val="22"/>
          <w:lang w:val="en-us" w:eastAsia="en-us" w:bidi="en-us"/>
        </w:rPr>
        <w:t xml:space="preserve"> and </w:t>
      </w:r>
      <w:r>
        <w:rPr>
          <w:rFonts w:ascii="Cascadia Mono" w:hAnsi="Cascadia Mono" w:eastAsia="Cascadia Mono" w:cs="Cascadia Mono"/>
          <w:b/>
          <w:bCs/>
          <w:sz w:val="22"/>
          <w:szCs w:val="22"/>
          <w:lang w:val="en-us" w:eastAsia="en-us" w:bidi="en-us"/>
        </w:rPr>
        <w:t>_Countof</w:t>
      </w:r>
      <w:r>
        <w:rPr>
          <w:b/>
          <w:bCs/>
          <w:sz w:val="22"/>
          <w:szCs w:val="22"/>
          <w:lang w:val="en-us" w:eastAsia="en-us" w:bidi="en-us"/>
        </w:rPr>
        <w:t xml:space="preserve"> operators</w:t>
      </w:r>
      <w:r>
        <w:rPr>
          <w:b/>
          <w:bCs/>
          <w:sz w:val="22"/>
          <w:szCs w:val="22"/>
          <w:lang w:val="en-us" w:eastAsia="en-us" w:bidi="en-us"/>
        </w:rPr>
      </w:r>
    </w:p>
    <w:p>
      <w:pPr>
        <w:ind w:left="170"/>
        <w:spacing w:before="120" w:after="120"/>
        <w:jc w:val="both"/>
        <w:rPr>
          <w:b/>
          <w:bCs/>
          <w:sz w:val="22"/>
          <w:szCs w:val="22"/>
          <w:lang w:val="en-us" w:eastAsia="en-us" w:bidi="en-us"/>
        </w:rPr>
      </w:pPr>
      <w:r>
        <w:rPr>
          <w:b/>
          <w:bCs/>
          <w:sz w:val="22"/>
          <w:szCs w:val="22"/>
          <w:lang w:val="en-us" w:eastAsia="en-us" w:bidi="en-us"/>
        </w:rPr>
        <w:t>Semantics</w:t>
      </w:r>
    </w:p>
    <w:p>
      <w:pPr>
        <w:pStyle w:val="para13"/>
      </w:pPr>
      <w:r>
        <w:t>4</w:t>
        <w:tab/>
        <w:t xml:space="preserve">When </w:t>
      </w:r>
      <w:r>
        <w:rPr>
          <w:rFonts w:ascii="Cascadia Mono" w:hAnsi="Cascadia Mono" w:eastAsia="Cascadia Mono" w:cs="Cascadia Mono"/>
          <w:b/>
          <w:bCs/>
        </w:rPr>
        <w:t>sizeof</w:t>
      </w:r>
      <w:r>
        <w:t xml:space="preserve"> is applied to an operand that has type </w:t>
      </w:r>
      <w:r>
        <w:rPr>
          <w:rFonts w:ascii="Cascadia Mono" w:hAnsi="Cascadia Mono" w:eastAsia="Cascadia Mono" w:cs="Cascadia Mono"/>
          <w:b/>
          <w:bCs/>
        </w:rPr>
        <w:t>char</w:t>
      </w:r>
      <w:r>
        <w:t xml:space="preserve">, </w:t>
      </w:r>
      <w:r>
        <w:rPr>
          <w:rFonts w:ascii="Cascadia Mono" w:hAnsi="Cascadia Mono" w:eastAsia="Cascadia Mono" w:cs="Cascadia Mono"/>
          <w:b/>
          <w:bCs/>
        </w:rPr>
        <w:t>unsigned char</w:t>
      </w:r>
      <w:r>
        <w:t xml:space="preserve">, or </w:t>
      </w:r>
      <w:r>
        <w:rPr>
          <w:rFonts w:ascii="Cascadia Mono" w:hAnsi="Cascadia Mono" w:eastAsia="Cascadia Mono" w:cs="Cascadia Mono"/>
          <w:b/>
          <w:bCs/>
        </w:rPr>
        <w:t>signed char</w:t>
      </w:r>
      <w:r>
        <w:t xml:space="preserve">, (or a qualified version thereof) the result is 1. When applied to an operand that has array type, the result </w:t>
      </w:r>
      <w:r>
        <w:rPr>
          <w:strike w:val="1"/>
          <w:color w:val="999999"/>
        </w:rPr>
        <w:t>is the total number of bytes in the array</w:t>
      </w:r>
      <w:r>
        <w:t xml:space="preserve"> </w:t>
      </w:r>
      <w:r>
        <w:rPr>
          <w:color w:val="0000ff"/>
        </w:rPr>
        <w:t xml:space="preserve">equals the number of elements of the array times the size of each of its elements (i.e., times the result of </w:t>
      </w:r>
      <w:r>
        <w:rPr>
          <w:rFonts w:ascii="Cascadia Mono" w:hAnsi="Cascadia Mono" w:eastAsia="Cascadia Mono" w:cs="Cascadia Mono"/>
          <w:b/>
          <w:bCs/>
          <w:color w:val="0000ff"/>
        </w:rPr>
        <w:t>sizeof</w:t>
      </w:r>
      <w:r>
        <w:rPr>
          <w:color w:val="0000ff"/>
        </w:rPr>
        <w:t xml:space="preserve"> applied to one of its elements)</w:t>
      </w:r>
      <w:r>
        <w:t>.</w:t>
      </w:r>
      <w:r>
        <w:rPr>
          <w:vertAlign w:val="superscript"/>
        </w:rPr>
        <w:t>101)</w:t>
      </w:r>
      <w:r>
        <w:t xml:space="preserve"> When applied to an operand that has structure or union type, the result is the total number of bytes in such an object, including internal and trailing padding.</w:t>
      </w:r>
    </w:p>
    <w:p>
      <w:pPr>
        <w:pStyle w:val="para13"/>
        <w:ind w:firstLine="0"/>
      </w:pPr>
      <w:r>
        <w:t>[...]</w:t>
      </w:r>
    </w:p>
    <w:p>
      <w:pPr>
        <w:pStyle w:val="para13"/>
        <w:rPr>
          <w:color w:val="0000ff"/>
        </w:rPr>
      </w:pPr>
      <w:r>
        <w:rPr>
          <w:color w:val="00c600"/>
        </w:rPr>
        <w:t>8</w:t>
      </w:r>
      <w:r>
        <w:tab/>
        <w:t xml:space="preserve">EXAMPLE 2   </w:t>
      </w:r>
      <w:r>
        <w:rPr>
          <w:color w:val="00c600"/>
        </w:rPr>
        <w:t>The following equality always holds for arrays:</w:t>
      </w:r>
      <w:r>
        <w:rPr>
          <w:color w:val="0000ff"/>
        </w:rPr>
      </w:r>
    </w:p>
    <w:p>
      <w:pPr>
        <w:ind w:left="907"/>
        <w:spacing w:before="120" w:after="120"/>
        <w:jc w:val="both"/>
        <w:rPr>
          <w:color w:val="00c600"/>
          <w:sz w:val="22"/>
          <w:szCs w:val="22"/>
          <w:lang w:val="en-us" w:eastAsia="en-us" w:bidi="en-us"/>
        </w:rPr>
      </w:pPr>
      <w:r>
        <w:rPr>
          <w:rFonts w:ascii="Cascadia Mono" w:hAnsi="Cascadia Mono" w:eastAsia="Cascadia Mono" w:cs="Cascadia Mono"/>
          <w:b/>
          <w:bCs/>
          <w:color w:val="00c600"/>
          <w:sz w:val="22"/>
          <w:szCs w:val="22"/>
          <w:lang w:val="en-us" w:eastAsia="en-us" w:bidi="en-us"/>
        </w:rPr>
        <w:t>sizeof</w:t>
      </w:r>
      <w:r>
        <w:rPr>
          <w:color w:val="00c600"/>
          <w:sz w:val="22"/>
          <w:szCs w:val="22"/>
          <w:lang w:val="en-us" w:eastAsia="en-us" w:bidi="en-us"/>
        </w:rPr>
        <w:t xml:space="preserve">(array) = </w:t>
      </w:r>
      <w:r>
        <w:rPr>
          <w:rFonts w:ascii="Cascadia Mono" w:hAnsi="Cascadia Mono" w:eastAsia="Cascadia Mono" w:cs="Cascadia Mono"/>
          <w:b/>
          <w:bCs/>
          <w:color w:val="00c600"/>
          <w:sz w:val="22"/>
          <w:szCs w:val="22"/>
          <w:lang w:val="en-us" w:eastAsia="en-us" w:bidi="en-us"/>
        </w:rPr>
        <w:t>_Countof</w:t>
      </w:r>
      <w:r>
        <w:rPr>
          <w:color w:val="00c600"/>
          <w:sz w:val="22"/>
          <w:szCs w:val="22"/>
          <w:lang w:val="en-us" w:eastAsia="en-us" w:bidi="en-us"/>
        </w:rPr>
        <w:t>(array)*</w:t>
      </w:r>
      <w:r>
        <w:rPr>
          <w:rFonts w:ascii="Cascadia Mono" w:hAnsi="Cascadia Mono" w:eastAsia="Cascadia Mono" w:cs="Cascadia Mono"/>
          <w:b/>
          <w:bCs/>
          <w:color w:val="00c600"/>
          <w:sz w:val="22"/>
          <w:szCs w:val="22"/>
          <w:lang w:val="en-us" w:eastAsia="en-us" w:bidi="en-us"/>
        </w:rPr>
        <w:t>sizeof</w:t>
      </w:r>
      <w:r>
        <w:rPr>
          <w:color w:val="00c600"/>
          <w:sz w:val="22"/>
          <w:szCs w:val="22"/>
          <w:lang w:val="en-us" w:eastAsia="en-us" w:bidi="en-us"/>
        </w:rPr>
        <w:t>(array</w:t>
      </w:r>
      <w:r>
        <w:rPr>
          <w:rFonts w:ascii="Cascadia Mono" w:hAnsi="Cascadia Mono" w:eastAsia="Cascadia Mono" w:cs="Cascadia Mono"/>
          <w:color w:val="00c600"/>
          <w:sz w:val="22"/>
          <w:szCs w:val="22"/>
          <w:lang w:val="en-us" w:eastAsia="en-us" w:bidi="en-us"/>
        </w:rPr>
        <w:t>[0]</w:t>
      </w:r>
      <w:r>
        <w:rPr>
          <w:color w:val="00c600"/>
          <w:sz w:val="22"/>
          <w:szCs w:val="22"/>
          <w:lang w:val="en-us" w:eastAsia="en-us" w:bidi="en-us"/>
        </w:rPr>
        <w:t>)</w:t>
      </w:r>
    </w:p>
    <w:p>
      <w:pPr>
        <w:pStyle w:val="para16"/>
      </w:pPr>
      <w:bookmarkStart w:id="209" w:name="_TOC000068"/>
      <w:r/>
      <w:bookmarkStart w:id="210" w:name="_TOC000133"/>
      <w:r/>
      <w:bookmarkStart w:id="211" w:name="_TOC000169"/>
      <w:r>
        <w:t>6.5.</w:t>
      </w:r>
      <w:r>
        <w:rPr>
          <w:color w:val="00c600"/>
        </w:rPr>
        <w:t>6</w:t>
      </w:r>
      <w:r>
        <w:t xml:space="preserve">  Cast operators</w:t>
      </w:r>
      <w:bookmarkEnd w:id="209"/>
      <w:r/>
      <w:bookmarkEnd w:id="210"/>
      <w:r/>
      <w:bookmarkEnd w:id="211"/>
      <w:r/>
    </w:p>
    <w:p>
      <w:pPr>
        <w:ind w:left="170"/>
        <w:spacing w:before="120" w:after="120"/>
        <w:rPr>
          <w:b/>
          <w:bCs/>
          <w:sz w:val="22"/>
          <w:szCs w:val="22"/>
          <w:lang w:val="en-us" w:eastAsia="en-us" w:bidi="en-us"/>
        </w:rPr>
      </w:pPr>
      <w:r>
        <w:rPr>
          <w:b/>
          <w:bCs/>
          <w:sz w:val="22"/>
          <w:szCs w:val="22"/>
          <w:lang w:val="en-us" w:eastAsia="en-us" w:bidi="en-us"/>
        </w:rPr>
        <w:t>Constraints</w:t>
      </w:r>
    </w:p>
    <w:p>
      <w:pPr>
        <w:pStyle w:val="para13"/>
      </w:pPr>
      <w:r>
        <w:t>2</w:t>
        <w:tab/>
      </w:r>
      <w:r>
        <w:rPr>
          <w:color w:val="00c600"/>
        </w:rPr>
        <w:t>One of the following shall hold:</w:t>
      </w:r>
      <w:r/>
    </w:p>
    <w:p>
      <w:pPr>
        <w:pStyle w:val="para13"/>
        <w:ind w:left="397" w:firstLine="0"/>
        <w:spacing w:before="240"/>
        <w:rPr>
          <w:color w:val="00c600"/>
        </w:rPr>
      </w:pPr>
      <w:r>
        <w:rPr>
          <w:color w:val="00c600"/>
        </w:rPr>
        <w:t>— The type name specifies a void type; or</w:t>
      </w:r>
    </w:p>
    <w:p>
      <w:pPr>
        <w:pStyle w:val="para13"/>
        <w:ind w:left="397" w:firstLine="0"/>
        <w:rPr>
          <w:color w:val="00c600"/>
        </w:rPr>
      </w:pPr>
      <w:r>
        <w:rPr>
          <w:color w:val="00c600"/>
        </w:rPr>
        <w:t>— the type name specifies an atomic, qualified, or unqualified scalar type and the operand has scalar type or is an array with no selection or carrying a selection of singletons.</w:t>
      </w:r>
    </w:p>
    <w:p>
      <w:pPr>
        <w:ind w:left="170"/>
        <w:spacing w:before="120" w:after="120"/>
        <w:jc w:val="both"/>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Semantics</w:t>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after="120"/>
        <w:jc w:val="both"/>
        <w:rPr>
          <w:sz w:val="22"/>
          <w:szCs w:val="22"/>
          <w:lang w:val="en-us" w:eastAsia="en-us" w:bidi="en-us"/>
        </w:rPr>
      </w:pPr>
      <w:r>
        <w:rPr>
          <w:sz w:val="22"/>
          <w:szCs w:val="22"/>
          <w:lang w:val="en-us" w:eastAsia="en-us" w:bidi="en-us"/>
        </w:rPr>
        <w:t>6</w:t>
        <w:tab/>
        <w:t xml:space="preserve">Preceding an expression by a parenthesized type name converts the value of the expression to the unqualified, non-atomic version of the named type. This construction is called a </w:t>
      </w:r>
      <w:r>
        <w:rPr>
          <w:i/>
          <w:iCs/>
          <w:sz w:val="22"/>
          <w:szCs w:val="22"/>
          <w:lang w:val="en-us" w:eastAsia="en-us" w:bidi="en-us"/>
        </w:rPr>
        <w:t>cast</w:t>
      </w:r>
      <w:r>
        <w:rPr>
          <w:sz w:val="22"/>
          <w:szCs w:val="22"/>
          <w:lang w:val="en-us" w:eastAsia="en-us" w:bidi="en-us"/>
        </w:rPr>
        <w:t>.</w:t>
      </w:r>
      <w:r>
        <w:rPr>
          <w:sz w:val="22"/>
          <w:szCs w:val="22"/>
          <w:vertAlign w:val="superscript"/>
          <w:lang w:val="en-us" w:eastAsia="en-us" w:bidi="en-us"/>
        </w:rPr>
        <w:t>102)</w:t>
      </w:r>
      <w:r>
        <w:rPr>
          <w:sz w:val="22"/>
          <w:szCs w:val="22"/>
          <w:lang w:val="en-us" w:eastAsia="en-us" w:bidi="en-us"/>
        </w:rPr>
        <w:t xml:space="preserve"> </w:t>
      </w:r>
      <w:r>
        <w:rPr>
          <w:color w:val="0000ff"/>
          <w:sz w:val="22"/>
          <w:szCs w:val="22"/>
          <w:lang w:val="en-us" w:eastAsia="en-us" w:bidi="en-us"/>
        </w:rPr>
        <w:t>If the operand is an array which does not carry a selection, it is first converted to a pointer and the cast applies to this pointer. If the operand is an array carrying a selection of singletons the cast is applied to each of its singletons; in this case, the result is an array with the same dimensions and selection as its operand and with the type of its singletons the one resulting from the cast applied to a singleton.</w:t>
      </w:r>
      <w:r>
        <w:rPr>
          <w:sz w:val="22"/>
          <w:szCs w:val="22"/>
          <w:lang w:val="en-us" w:eastAsia="en-us" w:bidi="en-us"/>
        </w:rPr>
        <w:t xml:space="preserve"> A cast that specifies no conversion has no effect on the type or value of an expression.</w:t>
      </w:r>
    </w:p>
    <w:p>
      <w:pPr>
        <w:pStyle w:val="para16"/>
      </w:pPr>
      <w:bookmarkStart w:id="212" w:name="_TOC000022"/>
      <w:r/>
      <w:bookmarkStart w:id="213" w:name="_TOC000069"/>
      <w:r/>
      <w:bookmarkStart w:id="214" w:name="_TOC000134"/>
      <w:r/>
      <w:bookmarkStart w:id="215" w:name="_TOC000170"/>
      <w:r>
        <w:t>6.5.</w:t>
      </w:r>
      <w:r>
        <w:rPr>
          <w:color w:val="00c600"/>
        </w:rPr>
        <w:t>7</w:t>
      </w:r>
      <w:r>
        <w:t xml:space="preserve">  Multiplicative operators</w:t>
      </w:r>
      <w:bookmarkEnd w:id="212"/>
      <w:r/>
      <w:bookmarkEnd w:id="213"/>
      <w:r/>
      <w:bookmarkEnd w:id="214"/>
      <w:r/>
      <w:bookmarkEnd w:id="215"/>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color w:val="0000ff"/>
          <w:sz w:val="22"/>
          <w:szCs w:val="22"/>
          <w:lang w:val="en-us" w:eastAsia="en-us" w:bidi="en-us"/>
        </w:rPr>
      </w:pPr>
      <w:r>
        <w:rPr>
          <w:color w:val="0000ff"/>
          <w:sz w:val="22"/>
          <w:szCs w:val="22"/>
          <w:lang w:val="en-us" w:eastAsia="en-us" w:bidi="en-us"/>
        </w:rPr>
        <w:t>2</w:t>
        <w:tab/>
        <w:t>Either operand may be an array with selection. Its singletons must satisfy the constraints set forth in the following paragraphs.</w:t>
      </w:r>
    </w:p>
    <w:p>
      <w:pPr>
        <w:ind w:left="170" w:hanging="397"/>
        <w:spacing w:before="120" w:after="120"/>
        <w:jc w:val="both"/>
        <w:rPr>
          <w:color w:val="00ff00"/>
          <w:sz w:val="22"/>
          <w:szCs w:val="22"/>
          <w:lang w:val="en-us" w:eastAsia="en-us" w:bidi="en-us"/>
        </w:rPr>
      </w:pPr>
      <w:r>
        <w:rPr>
          <w:color w:val="00c600"/>
          <w:sz w:val="22"/>
          <w:szCs w:val="22"/>
          <w:lang w:val="en-us" w:eastAsia="en-us" w:bidi="en-us"/>
        </w:rPr>
        <w:t>3</w:t>
      </w:r>
      <w:r>
        <w:rPr>
          <w:color w:val="00ff00"/>
          <w:sz w:val="22"/>
          <w:szCs w:val="22"/>
          <w:lang w:val="en-us" w:eastAsia="en-us" w:bidi="en-us"/>
        </w:rPr>
        <w:tab/>
      </w:r>
      <w:r>
        <w:rPr>
          <w:sz w:val="22"/>
          <w:szCs w:val="22"/>
          <w:lang w:val="en-us" w:eastAsia="en-us" w:bidi="en-us"/>
        </w:rPr>
        <w:t>Each of the operands</w:t>
      </w:r>
      <w:r>
        <w:rPr>
          <w:color w:val="0000ff"/>
          <w:sz w:val="22"/>
          <w:szCs w:val="22"/>
          <w:lang w:val="en-us" w:eastAsia="en-us" w:bidi="en-us"/>
        </w:rPr>
        <w:t>, if not an array with selection,</w:t>
      </w:r>
      <w:r>
        <w:rPr>
          <w:sz w:val="22"/>
          <w:szCs w:val="22"/>
          <w:lang w:val="en-us" w:eastAsia="en-us" w:bidi="en-us"/>
        </w:rPr>
        <w:t xml:space="preserve"> shall have arithmetic type. The operands of the </w:t>
      </w:r>
      <w:r>
        <w:rPr>
          <w:rFonts w:ascii="Cascadia Mono" w:hAnsi="Cascadia Mono" w:eastAsia="Cascadia Mono" w:cs="Cascadia Mono"/>
          <w:sz w:val="22"/>
          <w:szCs w:val="22"/>
          <w:lang w:val="en-us" w:eastAsia="en-us" w:bidi="en-us"/>
        </w:rPr>
        <w:t>%</w:t>
      </w:r>
      <w:r>
        <w:rPr>
          <w:sz w:val="22"/>
          <w:szCs w:val="22"/>
          <w:lang w:val="en-us" w:eastAsia="en-us" w:bidi="en-us"/>
        </w:rPr>
        <w:t xml:space="preserve"> operator shall have integer type.</w:t>
      </w:r>
      <w:r>
        <w:rPr>
          <w:color w:val="00ff00"/>
          <w:sz w:val="22"/>
          <w:szCs w:val="22"/>
          <w:lang w:val="en-us" w:eastAsia="en-us" w:bidi="en-us"/>
        </w:rPr>
      </w:r>
    </w:p>
    <w:p>
      <w:pPr>
        <w:ind w:left="170" w:hanging="397"/>
        <w:spacing w:before="120" w:after="120"/>
        <w:jc w:val="both"/>
        <w:rPr>
          <w:color w:val="00ff00"/>
          <w:sz w:val="22"/>
          <w:szCs w:val="22"/>
          <w:lang w:val="en-us" w:eastAsia="en-us" w:bidi="en-us"/>
        </w:rPr>
      </w:pPr>
      <w:r>
        <w:rPr>
          <w:color w:val="00c600"/>
          <w:sz w:val="22"/>
          <w:szCs w:val="22"/>
          <w:lang w:val="en-us" w:eastAsia="en-us" w:bidi="en-us"/>
        </w:rPr>
        <w:t>4</w:t>
      </w:r>
      <w:r>
        <w:rPr>
          <w:color w:val="00ff00"/>
          <w:sz w:val="22"/>
          <w:szCs w:val="22"/>
          <w:lang w:val="en-us" w:eastAsia="en-us" w:bidi="en-us"/>
        </w:rPr>
        <w:tab/>
      </w:r>
      <w:r>
        <w:rPr>
          <w:sz w:val="22"/>
          <w:szCs w:val="22"/>
          <w:lang w:val="en-us" w:eastAsia="en-us" w:bidi="en-us"/>
        </w:rPr>
        <w:t>If either operand has decimal floating type, the other operand shall not have standard floating type, or complex type.</w:t>
      </w:r>
      <w:r>
        <w:rPr>
          <w:color w:val="00ff00"/>
          <w:sz w:val="22"/>
          <w:szCs w:val="22"/>
          <w:lang w:val="en-us" w:eastAsia="en-us" w:bidi="en-us"/>
        </w:rPr>
      </w:r>
    </w:p>
    <w:p>
      <w:pPr>
        <w:pStyle w:val="para16"/>
      </w:pPr>
      <w:bookmarkStart w:id="216" w:name="_TOC000070"/>
      <w:r/>
      <w:bookmarkStart w:id="217" w:name="_TOC000135"/>
      <w:r/>
      <w:bookmarkStart w:id="218" w:name="_TOC000171"/>
      <w:r>
        <w:t>6.5.</w:t>
      </w:r>
      <w:r>
        <w:rPr>
          <w:color w:val="00c600"/>
        </w:rPr>
        <w:t>8</w:t>
      </w:r>
      <w:r>
        <w:t xml:space="preserve">  Additive operators</w:t>
      </w:r>
      <w:bookmarkEnd w:id="216"/>
      <w:r/>
      <w:bookmarkEnd w:id="217"/>
      <w:r/>
      <w:bookmarkEnd w:id="218"/>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color w:val="0000ff"/>
          <w:sz w:val="22"/>
          <w:szCs w:val="22"/>
          <w:lang w:val="en-us" w:eastAsia="en-us" w:bidi="en-us"/>
        </w:rPr>
      </w:pPr>
      <w:r>
        <w:rPr>
          <w:color w:val="0000ff"/>
          <w:sz w:val="22"/>
          <w:szCs w:val="22"/>
          <w:lang w:val="en-us" w:eastAsia="en-us" w:bidi="en-us"/>
        </w:rPr>
        <w:t>2</w:t>
        <w:tab/>
        <w:t>Either operand may be an array with selection. Its singletons shall satisfy the constraints set forth in the following paragraphs for operands which are not arrays.</w:t>
      </w:r>
    </w:p>
    <w:p>
      <w:pPr>
        <w:ind w:left="170" w:hanging="397"/>
        <w:spacing w:before="120" w:after="120"/>
        <w:jc w:val="both"/>
        <w:rPr>
          <w:sz w:val="22"/>
          <w:szCs w:val="22"/>
          <w:lang w:val="en-us" w:eastAsia="en-us" w:bidi="en-us"/>
        </w:rPr>
      </w:pPr>
      <w:r>
        <w:rPr>
          <w:color w:val="00c600"/>
          <w:sz w:val="22"/>
          <w:szCs w:val="22"/>
          <w:lang w:val="en-us" w:eastAsia="en-us" w:bidi="en-us"/>
        </w:rPr>
        <w:t>3</w:t>
      </w:r>
      <w:r>
        <w:rPr>
          <w:sz w:val="22"/>
          <w:szCs w:val="22"/>
          <w:lang w:val="en-us" w:eastAsia="en-us" w:bidi="en-us"/>
        </w:rPr>
        <w:tab/>
        <w:t>For addition,</w:t>
      </w:r>
      <w:r>
        <w:rPr>
          <w:color w:val="0000ff"/>
          <w:sz w:val="22"/>
          <w:szCs w:val="22"/>
          <w:lang w:val="en-us" w:eastAsia="en-us" w:bidi="en-us"/>
        </w:rPr>
        <w:t xml:space="preserve"> when the operands are not arrays with selection,</w:t>
      </w:r>
      <w:r>
        <w:rPr>
          <w:sz w:val="22"/>
          <w:szCs w:val="22"/>
          <w:lang w:val="en-us" w:eastAsia="en-us" w:bidi="en-us"/>
        </w:rPr>
        <w:t xml:space="preserve"> either both operands shall have arithmetic type, or one operand shall be </w:t>
      </w:r>
      <w:r>
        <w:rPr>
          <w:color w:val="0000ff"/>
          <w:sz w:val="22"/>
          <w:szCs w:val="22"/>
          <w:lang w:val="en-us" w:eastAsia="en-us" w:bidi="en-us"/>
        </w:rPr>
        <w:t xml:space="preserve">an array or </w:t>
      </w:r>
      <w:r>
        <w:rPr>
          <w:sz w:val="22"/>
          <w:szCs w:val="22"/>
          <w:lang w:val="en-us" w:eastAsia="en-us" w:bidi="en-us"/>
        </w:rPr>
        <w:t>a pointer to a complete object type and the other shall have integer type. (Incrementing is equivalent to adding 1.)</w:t>
      </w:r>
    </w:p>
    <w:p>
      <w:pPr>
        <w:ind w:left="170" w:hanging="397"/>
        <w:spacing w:before="120" w:after="120"/>
        <w:jc w:val="both"/>
        <w:rPr>
          <w:sz w:val="22"/>
          <w:szCs w:val="22"/>
          <w:lang w:val="en-us" w:eastAsia="en-us" w:bidi="en-us"/>
        </w:rPr>
      </w:pPr>
      <w:r>
        <w:rPr>
          <w:color w:val="00c600"/>
          <w:sz w:val="22"/>
          <w:szCs w:val="22"/>
          <w:lang w:val="en-us" w:eastAsia="en-us" w:bidi="en-us"/>
        </w:rPr>
        <w:t>4</w:t>
      </w:r>
      <w:r>
        <w:rPr>
          <w:sz w:val="22"/>
          <w:szCs w:val="22"/>
          <w:lang w:val="en-us" w:eastAsia="en-us" w:bidi="en-us"/>
        </w:rPr>
        <w:tab/>
        <w:t>For subtraction,</w:t>
      </w:r>
      <w:r>
        <w:rPr>
          <w:color w:val="0000ff"/>
          <w:sz w:val="22"/>
          <w:szCs w:val="22"/>
          <w:lang w:val="en-us" w:eastAsia="en-us" w:bidi="en-us"/>
        </w:rPr>
        <w:t xml:space="preserve"> when the operands are not arrays with selection,</w:t>
      </w:r>
      <w:r>
        <w:rPr>
          <w:sz w:val="22"/>
          <w:szCs w:val="22"/>
          <w:lang w:val="en-us" w:eastAsia="en-us" w:bidi="en-us"/>
        </w:rPr>
        <w:t xml:space="preserve"> one of the following shall hold:</w:t>
      </w:r>
    </w:p>
    <w:p>
      <w:pPr>
        <w:ind w:left="397"/>
        <w:spacing w:before="120" w:after="120"/>
        <w:jc w:val="both"/>
        <w:rPr>
          <w:sz w:val="22"/>
          <w:szCs w:val="22"/>
          <w:lang w:val="en-us" w:eastAsia="en-us" w:bidi="en-us"/>
        </w:rPr>
      </w:pPr>
      <w:r>
        <w:rPr>
          <w:sz w:val="22"/>
          <w:szCs w:val="22"/>
          <w:lang w:val="en-us" w:eastAsia="en-us" w:bidi="en-us"/>
        </w:rPr>
        <w:t>— both operands have arithmetic type;</w:t>
      </w:r>
    </w:p>
    <w:p>
      <w:pPr>
        <w:ind w:left="397"/>
        <w:spacing w:before="120" w:after="120"/>
        <w:jc w:val="both"/>
        <w:rPr>
          <w:sz w:val="22"/>
          <w:szCs w:val="22"/>
          <w:lang w:val="en-us" w:eastAsia="en-us" w:bidi="en-us"/>
        </w:rPr>
      </w:pPr>
      <w:r>
        <w:rPr>
          <w:sz w:val="22"/>
          <w:szCs w:val="22"/>
          <w:lang w:val="en-us" w:eastAsia="en-us" w:bidi="en-us"/>
        </w:rPr>
        <w:t>— both operands are pointers to</w:t>
      </w:r>
      <w:r>
        <w:rPr>
          <w:color w:val="0000ff"/>
          <w:sz w:val="22"/>
          <w:szCs w:val="22"/>
          <w:lang w:val="en-us" w:eastAsia="en-us" w:bidi="en-us"/>
        </w:rPr>
        <w:t>, or arrays of,</w:t>
      </w:r>
      <w:r>
        <w:rPr>
          <w:sz w:val="22"/>
          <w:szCs w:val="22"/>
          <w:lang w:val="en-us" w:eastAsia="en-us" w:bidi="en-us"/>
        </w:rPr>
        <w:t xml:space="preserve"> qualified or unqualified versions of compatible complete object types; or</w:t>
      </w:r>
    </w:p>
    <w:p>
      <w:pPr>
        <w:ind w:left="397"/>
        <w:spacing w:before="120" w:after="120"/>
        <w:jc w:val="both"/>
        <w:rPr>
          <w:sz w:val="22"/>
          <w:szCs w:val="22"/>
          <w:lang w:val="en-us" w:eastAsia="en-us" w:bidi="en-us"/>
        </w:rPr>
      </w:pPr>
      <w:r>
        <w:rPr>
          <w:sz w:val="22"/>
          <w:szCs w:val="22"/>
          <w:lang w:val="en-us" w:eastAsia="en-us" w:bidi="en-us"/>
        </w:rPr>
        <w:t xml:space="preserve">— the left operand is </w:t>
      </w:r>
      <w:r>
        <w:rPr>
          <w:color w:val="0000ff"/>
          <w:sz w:val="22"/>
          <w:szCs w:val="22"/>
          <w:lang w:val="en-us" w:eastAsia="en-us" w:bidi="en-us"/>
        </w:rPr>
        <w:t xml:space="preserve">an array or </w:t>
      </w:r>
      <w:r>
        <w:rPr>
          <w:sz w:val="22"/>
          <w:szCs w:val="22"/>
          <w:lang w:val="en-us" w:eastAsia="en-us" w:bidi="en-us"/>
        </w:rPr>
        <w:t>a pointer to a complete object type and the right operand has integer type.</w:t>
      </w:r>
    </w:p>
    <w:p>
      <w:pPr>
        <w:ind w:left="170"/>
        <w:spacing w:before="120" w:after="120"/>
        <w:jc w:val="both"/>
        <w:rPr>
          <w:sz w:val="22"/>
          <w:szCs w:val="22"/>
          <w:lang w:val="en-us" w:eastAsia="en-us" w:bidi="en-us"/>
        </w:rPr>
      </w:pPr>
      <w:r>
        <w:rPr>
          <w:sz w:val="22"/>
          <w:szCs w:val="22"/>
          <w:lang w:val="en-us" w:eastAsia="en-us" w:bidi="en-us"/>
        </w:rPr>
        <w:t>(Decrementing is equivalent to subtracting 1.)</w:t>
      </w:r>
    </w:p>
    <w:p>
      <w:pPr>
        <w:ind w:left="170" w:hanging="397"/>
        <w:spacing w:before="120" w:after="120"/>
        <w:jc w:val="both"/>
        <w:rPr>
          <w:sz w:val="22"/>
          <w:szCs w:val="22"/>
          <w:lang w:val="en-us" w:eastAsia="en-us" w:bidi="en-us"/>
        </w:rPr>
      </w:pPr>
      <w:r>
        <w:rPr>
          <w:color w:val="00c600"/>
          <w:sz w:val="22"/>
          <w:szCs w:val="22"/>
          <w:lang w:val="en-us" w:eastAsia="en-us" w:bidi="en-us"/>
        </w:rPr>
        <w:t>5</w:t>
      </w:r>
      <w:r>
        <w:rPr>
          <w:sz w:val="22"/>
          <w:szCs w:val="22"/>
          <w:lang w:val="en-us" w:eastAsia="en-us" w:bidi="en-us"/>
        </w:rPr>
        <w:tab/>
        <w:t>If either operand has decimal floating type, the other operand shall not have standard floating type, or complex type.</w:t>
      </w:r>
    </w:p>
    <w:p>
      <w:pPr>
        <w:ind w:left="170"/>
        <w:spacing w:before="120" w:after="120"/>
        <w:rPr>
          <w:b/>
          <w:bCs/>
          <w:color w:val="0000ff"/>
          <w:sz w:val="22"/>
          <w:szCs w:val="22"/>
          <w:lang w:val="en-us" w:eastAsia="en-us" w:bidi="en-us"/>
        </w:rPr>
      </w:pPr>
      <w:r>
        <w:rPr>
          <w:b/>
          <w:bCs/>
          <w:color w:val="0000ff"/>
          <w:sz w:val="22"/>
          <w:szCs w:val="22"/>
          <w:lang w:val="en-us" w:eastAsia="en-us" w:bidi="en-us"/>
        </w:rPr>
        <w:t>Recommended practice</w:t>
      </w:r>
    </w:p>
    <w:p>
      <w:pPr>
        <w:ind w:left="170" w:hanging="397"/>
        <w:spacing w:before="120" w:after="120"/>
        <w:jc w:val="both"/>
        <w:rPr>
          <w:color w:val="0000ff"/>
          <w:sz w:val="22"/>
          <w:szCs w:val="22"/>
          <w:lang w:val="en-us" w:eastAsia="en-us" w:bidi="en-us"/>
        </w:rPr>
      </w:pPr>
      <w:r>
        <w:rPr>
          <w:color w:val="0000ff"/>
          <w:sz w:val="22"/>
          <w:szCs w:val="22"/>
          <w:lang w:val="en-us" w:eastAsia="en-us" w:bidi="en-us"/>
        </w:rPr>
        <w:t>6</w:t>
        <w:tab/>
        <w:t>Implementations are encouraged to issue a diagnostic message when one operand is an array that is converted to a pointer to its first element and an array of the same type but carrying a selection could be possible in place of that operand.</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color w:val="00ff00"/>
          <w:sz w:val="22"/>
          <w:szCs w:val="22"/>
          <w:lang w:val="en-us" w:eastAsia="en-us" w:bidi="en-us"/>
        </w:rPr>
      </w:pPr>
      <w:r>
        <w:rPr>
          <w:color w:val="00c600"/>
          <w:sz w:val="22"/>
          <w:szCs w:val="22"/>
          <w:lang w:val="en-us" w:eastAsia="en-us" w:bidi="en-us"/>
        </w:rPr>
        <w:t>7</w:t>
      </w:r>
      <w:r>
        <w:rPr>
          <w:sz w:val="22"/>
          <w:szCs w:val="22"/>
          <w:lang w:val="en-us" w:eastAsia="en-us" w:bidi="en-us"/>
        </w:rPr>
        <w:tab/>
      </w:r>
      <w:r>
        <w:rPr>
          <w:color w:val="0000ff"/>
          <w:sz w:val="22"/>
          <w:szCs w:val="22"/>
          <w:lang w:val="en-us" w:eastAsia="en-us" w:bidi="en-us"/>
        </w:rPr>
        <w:t xml:space="preserve">If an operand is an array without selection, the array is first converted to a pointer to its first element, thence operated as specified for pointers. </w:t>
      </w:r>
      <w:r>
        <w:rPr>
          <w:sz w:val="22"/>
          <w:szCs w:val="22"/>
          <w:lang w:val="en-us" w:eastAsia="en-us" w:bidi="en-us"/>
        </w:rPr>
        <w:t>If both operands have arithmetic type, the usual arithmetic conversions are performed on them.</w:t>
      </w:r>
      <w:r>
        <w:rPr>
          <w:color w:val="00ff00"/>
          <w:sz w:val="22"/>
          <w:szCs w:val="22"/>
          <w:lang w:val="en-us" w:eastAsia="en-us" w:bidi="en-us"/>
        </w:rPr>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jc w:val="both"/>
        <w:rPr>
          <w:sz w:val="22"/>
          <w:szCs w:val="22"/>
          <w:lang w:val="en-us" w:eastAsia="en-us" w:bidi="en-us"/>
        </w:rPr>
      </w:pPr>
      <w:r>
        <w:rPr>
          <w:color w:val="00c600"/>
          <w:sz w:val="22"/>
          <w:szCs w:val="22"/>
          <w:lang w:val="en-us" w:eastAsia="en-us" w:bidi="en-us"/>
        </w:rPr>
        <w:t>14</w:t>
      </w:r>
      <w:r>
        <w:rPr>
          <w:sz w:val="22"/>
          <w:szCs w:val="22"/>
          <w:lang w:val="en-us" w:eastAsia="en-us" w:bidi="en-us"/>
        </w:rPr>
        <w:tab/>
      </w:r>
      <w:r>
        <w:rPr>
          <w:i/>
          <w:iCs/>
          <w:sz w:val="22"/>
          <w:szCs w:val="22"/>
          <w:lang w:val="en-us" w:eastAsia="en-us" w:bidi="en-us"/>
        </w:rPr>
        <w:t>(Change</w:t>
      </w:r>
      <w:r>
        <w:rPr>
          <w:sz w:val="22"/>
          <w:szCs w:val="22"/>
          <w:lang w:val="en-us" w:eastAsia="en-us" w:bidi="en-us"/>
        </w:rPr>
        <w:t xml:space="preserve"> “EXAMPLE” </w:t>
      </w:r>
      <w:r>
        <w:rPr>
          <w:i/>
          <w:iCs/>
          <w:sz w:val="22"/>
          <w:szCs w:val="22"/>
          <w:lang w:val="en-us" w:eastAsia="en-us" w:bidi="en-us"/>
        </w:rPr>
        <w:t>to</w:t>
      </w:r>
      <w:r>
        <w:rPr>
          <w:sz w:val="22"/>
          <w:szCs w:val="22"/>
          <w:lang w:val="en-us" w:eastAsia="en-us" w:bidi="en-us"/>
        </w:rPr>
        <w:t xml:space="preserve"> “EXAMPLE </w:t>
      </w:r>
      <w:r>
        <w:rPr>
          <w:color w:val="0000ff"/>
          <w:sz w:val="22"/>
          <w:szCs w:val="22"/>
          <w:lang w:val="en-us" w:eastAsia="en-us" w:bidi="en-us"/>
        </w:rPr>
        <w:t>1</w:t>
      </w:r>
      <w:r>
        <w:rPr>
          <w:sz w:val="22"/>
          <w:szCs w:val="22"/>
          <w:lang w:val="en-us" w:eastAsia="en-us" w:bidi="en-us"/>
        </w:rPr>
        <w:t>”</w:t>
      </w:r>
      <w:r>
        <w:rPr>
          <w:i/>
          <w:iCs/>
          <w:sz w:val="22"/>
          <w:szCs w:val="22"/>
          <w:lang w:val="en-us" w:eastAsia="en-us" w:bidi="en-us"/>
        </w:rPr>
        <w:t>)</w:t>
      </w:r>
      <w:r>
        <w:rPr>
          <w:sz w:val="22"/>
          <w:szCs w:val="22"/>
          <w:lang w:val="en-us" w:eastAsia="en-us" w:bidi="en-us"/>
        </w:rPr>
      </w:r>
    </w:p>
    <w:p>
      <w:pPr>
        <w:ind w:left="170"/>
        <w:spacing w:before="120"/>
        <w:jc w:val="both"/>
        <w:rPr>
          <w:sz w:val="22"/>
          <w:szCs w:val="22"/>
          <w:lang w:val="en-us" w:eastAsia="en-us" w:bidi="en-us"/>
        </w:rPr>
      </w:pPr>
      <w:r>
        <w:rPr>
          <w:sz w:val="22"/>
          <w:szCs w:val="22"/>
          <w:lang w:val="en-us" w:eastAsia="en-us" w:bidi="en-us"/>
        </w:rPr>
        <w:t>[...]</w:t>
      </w:r>
    </w:p>
    <w:p>
      <w:pPr>
        <w:ind w:left="170" w:hanging="397"/>
        <w:spacing w:before="120"/>
        <w:jc w:val="both"/>
        <w:rPr>
          <w:color w:val="0000ff"/>
          <w:sz w:val="22"/>
          <w:szCs w:val="22"/>
          <w:lang w:val="en-us" w:eastAsia="en-us" w:bidi="en-us"/>
        </w:rPr>
      </w:pPr>
      <w:r>
        <w:rPr>
          <w:color w:val="0000ff"/>
          <w:sz w:val="22"/>
          <w:szCs w:val="22"/>
          <w:lang w:val="en-us" w:eastAsia="en-us" w:bidi="en-us"/>
        </w:rPr>
        <w:t>15</w:t>
        <w:tab/>
        <w:t>EXAMPLE 2 The code</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struct</w:t>
      </w:r>
      <w:r>
        <w:rPr>
          <w:rFonts w:ascii="Cascadia Mono" w:hAnsi="Cascadia Mono" w:eastAsia="Cascadia Mono" w:cs="Cascadia Mono"/>
          <w:color w:val="0000ff"/>
          <w:sz w:val="22"/>
          <w:szCs w:val="22"/>
          <w:lang w:val="en-us" w:eastAsia="en-us" w:bidi="en-us"/>
        </w:rPr>
        <w:t xml:space="preserve"> stra A[10];</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+ 1;</w:t>
      </w:r>
    </w:p>
    <w:p>
      <w:pPr>
        <w:ind w:left="170"/>
        <w:spacing w:before="120"/>
        <w:jc w:val="both"/>
        <w:rPr>
          <w:color w:val="0000ff"/>
          <w:sz w:val="22"/>
          <w:szCs w:val="22"/>
          <w:lang w:val="en-us" w:eastAsia="en-us" w:bidi="en-us"/>
        </w:rPr>
      </w:pPr>
      <w:r>
        <w:rPr>
          <w:color w:val="0000ff"/>
          <w:sz w:val="22"/>
          <w:szCs w:val="22"/>
          <w:lang w:val="en-us" w:eastAsia="en-us" w:bidi="en-us"/>
        </w:rPr>
        <w:t xml:space="preserve">has undefined behavior. For while </w:t>
      </w:r>
      <w:r>
        <w:rPr>
          <w:rFonts w:ascii="Cascadia Mono" w:hAnsi="Cascadia Mono" w:eastAsia="Cascadia Mono" w:cs="Cascadia Mono"/>
          <w:color w:val="0000ff"/>
          <w:sz w:val="22"/>
          <w:szCs w:val="22"/>
          <w:lang w:val="en-us" w:eastAsia="en-us" w:bidi="en-us"/>
        </w:rPr>
        <w:t>A + 1</w:t>
      </w:r>
      <w:r>
        <w:rPr>
          <w:color w:val="0000ff"/>
          <w:sz w:val="22"/>
          <w:szCs w:val="22"/>
          <w:lang w:val="en-us" w:eastAsia="en-us" w:bidi="en-us"/>
        </w:rPr>
        <w:t xml:space="preserve"> would be valid, an array with selection is not converted to a pointer, and the selected elements of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are not of a type that could be an operand of the addition operator.</w:t>
      </w:r>
    </w:p>
    <w:p>
      <w:pPr>
        <w:ind w:left="170" w:hanging="397"/>
        <w:spacing w:before="120"/>
        <w:jc w:val="both"/>
        <w:rPr>
          <w:color w:val="0000ff"/>
          <w:sz w:val="22"/>
          <w:szCs w:val="22"/>
          <w:lang w:val="en-us" w:eastAsia="en-us" w:bidi="en-us"/>
        </w:rPr>
      </w:pPr>
      <w:r>
        <w:rPr>
          <w:color w:val="0000ff"/>
          <w:sz w:val="22"/>
          <w:szCs w:val="22"/>
          <w:lang w:val="en-us" w:eastAsia="en-us" w:bidi="en-us"/>
        </w:rPr>
        <w:t>16</w:t>
        <w:tab/>
        <w:t>EXAMPLE 2 The code</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float</w:t>
      </w:r>
      <w:r>
        <w:rPr>
          <w:rFonts w:ascii="Cascadia Mono" w:hAnsi="Cascadia Mono" w:eastAsia="Cascadia Mono" w:cs="Cascadia Mono"/>
          <w:color w:val="0000ff"/>
          <w:sz w:val="22"/>
          <w:szCs w:val="22"/>
          <w:lang w:val="en-us" w:eastAsia="en-us" w:bidi="en-us"/>
        </w:rPr>
        <w:t xml:space="preserve"> *p[3], A[10];</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*q[3];</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p[:] = A + q[:];</w:t>
      </w:r>
    </w:p>
    <w:p>
      <w:pPr>
        <w:ind w:left="170"/>
        <w:spacing w:before="120"/>
        <w:jc w:val="both"/>
        <w:rPr>
          <w:color w:val="0000ff"/>
          <w:sz w:val="22"/>
          <w:szCs w:val="22"/>
          <w:lang w:val="en-us" w:eastAsia="en-us" w:bidi="en-us"/>
        </w:rPr>
      </w:pPr>
      <w:r>
        <w:rPr>
          <w:color w:val="0000ff"/>
          <w:sz w:val="22"/>
          <w:szCs w:val="22"/>
          <w:lang w:val="en-us" w:eastAsia="en-us" w:bidi="en-us"/>
        </w:rPr>
        <w:t xml:space="preserve">has defined behavior: it is equivalent to </w:t>
      </w:r>
      <w:r>
        <w:rPr>
          <w:rFonts w:ascii="Cascadia Mono" w:hAnsi="Cascadia Mono" w:eastAsia="Cascadia Mono" w:cs="Cascadia Mono"/>
          <w:color w:val="0000ff"/>
          <w:sz w:val="22"/>
          <w:szCs w:val="22"/>
          <w:lang w:val="en-us" w:eastAsia="en-us" w:bidi="en-us"/>
        </w:rPr>
        <w:t>p[0]</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A+q[0], p[1]</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A+q[1]</w:t>
      </w:r>
      <w:r>
        <w:rPr>
          <w:color w:val="0000ff"/>
          <w:sz w:val="22"/>
          <w:szCs w:val="22"/>
          <w:lang w:val="en-us" w:eastAsia="en-us" w:bidi="en-us"/>
        </w:rPr>
        <w:t>,</w:t>
      </w:r>
      <w:r>
        <w:rPr>
          <w:rFonts w:ascii="Cascadia Mono" w:hAnsi="Cascadia Mono" w:eastAsia="Cascadia Mono" w:cs="Cascadia Mono"/>
          <w:color w:val="0000ff"/>
          <w:sz w:val="22"/>
          <w:szCs w:val="22"/>
          <w:lang w:val="en-us" w:eastAsia="en-us" w:bidi="en-us"/>
        </w:rPr>
        <w:t xml:space="preserve"> p[2]</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A+q[2]</w:t>
      </w:r>
      <w:r>
        <w:rPr>
          <w:color w:val="0000ff"/>
          <w:sz w:val="22"/>
          <w:szCs w:val="22"/>
          <w:lang w:val="en-us" w:eastAsia="en-us" w:bidi="en-us"/>
        </w:rPr>
        <w:t>.</w:t>
      </w:r>
    </w:p>
    <w:p>
      <w:pPr>
        <w:ind w:left="170" w:hanging="397"/>
        <w:spacing w:before="120"/>
        <w:jc w:val="both"/>
        <w:rPr>
          <w:color w:val="0000ff"/>
          <w:sz w:val="22"/>
          <w:szCs w:val="22"/>
          <w:lang w:val="en-us" w:eastAsia="en-us" w:bidi="en-us"/>
        </w:rPr>
      </w:pPr>
      <w:r>
        <w:rPr>
          <w:color w:val="0000ff"/>
          <w:sz w:val="22"/>
          <w:szCs w:val="22"/>
          <w:lang w:val="en-us" w:eastAsia="en-us" w:bidi="en-us"/>
        </w:rPr>
        <w:t>17</w:t>
        <w:tab/>
        <w:t>EXAMPLE 3 In the code</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*p[3], A[3];</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uintptr_t</w:t>
      </w:r>
      <w:r>
        <w:rPr>
          <w:rFonts w:ascii="Cascadia Mono" w:hAnsi="Cascadia Mono" w:eastAsia="Cascadia Mono" w:cs="Cascadia Mono"/>
          <w:color w:val="0000ff"/>
          <w:sz w:val="22"/>
          <w:szCs w:val="22"/>
          <w:lang w:val="en-us" w:eastAsia="en-us" w:bidi="en-us"/>
        </w:rPr>
        <w:t xml:space="preserve"> dif[3];</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dif[:] = (</w:t>
      </w:r>
      <w:r>
        <w:rPr>
          <w:rFonts w:ascii="Cascadia Mono" w:hAnsi="Cascadia Mono" w:eastAsia="Cascadia Mono" w:cs="Cascadia Mono"/>
          <w:b/>
          <w:bCs/>
          <w:color w:val="0000ff"/>
          <w:sz w:val="22"/>
          <w:szCs w:val="22"/>
          <w:lang w:val="en-us" w:eastAsia="en-us" w:bidi="en-us"/>
        </w:rPr>
        <w:t>uintptr_t</w:t>
      </w:r>
      <w:r>
        <w:rPr>
          <w:rFonts w:ascii="Cascadia Mono" w:hAnsi="Cascadia Mono" w:eastAsia="Cascadia Mono" w:cs="Cascadia Mono"/>
          <w:color w:val="0000ff"/>
          <w:sz w:val="22"/>
          <w:szCs w:val="22"/>
          <w:lang w:val="en-us" w:eastAsia="en-us" w:bidi="en-us"/>
        </w:rPr>
        <w:t>[3])(p[:] - A);</w:t>
      </w:r>
    </w:p>
    <w:p>
      <w:pPr>
        <w:ind w:left="170"/>
        <w:spacing w:before="120"/>
        <w:jc w:val="both"/>
        <w:rPr>
          <w:color w:val="0000ff"/>
          <w:sz w:val="22"/>
          <w:szCs w:val="22"/>
          <w:lang w:val="en-us" w:eastAsia="en-us" w:bidi="en-us"/>
        </w:rPr>
      </w:pPr>
      <w:r>
        <w:rPr>
          <w:color w:val="0000ff"/>
          <w:sz w:val="22"/>
          <w:szCs w:val="22"/>
          <w:lang w:val="en-us" w:eastAsia="en-us" w:bidi="en-us"/>
        </w:rPr>
        <w:t>implementations are encouraged to issue a diagnostic message.</w:t>
      </w:r>
    </w:p>
    <w:p>
      <w:pPr>
        <w:pStyle w:val="para16"/>
      </w:pPr>
      <w:bookmarkStart w:id="219" w:name="_TOC000023"/>
      <w:r/>
      <w:bookmarkStart w:id="220" w:name="_TOC000071"/>
      <w:r/>
      <w:bookmarkStart w:id="221" w:name="_TOC000136"/>
      <w:r/>
      <w:bookmarkStart w:id="222" w:name="_TOC000172"/>
      <w:r>
        <w:t>6.5.</w:t>
      </w:r>
      <w:r>
        <w:rPr>
          <w:color w:val="00c600"/>
        </w:rPr>
        <w:t>9</w:t>
      </w:r>
      <w:r>
        <w:t xml:space="preserve">  Bitwise shift operators</w:t>
      </w:r>
      <w:bookmarkEnd w:id="219"/>
      <w:r/>
      <w:bookmarkEnd w:id="220"/>
      <w:r/>
      <w:bookmarkEnd w:id="221"/>
      <w:r/>
      <w:bookmarkEnd w:id="222"/>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t>Each of the operands shall have integer type</w:t>
      </w:r>
      <w:r>
        <w:rPr>
          <w:color w:val="0000ff"/>
          <w:sz w:val="22"/>
          <w:szCs w:val="22"/>
          <w:lang w:val="en-us" w:eastAsia="en-us" w:bidi="en-us"/>
        </w:rPr>
        <w:t xml:space="preserve"> or be an array with selection with its singletons of integer type</w:t>
      </w: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sz w:val="22"/>
          <w:szCs w:val="22"/>
          <w:lang w:val="en-us" w:eastAsia="en-us" w:bidi="en-us"/>
        </w:rPr>
      </w:pPr>
      <w:r>
        <w:rPr>
          <w:sz w:val="22"/>
          <w:szCs w:val="22"/>
          <w:lang w:val="en-us" w:eastAsia="en-us" w:bidi="en-us"/>
        </w:rPr>
        <w:t>3</w:t>
        <w:tab/>
        <w:t>The integer promotions are performed on each of the operands. The type of the result is that of the promoted left operand. If the value of the right operand</w:t>
      </w:r>
      <w:r>
        <w:rPr>
          <w:color w:val="0000ff"/>
          <w:sz w:val="22"/>
          <w:szCs w:val="22"/>
          <w:lang w:val="en-us" w:eastAsia="en-us" w:bidi="en-us"/>
        </w:rPr>
        <w:t>, when a singleton,</w:t>
      </w:r>
      <w:r>
        <w:rPr>
          <w:sz w:val="22"/>
          <w:szCs w:val="22"/>
          <w:lang w:val="en-us" w:eastAsia="en-us" w:bidi="en-us"/>
        </w:rPr>
        <w:t xml:space="preserve"> is negative or is greater than or equal to the width of the promoted left operand, the behavior is undefined.</w:t>
      </w:r>
    </w:p>
    <w:p>
      <w:pPr>
        <w:ind w:left="170" w:hanging="397"/>
        <w:spacing w:before="120" w:after="120"/>
        <w:jc w:val="both"/>
        <w:rPr>
          <w:sz w:val="22"/>
          <w:szCs w:val="22"/>
          <w:lang w:val="en-us" w:eastAsia="en-us" w:bidi="en-us"/>
        </w:rPr>
      </w:pPr>
      <w:r>
        <w:rPr>
          <w:sz w:val="22"/>
          <w:szCs w:val="22"/>
          <w:lang w:val="en-us" w:eastAsia="en-us" w:bidi="en-us"/>
        </w:rPr>
        <w:t>4</w:t>
        <w:tab/>
      </w:r>
      <w:r>
        <w:rPr>
          <w:color w:val="0000ff"/>
          <w:sz w:val="22"/>
          <w:szCs w:val="22"/>
          <w:lang w:val="en-us" w:eastAsia="en-us" w:bidi="en-us"/>
        </w:rPr>
        <w:t xml:space="preserve">When </w:t>
      </w:r>
      <w:r>
        <w:rPr>
          <w:rFonts w:ascii="Cascadia Mono" w:hAnsi="Cascadia Mono" w:eastAsia="Cascadia Mono" w:cs="Cascadia Mono"/>
          <w:color w:val="0000ff"/>
          <w:sz w:val="22"/>
          <w:szCs w:val="22"/>
          <w:lang w:val="en-us" w:eastAsia="en-us" w:bidi="en-us"/>
        </w:rPr>
        <w:t>E1</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E2</w:t>
      </w:r>
      <w:r>
        <w:rPr>
          <w:color w:val="0000ff"/>
          <w:sz w:val="22"/>
          <w:szCs w:val="22"/>
          <w:lang w:val="en-us" w:eastAsia="en-us" w:bidi="en-us"/>
        </w:rPr>
        <w:t xml:space="preserve"> are singletons,</w:t>
      </w:r>
      <w:r>
        <w:rPr>
          <w:color w:val="00007f"/>
          <w:sz w:val="22"/>
          <w:szCs w:val="22"/>
          <w:lang w:val="en-us" w:eastAsia="en-us" w:bidi="en-us"/>
        </w:rPr>
        <w:t xml:space="preserve"> </w:t>
      </w:r>
      <w:r>
        <w:rPr>
          <w:sz w:val="22"/>
          <w:szCs w:val="22"/>
          <w:lang w:val="en-us" w:eastAsia="en-us" w:bidi="en-us"/>
        </w:rPr>
        <w:t xml:space="preserve">the result </w:t>
      </w:r>
      <w:r>
        <w:rPr>
          <w:rFonts w:ascii="Cascadia Mono" w:hAnsi="Cascadia Mono" w:eastAsia="Cascadia Mono" w:cs="Cascadia Mono"/>
          <w:sz w:val="22"/>
          <w:szCs w:val="22"/>
          <w:lang w:val="en-us" w:eastAsia="en-us" w:bidi="en-us"/>
        </w:rPr>
        <w:t>E1 &lt;&lt; E2</w:t>
      </w:r>
      <w:r>
        <w:rPr>
          <w:sz w:val="22"/>
          <w:szCs w:val="22"/>
          <w:lang w:val="en-us" w:eastAsia="en-us" w:bidi="en-us"/>
        </w:rPr>
        <w:t xml:space="preserve"> is </w:t>
      </w:r>
      <w:r>
        <w:rPr>
          <w:rFonts w:ascii="Cascadia Mono" w:hAnsi="Cascadia Mono" w:eastAsia="Cascadia Mono" w:cs="Cascadia Mono"/>
          <w:sz w:val="22"/>
          <w:szCs w:val="22"/>
          <w:lang w:val="en-us" w:eastAsia="en-us" w:bidi="en-us"/>
        </w:rPr>
        <w:t>E1</w:t>
      </w:r>
      <w:r>
        <w:rPr>
          <w:sz w:val="22"/>
          <w:szCs w:val="22"/>
          <w:lang w:val="en-us" w:eastAsia="en-us" w:bidi="en-us"/>
        </w:rPr>
        <w:t xml:space="preserve"> left-shifted </w:t>
      </w:r>
      <w:r>
        <w:rPr>
          <w:rFonts w:ascii="Cascadia Mono" w:hAnsi="Cascadia Mono" w:eastAsia="Cascadia Mono" w:cs="Cascadia Mono"/>
          <w:sz w:val="22"/>
          <w:szCs w:val="22"/>
          <w:lang w:val="en-us" w:eastAsia="en-us" w:bidi="en-us"/>
        </w:rPr>
        <w:t>E2</w:t>
      </w:r>
      <w:r>
        <w:rPr>
          <w:sz w:val="22"/>
          <w:szCs w:val="22"/>
          <w:lang w:val="en-us" w:eastAsia="en-us" w:bidi="en-us"/>
        </w:rPr>
        <w:t xml:space="preserve"> bit positions; vacated bits are filled with zeros. If </w:t>
      </w:r>
      <w:r>
        <w:rPr>
          <w:rFonts w:ascii="Cascadia Mono" w:hAnsi="Cascadia Mono" w:eastAsia="Cascadia Mono" w:cs="Cascadia Mono"/>
          <w:sz w:val="22"/>
          <w:szCs w:val="22"/>
          <w:lang w:val="en-us" w:eastAsia="en-us" w:bidi="en-us"/>
        </w:rPr>
        <w:t>E1</w:t>
      </w:r>
      <w:r>
        <w:rPr>
          <w:sz w:val="22"/>
          <w:szCs w:val="22"/>
          <w:lang w:val="en-us" w:eastAsia="en-us" w:bidi="en-us"/>
        </w:rPr>
        <w:t xml:space="preserve"> has an unsigned type, the value of the result is </w:t>
      </w:r>
      <w:r>
        <w:rPr>
          <w:rFonts w:ascii="Cascadia Mono" w:hAnsi="Cascadia Mono" w:eastAsia="Cascadia Mono" w:cs="Cascadia Mono"/>
          <w:sz w:val="22"/>
          <w:szCs w:val="22"/>
          <w:lang w:val="en-us" w:eastAsia="en-us" w:bidi="en-us"/>
        </w:rPr>
        <w:t>E1</w:t>
      </w:r>
      <w:r>
        <w:rPr>
          <w:sz w:val="22"/>
          <w:szCs w:val="22"/>
          <w:lang w:val="en-us" w:eastAsia="en-us" w:bidi="en-us"/>
        </w:rPr>
        <w:t>× 2</w:t>
      </w:r>
      <w:r>
        <w:rPr>
          <w:rFonts w:ascii="Cascadia Mono" w:hAnsi="Cascadia Mono" w:eastAsia="Cascadia Mono" w:cs="Cascadia Mono"/>
          <w:sz w:val="22"/>
          <w:szCs w:val="22"/>
          <w:vertAlign w:val="superscript"/>
          <w:lang w:val="en-us" w:eastAsia="en-us" w:bidi="en-us"/>
        </w:rPr>
        <w:t>E2</w:t>
      </w:r>
      <w:r>
        <w:rPr>
          <w:rFonts w:ascii="Cascadia Mono" w:hAnsi="Cascadia Mono" w:eastAsia="Cascadia Mono" w:cs="Cascadia Mono"/>
          <w:sz w:val="22"/>
          <w:szCs w:val="22"/>
          <w:lang w:val="en-us" w:eastAsia="en-us" w:bidi="en-us"/>
        </w:rPr>
        <w:t>,</w:t>
      </w:r>
      <w:r>
        <w:rPr>
          <w:sz w:val="22"/>
          <w:szCs w:val="22"/>
          <w:lang w:val="en-us" w:eastAsia="en-us" w:bidi="en-us"/>
        </w:rPr>
        <w:t xml:space="preserve"> wrapped around. If </w:t>
      </w:r>
      <w:r>
        <w:rPr>
          <w:rFonts w:ascii="Cascadia Mono" w:hAnsi="Cascadia Mono" w:eastAsia="Cascadia Mono" w:cs="Cascadia Mono"/>
          <w:sz w:val="22"/>
          <w:szCs w:val="22"/>
          <w:lang w:val="en-us" w:eastAsia="en-us" w:bidi="en-us"/>
        </w:rPr>
        <w:t>E1</w:t>
      </w:r>
      <w:r>
        <w:rPr>
          <w:sz w:val="22"/>
          <w:szCs w:val="22"/>
          <w:lang w:val="en-us" w:eastAsia="en-us" w:bidi="en-us"/>
        </w:rPr>
        <w:t xml:space="preserve"> has a signed type and nonnegative value, and </w:t>
      </w:r>
      <w:r>
        <w:rPr>
          <w:rFonts w:ascii="Cascadia Mono" w:hAnsi="Cascadia Mono" w:eastAsia="Cascadia Mono" w:cs="Cascadia Mono"/>
          <w:sz w:val="22"/>
          <w:szCs w:val="22"/>
          <w:lang w:val="en-us" w:eastAsia="en-us" w:bidi="en-us"/>
        </w:rPr>
        <w:t>E1×</w:t>
      </w:r>
      <w:r>
        <w:rPr>
          <w:sz w:val="22"/>
          <w:szCs w:val="22"/>
          <w:lang w:val="en-us" w:eastAsia="en-us" w:bidi="en-us"/>
        </w:rPr>
        <w:t>2</w:t>
      </w:r>
      <w:r>
        <w:rPr>
          <w:rFonts w:ascii="Cascadia Mono" w:hAnsi="Cascadia Mono" w:eastAsia="Cascadia Mono" w:cs="Cascadia Mono"/>
          <w:sz w:val="22"/>
          <w:szCs w:val="22"/>
          <w:vertAlign w:val="superscript"/>
          <w:lang w:val="en-us" w:eastAsia="en-us" w:bidi="en-us"/>
        </w:rPr>
        <w:t>E2</w:t>
      </w:r>
      <w:r>
        <w:rPr>
          <w:sz w:val="22"/>
          <w:szCs w:val="22"/>
          <w:lang w:val="en-us" w:eastAsia="en-us" w:bidi="en-us"/>
        </w:rPr>
        <w:t xml:space="preserve"> is representable in the result type, then that is the resulting value; otherwise, the behavior is undefined.</w:t>
      </w:r>
    </w:p>
    <w:p>
      <w:pPr>
        <w:ind w:left="170" w:hanging="397"/>
        <w:spacing w:before="120" w:after="120"/>
        <w:jc w:val="both"/>
        <w:rPr>
          <w:sz w:val="22"/>
          <w:szCs w:val="22"/>
          <w:lang w:val="en-us" w:eastAsia="en-us" w:bidi="en-us"/>
        </w:rPr>
      </w:pPr>
      <w:r>
        <w:rPr>
          <w:sz w:val="22"/>
          <w:szCs w:val="22"/>
          <w:lang w:val="en-us" w:eastAsia="en-us" w:bidi="en-us"/>
        </w:rPr>
        <w:t>5</w:t>
        <w:tab/>
      </w:r>
      <w:r>
        <w:rPr>
          <w:color w:val="0000ff"/>
          <w:sz w:val="22"/>
          <w:szCs w:val="22"/>
          <w:lang w:val="en-us" w:eastAsia="en-us" w:bidi="en-us"/>
        </w:rPr>
        <w:t xml:space="preserve">When </w:t>
      </w:r>
      <w:r>
        <w:rPr>
          <w:rFonts w:ascii="Cascadia Mono" w:hAnsi="Cascadia Mono" w:eastAsia="Cascadia Mono" w:cs="Cascadia Mono"/>
          <w:color w:val="0000ff"/>
          <w:sz w:val="22"/>
          <w:szCs w:val="22"/>
          <w:lang w:val="en-us" w:eastAsia="en-us" w:bidi="en-us"/>
        </w:rPr>
        <w:t>E1</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E2</w:t>
      </w:r>
      <w:r>
        <w:rPr>
          <w:color w:val="0000ff"/>
          <w:sz w:val="22"/>
          <w:szCs w:val="22"/>
          <w:lang w:val="en-us" w:eastAsia="en-us" w:bidi="en-us"/>
        </w:rPr>
        <w:t xml:space="preserve"> are singletons,</w:t>
      </w:r>
      <w:r>
        <w:rPr>
          <w:color w:val="00007f"/>
          <w:sz w:val="22"/>
          <w:szCs w:val="22"/>
          <w:lang w:val="en-us" w:eastAsia="en-us" w:bidi="en-us"/>
        </w:rPr>
        <w:t xml:space="preserve"> </w:t>
      </w:r>
      <w:r>
        <w:rPr>
          <w:sz w:val="22"/>
          <w:szCs w:val="22"/>
          <w:lang w:val="en-us" w:eastAsia="en-us" w:bidi="en-us"/>
        </w:rPr>
        <w:t xml:space="preserve">the result of </w:t>
      </w:r>
      <w:r>
        <w:rPr>
          <w:rFonts w:ascii="Cascadia Mono" w:hAnsi="Cascadia Mono" w:eastAsia="Cascadia Mono" w:cs="Cascadia Mono"/>
          <w:sz w:val="22"/>
          <w:szCs w:val="22"/>
          <w:lang w:val="en-us" w:eastAsia="en-us" w:bidi="en-us"/>
        </w:rPr>
        <w:t>E1 &gt;&gt; E2</w:t>
      </w:r>
      <w:r>
        <w:rPr>
          <w:sz w:val="22"/>
          <w:szCs w:val="22"/>
          <w:lang w:val="en-us" w:eastAsia="en-us" w:bidi="en-us"/>
        </w:rPr>
        <w:t xml:space="preserve"> is </w:t>
      </w:r>
      <w:r>
        <w:rPr>
          <w:rFonts w:ascii="Cascadia Mono" w:hAnsi="Cascadia Mono" w:eastAsia="Cascadia Mono" w:cs="Cascadia Mono"/>
          <w:sz w:val="22"/>
          <w:szCs w:val="22"/>
          <w:lang w:val="en-us" w:eastAsia="en-us" w:bidi="en-us"/>
        </w:rPr>
        <w:t>E1</w:t>
      </w:r>
      <w:r>
        <w:rPr>
          <w:sz w:val="22"/>
          <w:szCs w:val="22"/>
          <w:lang w:val="en-us" w:eastAsia="en-us" w:bidi="en-us"/>
        </w:rPr>
        <w:t xml:space="preserve"> right-shifted </w:t>
      </w:r>
      <w:r>
        <w:rPr>
          <w:rFonts w:ascii="Cascadia Mono" w:hAnsi="Cascadia Mono" w:eastAsia="Cascadia Mono" w:cs="Cascadia Mono"/>
          <w:sz w:val="22"/>
          <w:szCs w:val="22"/>
          <w:lang w:val="en-us" w:eastAsia="en-us" w:bidi="en-us"/>
        </w:rPr>
        <w:t>E2</w:t>
      </w:r>
      <w:r>
        <w:rPr>
          <w:sz w:val="22"/>
          <w:szCs w:val="22"/>
          <w:lang w:val="en-us" w:eastAsia="en-us" w:bidi="en-us"/>
        </w:rPr>
        <w:t xml:space="preserve"> bit positions. If </w:t>
      </w:r>
      <w:r>
        <w:rPr>
          <w:rFonts w:ascii="Cascadia Mono" w:hAnsi="Cascadia Mono" w:eastAsia="Cascadia Mono" w:cs="Cascadia Mono"/>
          <w:sz w:val="22"/>
          <w:szCs w:val="22"/>
          <w:lang w:val="en-us" w:eastAsia="en-us" w:bidi="en-us"/>
        </w:rPr>
        <w:t>E1</w:t>
      </w:r>
      <w:r>
        <w:rPr>
          <w:sz w:val="22"/>
          <w:szCs w:val="22"/>
          <w:lang w:val="en-us" w:eastAsia="en-us" w:bidi="en-us"/>
        </w:rPr>
        <w:t xml:space="preserve"> has an unsigned type or if </w:t>
      </w:r>
      <w:r>
        <w:rPr>
          <w:rFonts w:ascii="Cascadia Mono" w:hAnsi="Cascadia Mono" w:eastAsia="Cascadia Mono" w:cs="Cascadia Mono"/>
          <w:sz w:val="22"/>
          <w:szCs w:val="22"/>
          <w:lang w:val="en-us" w:eastAsia="en-us" w:bidi="en-us"/>
        </w:rPr>
        <w:t>E1</w:t>
      </w:r>
      <w:r>
        <w:rPr>
          <w:sz w:val="22"/>
          <w:szCs w:val="22"/>
          <w:lang w:val="en-us" w:eastAsia="en-us" w:bidi="en-us"/>
        </w:rPr>
        <w:t xml:space="preserve"> has a signed type and a nonnegative value, the value of the result is the integral part of the quotient of </w:t>
      </w:r>
      <w:r>
        <w:rPr>
          <w:rFonts w:ascii="Cascadia Mono" w:hAnsi="Cascadia Mono" w:eastAsia="Cascadia Mono" w:cs="Cascadia Mono"/>
          <w:sz w:val="22"/>
          <w:szCs w:val="22"/>
          <w:lang w:val="en-us" w:eastAsia="en-us" w:bidi="en-us"/>
        </w:rPr>
        <w:t>E1/</w:t>
      </w:r>
      <w:r>
        <w:rPr>
          <w:sz w:val="22"/>
          <w:szCs w:val="22"/>
          <w:lang w:val="en-us" w:eastAsia="en-us" w:bidi="en-us"/>
        </w:rPr>
        <w:t>2</w:t>
      </w:r>
      <w:r>
        <w:rPr>
          <w:rFonts w:ascii="Cascadia Mono" w:hAnsi="Cascadia Mono" w:eastAsia="Cascadia Mono" w:cs="Cascadia Mono"/>
          <w:sz w:val="22"/>
          <w:szCs w:val="22"/>
          <w:vertAlign w:val="superscript"/>
          <w:lang w:val="en-us" w:eastAsia="en-us" w:bidi="en-us"/>
        </w:rPr>
        <w:t>E2</w:t>
      </w:r>
      <w:r>
        <w:rPr>
          <w:sz w:val="22"/>
          <w:szCs w:val="22"/>
          <w:lang w:val="en-us" w:eastAsia="en-us" w:bidi="en-us"/>
        </w:rPr>
        <w:t xml:space="preserve">. If </w:t>
      </w:r>
      <w:r>
        <w:rPr>
          <w:rFonts w:ascii="Cascadia Mono" w:hAnsi="Cascadia Mono" w:eastAsia="Cascadia Mono" w:cs="Cascadia Mono"/>
          <w:sz w:val="22"/>
          <w:szCs w:val="22"/>
          <w:lang w:val="en-us" w:eastAsia="en-us" w:bidi="en-us"/>
        </w:rPr>
        <w:t>E1</w:t>
      </w:r>
      <w:r>
        <w:rPr>
          <w:sz w:val="22"/>
          <w:szCs w:val="22"/>
          <w:lang w:val="en-us" w:eastAsia="en-us" w:bidi="en-us"/>
        </w:rPr>
        <w:t xml:space="preserve"> has a signed type and a negative value, the resulting value is implementation-defined.</w:t>
      </w:r>
    </w:p>
    <w:p>
      <w:pPr>
        <w:pStyle w:val="para16"/>
      </w:pPr>
      <w:bookmarkStart w:id="223" w:name="_TOC000072"/>
      <w:r/>
      <w:bookmarkStart w:id="224" w:name="_TOC000137"/>
      <w:r/>
      <w:bookmarkStart w:id="225" w:name="_TOC000173"/>
      <w:r>
        <w:t>6.5.</w:t>
      </w:r>
      <w:r>
        <w:rPr>
          <w:color w:val="00c600"/>
        </w:rPr>
        <w:t>10</w:t>
      </w:r>
      <w:r>
        <w:t xml:space="preserve">  Relational operators</w:t>
      </w:r>
      <w:bookmarkEnd w:id="223"/>
      <w:r/>
      <w:bookmarkEnd w:id="224"/>
      <w:r/>
      <w:bookmarkEnd w:id="225"/>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jc w:val="both"/>
        <w:rPr>
          <w:color w:val="0000ff"/>
          <w:sz w:val="22"/>
          <w:szCs w:val="22"/>
          <w:lang w:val="en-us" w:eastAsia="en-us" w:bidi="en-us"/>
        </w:rPr>
      </w:pPr>
      <w:r>
        <w:rPr>
          <w:color w:val="0000ff"/>
          <w:sz w:val="22"/>
          <w:szCs w:val="22"/>
          <w:lang w:val="en-us" w:eastAsia="en-us" w:bidi="en-us"/>
        </w:rPr>
        <w:t>2</w:t>
        <w:tab/>
        <w:t>Either operand may be an array with selection. The innermost selected elements shall be singletons and satisfy the constraints set forth in the following paragraphs for operands which are not arrays.</w:t>
      </w:r>
    </w:p>
    <w:p>
      <w:pPr>
        <w:ind w:left="170" w:hanging="397"/>
        <w:spacing w:before="120" w:after="120"/>
        <w:jc w:val="both"/>
        <w:rPr>
          <w:sz w:val="22"/>
          <w:szCs w:val="22"/>
          <w:lang w:val="en-us" w:eastAsia="en-us" w:bidi="en-us"/>
        </w:rPr>
      </w:pPr>
      <w:r>
        <w:rPr>
          <w:color w:val="00c600"/>
          <w:sz w:val="22"/>
          <w:szCs w:val="22"/>
          <w:lang w:val="en-us" w:eastAsia="en-us" w:bidi="en-us"/>
        </w:rPr>
        <w:t>3</w:t>
      </w:r>
      <w:r>
        <w:rPr>
          <w:sz w:val="22"/>
          <w:szCs w:val="22"/>
          <w:lang w:val="en-us" w:eastAsia="en-us" w:bidi="en-us"/>
        </w:rPr>
        <w:tab/>
        <w:t xml:space="preserve">One of the following shall hold </w:t>
      </w:r>
      <w:r>
        <w:rPr>
          <w:color w:val="0000ff"/>
          <w:sz w:val="22"/>
          <w:szCs w:val="22"/>
          <w:lang w:val="en-us" w:eastAsia="en-us" w:bidi="en-us"/>
        </w:rPr>
        <w:t>when the operands are not arrays with selection</w:t>
      </w:r>
      <w:r>
        <w:rPr>
          <w:sz w:val="22"/>
          <w:szCs w:val="22"/>
          <w:lang w:val="en-us" w:eastAsia="en-us" w:bidi="en-us"/>
        </w:rPr>
        <w:t>:</w:t>
      </w:r>
    </w:p>
    <w:p>
      <w:pPr>
        <w:ind w:left="397"/>
        <w:spacing w:before="120" w:after="120"/>
        <w:jc w:val="both"/>
        <w:rPr>
          <w:sz w:val="22"/>
          <w:szCs w:val="22"/>
          <w:lang w:val="en-us" w:eastAsia="en-us" w:bidi="en-us"/>
        </w:rPr>
      </w:pPr>
      <w:r>
        <w:rPr>
          <w:sz w:val="22"/>
          <w:szCs w:val="22"/>
          <w:lang w:val="en-us" w:eastAsia="en-us" w:bidi="en-us"/>
        </w:rPr>
        <w:t>— both operands have real type; or</w:t>
      </w:r>
    </w:p>
    <w:p>
      <w:pPr>
        <w:ind w:left="397"/>
        <w:spacing w:before="120" w:after="120"/>
        <w:jc w:val="both"/>
        <w:rPr>
          <w:sz w:val="22"/>
          <w:szCs w:val="22"/>
          <w:lang w:val="en-us" w:eastAsia="en-us" w:bidi="en-us"/>
        </w:rPr>
      </w:pPr>
      <w:r>
        <w:rPr>
          <w:sz w:val="22"/>
          <w:szCs w:val="22"/>
          <w:lang w:val="en-us" w:eastAsia="en-us" w:bidi="en-us"/>
        </w:rPr>
        <w:t>— both operands are pointers to</w:t>
      </w:r>
      <w:r>
        <w:rPr>
          <w:color w:val="0000ff"/>
          <w:sz w:val="22"/>
          <w:szCs w:val="22"/>
          <w:lang w:val="en-us" w:eastAsia="en-us" w:bidi="en-us"/>
        </w:rPr>
        <w:t>, or arrays of,</w:t>
      </w:r>
      <w:r>
        <w:rPr>
          <w:sz w:val="22"/>
          <w:szCs w:val="22"/>
          <w:lang w:val="en-us" w:eastAsia="en-us" w:bidi="en-us"/>
        </w:rPr>
        <w:t xml:space="preserve"> qualified or unqualified versions of compatible object types.</w:t>
      </w:r>
    </w:p>
    <w:p>
      <w:pPr>
        <w:ind w:left="170" w:hanging="397"/>
        <w:spacing w:before="120" w:after="120"/>
        <w:jc w:val="both"/>
        <w:rPr>
          <w:sz w:val="22"/>
          <w:szCs w:val="22"/>
          <w:lang w:val="en-us" w:eastAsia="en-us" w:bidi="en-us"/>
        </w:rPr>
      </w:pPr>
      <w:r>
        <w:rPr>
          <w:color w:val="00c600"/>
          <w:sz w:val="22"/>
          <w:szCs w:val="22"/>
          <w:lang w:val="en-us" w:eastAsia="en-us" w:bidi="en-us"/>
        </w:rPr>
        <w:t>4</w:t>
      </w:r>
      <w:r>
        <w:rPr>
          <w:sz w:val="22"/>
          <w:szCs w:val="22"/>
          <w:lang w:val="en-us" w:eastAsia="en-us" w:bidi="en-us"/>
        </w:rPr>
        <w:tab/>
        <w:t>If either operand has decimal floating type, the other operand shall not have standard floating type, or complex type.</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sz w:val="22"/>
          <w:szCs w:val="22"/>
          <w:lang w:val="en-us" w:eastAsia="en-us" w:bidi="en-us"/>
        </w:rPr>
      </w:pPr>
      <w:r>
        <w:rPr>
          <w:color w:val="00c600"/>
          <w:sz w:val="22"/>
          <w:szCs w:val="22"/>
          <w:lang w:val="en-us" w:eastAsia="en-us" w:bidi="en-us"/>
        </w:rPr>
        <w:t>5</w:t>
      </w:r>
      <w:r>
        <w:rPr>
          <w:sz w:val="22"/>
          <w:szCs w:val="22"/>
          <w:lang w:val="en-us" w:eastAsia="en-us" w:bidi="en-us"/>
        </w:rPr>
        <w:tab/>
      </w:r>
      <w:r>
        <w:rPr>
          <w:color w:val="0000ff"/>
          <w:sz w:val="22"/>
          <w:szCs w:val="22"/>
          <w:lang w:val="en-us" w:eastAsia="en-us" w:bidi="en-us"/>
        </w:rPr>
        <w:t xml:space="preserve">If an operand is an array without selection, the array is first converted to a pointer to its first element, thence operated as specified for pointers. </w:t>
      </w:r>
      <w:r>
        <w:rPr>
          <w:sz w:val="22"/>
          <w:szCs w:val="22"/>
          <w:lang w:val="en-us" w:eastAsia="en-us" w:bidi="en-us"/>
        </w:rPr>
        <w:t>If both operands have arithmetic type, the usual arithmetic conversions are performed. Positive zeros compare equal to negative zeros.</w:t>
      </w:r>
    </w:p>
    <w:p>
      <w:pPr>
        <w:pStyle w:val="para16"/>
      </w:pPr>
      <w:bookmarkStart w:id="226" w:name="_TOC000073"/>
      <w:r/>
      <w:bookmarkStart w:id="227" w:name="_TOC000138"/>
      <w:r/>
      <w:bookmarkStart w:id="228" w:name="_TOC000174"/>
      <w:r>
        <w:t>6.5.</w:t>
      </w:r>
      <w:r>
        <w:rPr>
          <w:color w:val="00c600"/>
        </w:rPr>
        <w:t>11</w:t>
      </w:r>
      <w:r>
        <w:t xml:space="preserve">  Equality operators</w:t>
      </w:r>
      <w:bookmarkEnd w:id="226"/>
      <w:r/>
      <w:bookmarkEnd w:id="227"/>
      <w:r/>
      <w:bookmarkEnd w:id="228"/>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r>
      <w:r>
        <w:rPr>
          <w:color w:val="0000ff"/>
          <w:sz w:val="22"/>
          <w:szCs w:val="22"/>
          <w:lang w:val="en-us" w:eastAsia="en-us" w:bidi="en-us"/>
        </w:rPr>
        <w:t xml:space="preserve">If no operand is an array </w:t>
      </w:r>
      <w:r>
        <w:rPr>
          <w:sz w:val="22"/>
          <w:szCs w:val="22"/>
          <w:lang w:val="en-us" w:eastAsia="en-us" w:bidi="en-us"/>
        </w:rPr>
        <w:t>one of the following shall hold:</w:t>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jc w:val="both"/>
        <w:rPr>
          <w:color w:val="0000ff"/>
          <w:sz w:val="22"/>
          <w:szCs w:val="22"/>
          <w:lang w:val="en-us" w:eastAsia="en-us" w:bidi="en-us"/>
        </w:rPr>
      </w:pPr>
      <w:r>
        <w:rPr>
          <w:color w:val="0000ff"/>
          <w:sz w:val="22"/>
          <w:szCs w:val="22"/>
          <w:lang w:val="en-us" w:eastAsia="en-us" w:bidi="en-us"/>
        </w:rPr>
        <w:t>3</w:t>
        <w:tab/>
        <w:t>If either or both operands are arrays not carrying a selection they are converted to pointers to their first elements and it is to these pointers to which the condition in the previous paragraph applies.</w:t>
      </w:r>
    </w:p>
    <w:p>
      <w:pPr>
        <w:ind w:left="170" w:hanging="397"/>
        <w:spacing w:before="120" w:after="120"/>
        <w:jc w:val="both"/>
        <w:rPr>
          <w:sz w:val="22"/>
          <w:szCs w:val="22"/>
          <w:lang w:val="en-us" w:eastAsia="en-us" w:bidi="en-us"/>
        </w:rPr>
      </w:pPr>
      <w:r>
        <w:rPr>
          <w:color w:val="00c600"/>
          <w:sz w:val="22"/>
          <w:szCs w:val="22"/>
          <w:lang w:val="en-us" w:eastAsia="en-us" w:bidi="en-us"/>
        </w:rPr>
        <w:t>4</w:t>
      </w:r>
      <w:r>
        <w:rPr>
          <w:sz w:val="22"/>
          <w:szCs w:val="22"/>
          <w:lang w:val="en-us" w:eastAsia="en-us" w:bidi="en-us"/>
        </w:rPr>
        <w:tab/>
        <w:t>If either operand has decimal floating type, the other operand shall not have standard floating type, or complex type.</w:t>
      </w:r>
    </w:p>
    <w:p>
      <w:pPr>
        <w:ind w:left="170" w:hanging="397"/>
        <w:spacing w:before="120"/>
        <w:jc w:val="both"/>
        <w:rPr>
          <w:color w:val="0000ff"/>
          <w:sz w:val="22"/>
          <w:szCs w:val="22"/>
          <w:lang w:val="en-us" w:eastAsia="en-us" w:bidi="en-us"/>
        </w:rPr>
      </w:pPr>
      <w:r>
        <w:rPr>
          <w:color w:val="0000ff"/>
          <w:sz w:val="22"/>
          <w:szCs w:val="22"/>
          <w:lang w:val="en-us" w:eastAsia="en-us" w:bidi="en-us"/>
        </w:rPr>
        <w:t>5</w:t>
        <w:tab/>
        <w:t xml:space="preserve">If one of the operands is an array carrying a selection, let </w:t>
      </w:r>
      <w:r>
        <w:rPr>
          <w:i/>
          <w:iCs/>
          <w:color w:val="0000ff"/>
          <w:sz w:val="22"/>
          <w:szCs w:val="22"/>
          <w:lang w:val="en-us" w:eastAsia="en-us" w:bidi="en-us"/>
        </w:rPr>
        <w:t>T</w:t>
      </w:r>
      <w:r>
        <w:rPr>
          <w:color w:val="0000ff"/>
          <w:sz w:val="22"/>
          <w:szCs w:val="22"/>
          <w:lang w:val="en-us" w:eastAsia="en-us" w:bidi="en-us"/>
        </w:rPr>
        <w:t xml:space="preserve"> be the type of its singletons. Either of the following shall hold:</w:t>
      </w:r>
    </w:p>
    <w:p>
      <w:pPr>
        <w:ind w:left="454"/>
        <w:spacing w:before="120"/>
        <w:jc w:val="both"/>
        <w:rPr>
          <w:color w:val="0000ff"/>
          <w:sz w:val="22"/>
          <w:szCs w:val="22"/>
          <w:lang w:val="en-us" w:eastAsia="en-us" w:bidi="en-us"/>
        </w:rPr>
      </w:pPr>
      <w:r>
        <w:rPr>
          <w:color w:val="0000ff"/>
          <w:sz w:val="22"/>
          <w:szCs w:val="22"/>
          <w:lang w:val="en-us" w:eastAsia="en-us" w:bidi="en-us"/>
        </w:rPr>
        <w:t xml:space="preserve">— The other operand is not an array with selection. If this other operand has pointer type or is an array converted to a pointer, or has type </w:t>
      </w:r>
      <w:r>
        <w:rPr>
          <w:rFonts w:ascii="Cascadia Mono" w:hAnsi="Cascadia Mono" w:eastAsia="Cascadia Mono" w:cs="Cascadia Mono"/>
          <w:b/>
          <w:bCs/>
          <w:color w:val="0000ff"/>
          <w:sz w:val="22"/>
          <w:szCs w:val="22"/>
          <w:lang w:val="en-us" w:eastAsia="en-us" w:bidi="en-us"/>
        </w:rPr>
        <w:t>nullptr_t</w:t>
      </w:r>
      <w:r>
        <w:rPr>
          <w:color w:val="0000ff"/>
          <w:sz w:val="22"/>
          <w:szCs w:val="22"/>
          <w:lang w:val="en-us" w:eastAsia="en-us" w:bidi="en-us"/>
        </w:rPr>
        <w:t xml:space="preserve">, </w:t>
      </w:r>
      <w:r>
        <w:rPr>
          <w:i/>
          <w:iCs/>
          <w:color w:val="0000ff"/>
          <w:sz w:val="22"/>
          <w:szCs w:val="22"/>
          <w:lang w:val="en-us" w:eastAsia="en-us" w:bidi="en-us"/>
        </w:rPr>
        <w:t>T</w:t>
      </w:r>
      <w:r>
        <w:rPr>
          <w:color w:val="0000ff"/>
          <w:sz w:val="22"/>
          <w:szCs w:val="22"/>
          <w:lang w:val="en-us" w:eastAsia="en-us" w:bidi="en-us"/>
        </w:rPr>
        <w:t xml:space="preserve"> is a pointer type or</w:t>
      </w:r>
      <w:r>
        <w:rPr>
          <w:rFonts w:ascii="Cascadia Mono" w:hAnsi="Cascadia Mono" w:eastAsia="Cascadia Mono" w:cs="Cascadia Mono"/>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t>nullptr_t</w:t>
      </w:r>
      <w:r>
        <w:rPr>
          <w:color w:val="0000ff"/>
          <w:sz w:val="22"/>
          <w:szCs w:val="22"/>
          <w:lang w:val="en-us" w:eastAsia="en-us" w:bidi="en-us"/>
        </w:rPr>
        <w:t xml:space="preserve">. The type </w:t>
      </w:r>
      <w:r>
        <w:rPr>
          <w:i/>
          <w:iCs/>
          <w:color w:val="0000ff"/>
          <w:sz w:val="22"/>
          <w:szCs w:val="22"/>
          <w:lang w:val="en-us" w:eastAsia="en-us" w:bidi="en-us"/>
        </w:rPr>
        <w:t>T</w:t>
      </w:r>
      <w:r>
        <w:rPr>
          <w:color w:val="0000ff"/>
          <w:sz w:val="22"/>
          <w:szCs w:val="22"/>
          <w:lang w:val="en-us" w:eastAsia="en-us" w:bidi="en-us"/>
        </w:rPr>
        <w:t xml:space="preserve"> and the other operand satisfy the constraints expressed in the previous paragraphs for the types of the operands.</w:t>
      </w:r>
    </w:p>
    <w:p>
      <w:pPr>
        <w:ind w:left="454"/>
        <w:spacing w:before="120"/>
        <w:jc w:val="both"/>
        <w:rPr>
          <w:color w:val="0000ff"/>
          <w:sz w:val="22"/>
          <w:szCs w:val="22"/>
          <w:lang w:val="en-us" w:eastAsia="en-us" w:bidi="en-us"/>
        </w:rPr>
      </w:pPr>
      <w:r>
        <w:rPr>
          <w:color w:val="0000ff"/>
          <w:sz w:val="22"/>
          <w:szCs w:val="22"/>
          <w:lang w:val="en-us" w:eastAsia="en-us" w:bidi="en-us"/>
        </w:rPr>
        <w:t xml:space="preserve">— Both operands are arrays with selection. If the singletons of one of the arrays have pointer type or type </w:t>
      </w:r>
      <w:r>
        <w:rPr>
          <w:rFonts w:ascii="Cascadia Mono" w:hAnsi="Cascadia Mono" w:eastAsia="Cascadia Mono" w:cs="Cascadia Mono"/>
          <w:b/>
          <w:bCs/>
          <w:color w:val="0000ff"/>
          <w:sz w:val="22"/>
          <w:szCs w:val="22"/>
          <w:lang w:val="en-us" w:eastAsia="en-us" w:bidi="en-us"/>
        </w:rPr>
        <w:t>nullptr_t</w:t>
      </w:r>
      <w:r>
        <w:rPr>
          <w:color w:val="0000ff"/>
          <w:sz w:val="22"/>
          <w:szCs w:val="22"/>
          <w:lang w:val="en-us" w:eastAsia="en-us" w:bidi="en-us"/>
        </w:rPr>
        <w:t xml:space="preserve"> so have the singletons of the other array. The type </w:t>
      </w:r>
      <w:r>
        <w:rPr>
          <w:i/>
          <w:iCs/>
          <w:color w:val="0000ff"/>
          <w:sz w:val="22"/>
          <w:szCs w:val="22"/>
          <w:lang w:val="en-us" w:eastAsia="en-us" w:bidi="en-us"/>
        </w:rPr>
        <w:t>T</w:t>
      </w:r>
      <w:r>
        <w:rPr>
          <w:color w:val="0000ff"/>
          <w:sz w:val="22"/>
          <w:szCs w:val="22"/>
          <w:lang w:val="en-us" w:eastAsia="en-us" w:bidi="en-us"/>
        </w:rPr>
        <w:t xml:space="preserve"> and the analogously defined type </w:t>
      </w:r>
      <w:r>
        <w:rPr>
          <w:i/>
          <w:iCs/>
          <w:color w:val="0000ff"/>
          <w:sz w:val="22"/>
          <w:szCs w:val="22"/>
          <w:lang w:val="en-us" w:eastAsia="en-us" w:bidi="en-us"/>
        </w:rPr>
        <w:t>T</w:t>
      </w:r>
      <w:r>
        <w:rPr>
          <w:color w:val="0000ff"/>
          <w:sz w:val="22"/>
          <w:szCs w:val="22"/>
          <w:lang w:val="en-us" w:eastAsia="en-us" w:bidi="en-us"/>
        </w:rPr>
        <w:t>’ for the other operand satisfy the constraints expressed in the previous paragraphs for the types of the operands.</w:t>
      </w:r>
    </w:p>
    <w:p>
      <w:pPr>
        <w:ind w:left="170"/>
        <w:spacing w:before="120" w:after="120"/>
        <w:rPr>
          <w:b/>
          <w:bCs/>
          <w:color w:val="0000ff"/>
          <w:sz w:val="22"/>
          <w:szCs w:val="22"/>
          <w:lang w:val="en-us" w:eastAsia="en-us" w:bidi="en-us"/>
        </w:rPr>
      </w:pPr>
      <w:r>
        <w:rPr>
          <w:b/>
          <w:bCs/>
          <w:color w:val="0000ff"/>
          <w:sz w:val="22"/>
          <w:szCs w:val="22"/>
          <w:lang w:val="en-us" w:eastAsia="en-us" w:bidi="en-us"/>
        </w:rPr>
        <w:t>Recommended practice</w:t>
      </w:r>
    </w:p>
    <w:p>
      <w:pPr>
        <w:ind w:left="170" w:hanging="397"/>
        <w:spacing w:before="120" w:after="120"/>
        <w:jc w:val="both"/>
        <w:rPr>
          <w:color w:val="0000ff"/>
          <w:sz w:val="22"/>
          <w:szCs w:val="22"/>
          <w:lang w:val="en-us" w:eastAsia="en-us" w:bidi="en-us"/>
        </w:rPr>
      </w:pPr>
      <w:r>
        <w:rPr>
          <w:color w:val="0000ff"/>
          <w:sz w:val="22"/>
          <w:szCs w:val="22"/>
          <w:lang w:val="en-us" w:eastAsia="en-us" w:bidi="en-us"/>
        </w:rPr>
        <w:t>6</w:t>
        <w:tab/>
        <w:t>Implementations are encouraged to issue a diagnostic message when one operand is an array with selection and the other operand is an array without selection.</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color w:val="00c600"/>
          <w:sz w:val="22"/>
          <w:szCs w:val="22"/>
          <w:lang w:val="en-us" w:eastAsia="en-us" w:bidi="en-us"/>
        </w:rPr>
      </w:pPr>
      <w:r>
        <w:rPr>
          <w:noProof/>
        </w:rPr>
        <mc:AlternateContent>
          <mc:Choice Requires="wps">
            <w:drawing>
              <wp:anchor distT="0" distB="0" distL="36195" distR="0" simplePos="0" relativeHeight="251658254" behindDoc="0" locked="0" layoutInCell="0" hidden="0" allowOverlap="1">
                <wp:simplePos x="0" y="0"/>
                <wp:positionH relativeFrom="page">
                  <wp:posOffset>6913245</wp:posOffset>
                </wp:positionH>
                <wp:positionV relativeFrom="paragraph">
                  <wp:posOffset>206375</wp:posOffset>
                </wp:positionV>
                <wp:extent cx="549275" cy="520065"/>
                <wp:effectExtent l="0" t="0" r="0" b="0"/>
                <wp:wrapSquare wrapText="bothSides"/>
                <wp:docPr id="14" name="Textbox13"/>
                <wp:cNvGraphicFramePr/>
                <a:graphic xmlns:a="http://schemas.openxmlformats.org/drawingml/2006/main">
                  <a:graphicData uri="http://schemas.microsoft.com/office/word/2010/wordprocessingShape">
                    <wps:wsp>
                      <wps:cNvSpPr txBox="1">
                        <a:extLst>
                          <a:ext uri="smNativeData">
                            <sm:smNativeData xmlns:sm="smNativeData" val="SMDATA_15_RTaSaBMAAAAlAAAAEg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IEAAAAogAAAAAAAAAAAAABAAAAAAAAAIcqAAABAAAAAgAAAEUBAABhAwAAMwMAADEAAQCHKgAA3BMAACgAAAAIAAAAAQAAAAEAAAAwAAAAFAAAAAAAAAAAAP//AAABAAAA//8AAAEA"/>
                          </a:ext>
                        </a:extLst>
                      </wps:cNvSpPr>
                      <wps:spPr>
                        <a:xfrm>
                          <a:off x="0" y="0"/>
                          <a:ext cx="549275" cy="520065"/>
                        </a:xfrm>
                        <a:prstGeom prst="rect">
                          <a:avLst/>
                        </a:prstGeom>
                        <a:noFill/>
                        <a:ln>
                          <a:noFill/>
                        </a:ln>
                      </wps:spPr>
                      <wps:txbx>
                        <w:txbxContent>
                          <w:p>
                            <w:pPr>
                              <w:ind w:left="-142" w:right="-148"/>
                              <w:rPr>
                                <w:sz w:val="18"/>
                                <w:szCs w:val="18"/>
                              </w:rPr>
                            </w:pPr>
                            <w:r>
                              <w:rPr>
                                <w:sz w:val="18"/>
                                <w:szCs w:val="18"/>
                              </w:rPr>
                              <w:t>and remove the footnote</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shape id="Textbox13" o:spid="_x0000_s1036" type="#_x0000_t202" style="position:absolute;margin-left:544.35pt;margin-top:16.25pt;mso-position-horizontal-relative:page;width:43.25pt;height:40.95pt;z-index:251658254;mso-wrap-distance-left:2.85pt;mso-wrap-distance-top:0.00pt;mso-wrap-distance-right:0.00pt;mso-wrap-distance-bottom:0.00pt;mso-wrap-style:square" stroked="f" filled="f" v:ext="SMDATA_15_RTaSaBMAAAAlAAAAEg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IEAAAAogAAAAAAAAAAAAABAAAAAAAAAIcqAAABAAAAAgAAAEUBAABhAwAAMwMAADEAAQCHKgAA3BMAACgAAAAIAAAAAQAAAAEAAAAwAAAAFAAAAAAAAAAAAP//AAABAAAA//8AAAEA" o:insetmode="custom">
                <w10:wrap type="square" anchorx="page" anchory="text"/>
                <v:textbox inset="7.2pt,3.6pt,7.2pt,3.6pt">
                  <w:txbxContent>
                    <w:p>
                      <w:pPr>
                        <w:ind w:left="-142" w:right="-148"/>
                        <w:rPr>
                          <w:sz w:val="18"/>
                          <w:szCs w:val="18"/>
                        </w:rPr>
                      </w:pPr>
                      <w:r>
                        <w:rPr>
                          <w:sz w:val="18"/>
                          <w:szCs w:val="18"/>
                        </w:rPr>
                        <w:t>and remove the footnote</w:t>
                      </w:r>
                    </w:p>
                  </w:txbxContent>
                </v:textbox>
              </v:shape>
            </w:pict>
          </mc:Fallback>
        </mc:AlternateContent>
      </w:r>
      <w:r>
        <w:rPr>
          <w:color w:val="00c600"/>
          <w:sz w:val="22"/>
          <w:szCs w:val="22"/>
          <w:lang w:val="en-us" w:eastAsia="en-us" w:bidi="en-us"/>
        </w:rPr>
        <w:t>7</w:t>
      </w:r>
      <w:r>
        <w:rPr>
          <w:sz w:val="22"/>
          <w:szCs w:val="22"/>
          <w:lang w:val="en-us" w:eastAsia="en-us" w:bidi="en-us"/>
        </w:rPr>
        <w:tab/>
      </w:r>
      <w:r>
        <w:rPr>
          <w:color w:val="0000ff"/>
          <w:sz w:val="22"/>
          <w:szCs w:val="22"/>
          <w:lang w:val="en-us" w:eastAsia="en-us" w:bidi="en-us"/>
        </w:rPr>
        <w:t xml:space="preserve">If an operand is an array without selection, the array is first converted to a pointer to its first element, thence operated as specified for pointers. </w:t>
      </w:r>
      <w:r>
        <w:rPr>
          <w:strike w:val="1"/>
          <w:color w:val="999999"/>
          <w:sz w:val="22"/>
          <w:szCs w:val="22"/>
          <w:lang w:val="en-us" w:eastAsia="en-us" w:bidi="en-us"/>
        </w:rPr>
        <w:t>The == (equal to) and != (not equal to) operators are analogous to the relational operators except for their lower precedence.105)</w:t>
      </w:r>
      <w:r>
        <w:rPr>
          <w:sz w:val="22"/>
          <w:szCs w:val="22"/>
          <w:lang w:val="en-us" w:eastAsia="en-us" w:bidi="en-us"/>
        </w:rPr>
        <w:t xml:space="preserve"> </w:t>
      </w:r>
      <w:r>
        <w:rPr>
          <w:color w:val="0000ff"/>
          <w:sz w:val="22"/>
          <w:szCs w:val="22"/>
          <w:lang w:val="en-us" w:eastAsia="en-us" w:bidi="en-us"/>
        </w:rPr>
        <w:t>When operating on singletons,</w:t>
      </w:r>
      <w:r>
        <w:rPr>
          <w:sz w:val="22"/>
          <w:szCs w:val="22"/>
          <w:lang w:val="en-us" w:eastAsia="en-us" w:bidi="en-us"/>
        </w:rPr>
        <w:t xml:space="preserve"> each operand yields 1 if the specified relation is true and 0 if it is false</w:t>
      </w:r>
      <w:r>
        <w:rPr>
          <w:color w:val="00c600"/>
          <w:sz w:val="22"/>
          <w:szCs w:val="22"/>
          <w:lang w:val="en-us" w:eastAsia="en-us" w:bidi="en-us"/>
        </w:rPr>
        <w:t xml:space="preserve">, the result has type </w:t>
      </w:r>
      <w:r>
        <w:rPr>
          <w:rFonts w:ascii="Cascadia Mono" w:hAnsi="Cascadia Mono" w:eastAsia="Cascadia Mono" w:cs="Cascadia Mono"/>
          <w:b/>
          <w:bCs/>
          <w:color w:val="00c600"/>
          <w:sz w:val="22"/>
          <w:szCs w:val="22"/>
          <w:lang w:val="en-us" w:eastAsia="en-us" w:bidi="en-us"/>
        </w:rPr>
        <w:t>int</w:t>
      </w:r>
      <w:r>
        <w:rPr>
          <w:color w:val="00c600"/>
          <w:sz w:val="22"/>
          <w:szCs w:val="22"/>
          <w:lang w:val="en-us" w:eastAsia="en-us" w:bidi="en-us"/>
        </w:rPr>
        <w:t xml:space="preserve"> and exactly one of the relations is true.</w:t>
      </w:r>
      <w:r>
        <w:rPr>
          <w:color w:val="00c600"/>
          <w:sz w:val="22"/>
          <w:szCs w:val="22"/>
          <w:lang w:val="en-us" w:eastAsia="en-us" w:bidi="en-us"/>
        </w:rPr>
      </w:r>
    </w:p>
    <w:p>
      <w:pPr>
        <w:ind w:left="170" w:hanging="397"/>
        <w:spacing w:before="120" w:after="120"/>
        <w:jc w:val="both"/>
        <w:rPr>
          <w:sz w:val="22"/>
          <w:szCs w:val="22"/>
          <w:lang w:val="en-us" w:eastAsia="en-us" w:bidi="en-us"/>
        </w:rPr>
      </w:pPr>
      <w:r>
        <w:rPr>
          <w:noProof/>
        </w:rPr>
        <mc:AlternateContent>
          <mc:Choice Requires="wps">
            <w:drawing>
              <wp:anchor distT="0" distB="0" distL="82550" distR="0" simplePos="0" relativeHeight="251658255" behindDoc="0" locked="0" layoutInCell="0" hidden="0" allowOverlap="1">
                <wp:simplePos x="0" y="0"/>
                <wp:positionH relativeFrom="page">
                  <wp:posOffset>6233160</wp:posOffset>
                </wp:positionH>
                <wp:positionV relativeFrom="paragraph">
                  <wp:posOffset>25400</wp:posOffset>
                </wp:positionV>
                <wp:extent cx="1239520" cy="799465"/>
                <wp:effectExtent l="0" t="0" r="0" b="0"/>
                <wp:wrapSquare wrapText="bothSides"/>
                <wp:docPr id="15" name="Textbox14"/>
                <wp:cNvGraphicFramePr/>
                <a:graphic xmlns:a="http://schemas.openxmlformats.org/drawingml/2006/main">
                  <a:graphicData uri="http://schemas.microsoft.com/office/word/2010/wordprocessingShape">
                    <wps:wsp>
                      <wps:cNvSpPr txBox="1">
                        <a:extLst>
                          <a:ext uri="smNativeData">
                            <sm:smNativeData xmlns:sm="smNativeData" val="SMDATA_15_RTaSaBMAAAAlAAAAEg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MEAAAAogAAAAAAAAAAAAABAAAAAAAAAFgmAAABAAAAAgAAACgAAACgBwAA6wQAADEAAQBYJgAAlhgAACgAAAAIAAAAAQAAAAEAAAAwAAAAFAAAAAAAAAAAAP//AAABAAAA//8AAAEA"/>
                          </a:ext>
                        </a:extLst>
                      </wps:cNvSpPr>
                      <wps:spPr>
                        <a:xfrm>
                          <a:off x="0" y="0"/>
                          <a:ext cx="1239520" cy="799465"/>
                        </a:xfrm>
                        <a:prstGeom prst="rect">
                          <a:avLst/>
                        </a:prstGeom>
                        <a:noFill/>
                        <a:ln>
                          <a:noFill/>
                        </a:ln>
                      </wps:spPr>
                      <wps:txbx>
                        <w:txbxContent>
                          <w:p>
                            <w:pPr>
                              <w:ind w:left="-142" w:right="-148"/>
                              <w:rPr>
                                <w:sz w:val="18"/>
                                <w:szCs w:val="18"/>
                              </w:rPr>
                            </w:pPr>
                            <w:r>
                              <w:rPr>
                                <w:sz w:val="18"/>
                                <w:szCs w:val="18"/>
                              </w:rPr>
                              <w:t xml:space="preserve">If both arrays carry selection, the recursive rules from 6.5.2 apply. There remain A[] op s and A[] op B[] </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shape id="Textbox14" o:spid="_x0000_s1037" type="#_x0000_t202" style="position:absolute;margin-left:490.80pt;margin-top:2.00pt;mso-position-horizontal-relative:page;width:97.60pt;height:62.95pt;z-index:251658255;mso-wrap-distance-left:6.50pt;mso-wrap-distance-top:0.00pt;mso-wrap-distance-right:0.00pt;mso-wrap-distance-bottom:0.00pt;mso-wrap-style:square" stroked="f" filled="f" v:ext="SMDATA_15_RTaSaBMAAAAlAAAAEg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DMEAAAAogAAAAAAAAAAAAABAAAAAAAAAFgmAAABAAAAAgAAACgAAACgBwAA6wQAADEAAQBYJgAAlhgAACgAAAAIAAAAAQAAAAEAAAAwAAAAFAAAAAAAAAAAAP//AAABAAAA//8AAAEA" o:insetmode="custom">
                <w10:wrap type="square" anchorx="page" anchory="text"/>
                <v:textbox inset="7.2pt,3.6pt,7.2pt,3.6pt">
                  <w:txbxContent>
                    <w:p>
                      <w:pPr>
                        <w:ind w:left="-142" w:right="-148"/>
                        <w:rPr>
                          <w:sz w:val="18"/>
                          <w:szCs w:val="18"/>
                        </w:rPr>
                      </w:pPr>
                      <w:r>
                        <w:rPr>
                          <w:sz w:val="18"/>
                          <w:szCs w:val="18"/>
                        </w:rPr>
                        <w:t xml:space="preserve">If both arrays carry selection, the recursive rules from 6.5.2 apply. There remain A[] op s and A[] op B[] </w:t>
                      </w:r>
                    </w:p>
                  </w:txbxContent>
                </v:textbox>
              </v:shape>
            </w:pict>
          </mc:Fallback>
        </mc:AlternateContent>
      </w:r>
      <w:r>
        <w:rPr>
          <w:color w:val="00c600"/>
          <w:sz w:val="22"/>
          <w:szCs w:val="22"/>
          <w:lang w:val="en-us" w:eastAsia="en-us" w:bidi="en-us"/>
        </w:rPr>
        <w:t>8</w:t>
        <w:tab/>
      </w:r>
      <w:r>
        <w:rPr>
          <w:sz w:val="22"/>
          <w:szCs w:val="22"/>
          <w:lang w:val="en-us" w:eastAsia="en-us" w:bidi="en-us"/>
        </w:rPr>
        <w:t>[...]</w:t>
      </w:r>
    </w:p>
    <w:p>
      <w:pPr>
        <w:ind w:left="170" w:hanging="397"/>
        <w:spacing w:before="120" w:after="120"/>
        <w:jc w:val="both"/>
        <w:rPr>
          <w:sz w:val="22"/>
          <w:szCs w:val="22"/>
          <w:lang w:val="en-us" w:eastAsia="en-us" w:bidi="en-us"/>
        </w:rPr>
      </w:pPr>
      <w:r>
        <w:rPr>
          <w:color w:val="00c600"/>
          <w:sz w:val="22"/>
          <w:szCs w:val="22"/>
          <w:lang w:val="en-us" w:eastAsia="en-us" w:bidi="en-us"/>
        </w:rPr>
        <w:t>9</w:t>
        <w:tab/>
      </w:r>
      <w:r>
        <w:rPr>
          <w:strike w:val="1"/>
          <w:color w:val="999999"/>
          <w:sz w:val="22"/>
          <w:szCs w:val="22"/>
          <w:lang w:val="en-us" w:eastAsia="en-us" w:bidi="en-us"/>
        </w:rPr>
        <w:t>Otherwise, at least one operand is a pointer.</w:t>
      </w:r>
      <w:r>
        <w:rPr>
          <w:sz w:val="22"/>
          <w:szCs w:val="22"/>
          <w:lang w:val="en-us" w:eastAsia="en-us" w:bidi="en-us"/>
        </w:rPr>
        <w:t xml:space="preserve"> [...]</w:t>
      </w:r>
    </w:p>
    <w:p>
      <w:pPr>
        <w:ind w:left="170" w:hanging="397"/>
        <w:spacing w:before="120" w:after="120"/>
        <w:jc w:val="both"/>
        <w:rPr>
          <w:sz w:val="22"/>
          <w:szCs w:val="22"/>
          <w:lang w:val="en-us" w:eastAsia="en-us" w:bidi="en-us"/>
        </w:rPr>
      </w:pPr>
      <w:r>
        <w:rPr>
          <w:color w:val="00c600"/>
          <w:sz w:val="22"/>
          <w:szCs w:val="22"/>
          <w:lang w:val="en-us" w:eastAsia="en-us" w:bidi="en-us"/>
        </w:rPr>
        <w:t>10</w:t>
      </w:r>
      <w:r>
        <w:rPr>
          <w:sz w:val="22"/>
          <w:szCs w:val="22"/>
          <w:lang w:val="en-us" w:eastAsia="en-us" w:bidi="en-us"/>
        </w:rPr>
        <w:tab/>
        <w:t>[...]</w:t>
      </w:r>
    </w:p>
    <w:p>
      <w:pPr>
        <w:ind w:left="170" w:hanging="397"/>
        <w:spacing w:before="120" w:after="120"/>
        <w:jc w:val="both"/>
        <w:rPr>
          <w:sz w:val="22"/>
          <w:szCs w:val="22"/>
          <w:lang w:val="en-us" w:eastAsia="en-us" w:bidi="en-us"/>
        </w:rPr>
      </w:pPr>
      <w:r>
        <w:rPr>
          <w:color w:val="00c600"/>
          <w:sz w:val="22"/>
          <w:szCs w:val="22"/>
          <w:lang w:val="en-us" w:eastAsia="en-us" w:bidi="en-us"/>
        </w:rPr>
        <w:t>11</w:t>
      </w:r>
      <w:r>
        <w:rPr>
          <w:sz w:val="22"/>
          <w:szCs w:val="22"/>
          <w:lang w:val="en-us" w:eastAsia="en-us" w:bidi="en-us"/>
        </w:rPr>
        <w:tab/>
        <w:t>[...]</w:t>
      </w:r>
    </w:p>
    <w:p>
      <w:pPr>
        <w:ind w:left="170" w:hanging="397"/>
        <w:spacing w:before="120" w:after="120"/>
        <w:jc w:val="both"/>
        <w:rPr>
          <w:color w:val="0000ff"/>
          <w:sz w:val="22"/>
          <w:szCs w:val="22"/>
          <w:lang w:val="en-us" w:eastAsia="en-us" w:bidi="en-us"/>
        </w:rPr>
      </w:pPr>
      <w:r>
        <w:rPr>
          <w:noProof/>
        </w:rPr>
        <mc:AlternateContent>
          <mc:Choice Requires="wps">
            <w:drawing>
              <wp:anchor distT="0" distB="0" distL="82550" distR="82550" simplePos="0" relativeHeight="251658246" behindDoc="1" locked="0" layoutInCell="0" hidden="0" allowOverlap="1">
                <wp:simplePos x="0" y="0"/>
                <wp:positionH relativeFrom="margin">
                  <wp:posOffset>6203315</wp:posOffset>
                </wp:positionH>
                <wp:positionV relativeFrom="paragraph">
                  <wp:posOffset>77470</wp:posOffset>
                </wp:positionV>
                <wp:extent cx="539115" cy="359410"/>
                <wp:effectExtent l="0" t="0" r="0" b="0"/>
                <wp:wrapNone/>
                <wp:docPr id="6" name="Cuadro de texto 7"/>
                <wp:cNvGraphicFramePr/>
                <a:graphic xmlns:a="http://schemas.openxmlformats.org/drawingml/2006/main">
                  <a:graphicData uri="http://schemas.microsoft.com/office/word/2010/wordprocessingShape">
                    <wps:wsp>
                      <wps:cNvSpPr>
                        <a:extLst>
                          <a:ext uri="smNativeData">
                            <sm:smNativeData xmlns:sm="smNativeData" val="SMDATA_15_RTaSaB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AAAAAAAAAACDLgAAyEE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DcEAAAAIAAAAAAAAAAAAAABAAAAAQAAACkmAAABAAAAAgAAAHoAAABRAwAANgIAADEAAQCXKgAAFB8AACgAAAAIAAAAAQAAAAEAAAAwAAAAFAAAAAAAAAAAAP//AAABAAAA//8AAAEA"/>
                          </a:ext>
                        </a:extLst>
                      </wps:cNvSpPr>
                      <wps:spPr>
                        <a:xfrm>
                          <a:off x="0" y="0"/>
                          <a:ext cx="539115" cy="359410"/>
                        </a:xfrm>
                        <a:prstGeom prst="rect">
                          <a:avLst/>
                        </a:prstGeom>
                        <a:noFill/>
                        <a:ln>
                          <a:noFill/>
                        </a:ln>
                      </wps:spPr>
                      <wps:txbx>
                        <w:txbxContent>
                          <w:p>
                            <w:pPr>
                              <w:ind w:left="-142" w:right="-148"/>
                              <w:rPr>
                                <w:sz w:val="18"/>
                                <w:szCs w:val="18"/>
                              </w:rPr>
                            </w:pPr>
                            <w:r>
                              <w:rPr>
                                <w:sz w:val="18"/>
                                <w:szCs w:val="18"/>
                              </w:rPr>
                              <w:t xml:space="preserve">sel-A </w:t>
                            </w:r>
                            <w:r>
                              <w:rPr>
                                <w:i/>
                                <w:sz w:val="18"/>
                                <w:szCs w:val="18"/>
                              </w:rPr>
                              <w:t>eq</w:t>
                            </w:r>
                            <w:r>
                              <w:rPr>
                                <w:sz w:val="18"/>
                                <w:szCs w:val="18"/>
                              </w:rPr>
                              <w:t xml:space="preserve"> s</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Cuadro de texto 7" o:spid="_x0000_s1038" style="position:absolute;margin-left:488.45pt;margin-top:6.10pt;mso-position-horizontal-relative:margin;width:42.45pt;height:28.30pt;z-index:251658246;mso-wrap-distance-left:6.50pt;mso-wrap-distance-top:0.00pt;mso-wrap-distance-right:6.50pt;mso-wrap-distance-bottom:0.00pt;mso-wrap-style:square" stroked="f" filled="f" v:ext="SMDATA_15_RTaSaB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AAAAAAAAAACDLgAAyEE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DcEAAAAIAAAAAAAAAAAAAABAAAAAQAAACkmAAABAAAAAgAAAHoAAABRAwAANgIAADEAAQCXKgAAFB8AACgAAAAIAAAAAQAAAAEAAAAwAAAAFAAAAAAAAAAAAP//AAABAAAA//8AAAEA" o:insetmode="custom">
                <w10:wrap type="none" anchorx="margin" anchory="text"/>
                <v:textbox inset="7.2pt,3.6pt,7.2pt,3.6pt">
                  <w:txbxContent>
                    <w:p>
                      <w:pPr>
                        <w:ind w:left="-142" w:right="-148"/>
                        <w:rPr>
                          <w:sz w:val="18"/>
                          <w:szCs w:val="18"/>
                        </w:rPr>
                      </w:pPr>
                      <w:r>
                        <w:rPr>
                          <w:sz w:val="18"/>
                          <w:szCs w:val="18"/>
                        </w:rPr>
                        <w:t xml:space="preserve">sel-A </w:t>
                      </w:r>
                      <w:r>
                        <w:rPr>
                          <w:i/>
                          <w:sz w:val="18"/>
                          <w:szCs w:val="18"/>
                        </w:rPr>
                        <w:t>eq</w:t>
                      </w:r>
                      <w:r>
                        <w:rPr>
                          <w:sz w:val="18"/>
                          <w:szCs w:val="18"/>
                        </w:rPr>
                        <w:t xml:space="preserve"> s</w:t>
                      </w:r>
                    </w:p>
                  </w:txbxContent>
                </v:textbox>
              </v:rect>
            </w:pict>
          </mc:Fallback>
        </mc:AlternateContent>
      </w:r>
      <w:r>
        <w:rPr>
          <w:color w:val="0000ff"/>
          <w:sz w:val="22"/>
          <w:szCs w:val="22"/>
          <w:lang w:val="en-us" w:eastAsia="en-us" w:bidi="en-us"/>
        </w:rPr>
        <w:t>12</w:t>
        <w:tab/>
        <w:t xml:space="preserve">If one operand is an array with selection with the innermost selected elements of array type, or if it is an array with no selection which does not decay to a pointer (this is a selected array from some larger array), and the other operand is a singleton, the result is an array with selection unless the selection is empty or there is no selection, in which case it is a singleton. The result has one element in place of each selected array (or of the whole array if it does not carry a selection), which for the </w:t>
      </w:r>
      <w:r>
        <w:rPr>
          <w:rFonts w:ascii="Cascadia Mono" w:hAnsi="Cascadia Mono" w:eastAsia="Cascadia Mono" w:cs="Cascadia Mono"/>
          <w:color w:val="0000ff"/>
          <w:sz w:val="22"/>
          <w:szCs w:val="22"/>
          <w:lang w:val="en-us" w:eastAsia="en-us" w:bidi="en-us"/>
        </w:rPr>
        <w:t xml:space="preserve">== </w:t>
      </w:r>
      <w:r>
        <w:rPr>
          <w:color w:val="0000ff"/>
          <w:sz w:val="22"/>
          <w:szCs w:val="22"/>
          <w:lang w:val="en-us" w:eastAsia="en-us" w:bidi="en-us"/>
        </w:rPr>
        <w:t xml:space="preserve">operator has value 1 if all singletons of the said array compare equal to the other operand and value 0 otherwise. For the operator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 values are the opposite. The resulting array carries a selection in all its dimensions.</w:t>
      </w:r>
    </w:p>
    <w:p>
      <w:pPr>
        <w:ind w:left="170" w:hanging="397"/>
        <w:spacing w:before="120" w:after="120"/>
        <w:jc w:val="both"/>
        <w:rPr>
          <w:color w:val="0000ff"/>
          <w:sz w:val="22"/>
          <w:szCs w:val="22"/>
          <w:lang w:val="en-us" w:eastAsia="en-us" w:bidi="en-us"/>
        </w:rPr>
      </w:pPr>
      <w:r>
        <w:rPr>
          <w:noProof/>
        </w:rPr>
        <mc:AlternateContent>
          <mc:Choice Requires="wps">
            <w:drawing>
              <wp:anchor distT="0" distB="0" distL="82550" distR="82550" simplePos="0" relativeHeight="251658247" behindDoc="1" locked="0" layoutInCell="0" hidden="0" allowOverlap="1">
                <wp:simplePos x="0" y="0"/>
                <wp:positionH relativeFrom="rightMargin">
                  <wp:posOffset>82550</wp:posOffset>
                </wp:positionH>
                <wp:positionV relativeFrom="paragraph">
                  <wp:posOffset>37465</wp:posOffset>
                </wp:positionV>
                <wp:extent cx="633095" cy="359410"/>
                <wp:effectExtent l="0" t="0" r="0" b="0"/>
                <wp:wrapNone/>
                <wp:docPr id="7" name="Cuadro de texto 8"/>
                <wp:cNvGraphicFramePr/>
                <a:graphic xmlns:a="http://schemas.openxmlformats.org/drawingml/2006/main">
                  <a:graphicData uri="http://schemas.microsoft.com/office/word/2010/wordprocessingShape">
                    <wps:wsp>
                      <wps:cNvSpPr>
                        <a:extLst>
                          <a:ext uri="smNativeData">
                            <sm:smNativeData xmlns:sm="smNativeData" val="SMDATA_15_RTaSaB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AAAAAAAAAACDLgAAyEE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DgEAAAAIAAAAAAAAAAAAAABAAAABQAAAIIAAAABAAAAAgAAADsAAADlAwAANgIAADEAAQCXKgAA+CgAACgAAAAIAAAAAQAAAAEAAAAwAAAAFAAAAAAAAAAAAP//AAABAAAA//8AAAEA"/>
                          </a:ext>
                        </a:extLst>
                      </wps:cNvSpPr>
                      <wps:spPr>
                        <a:xfrm>
                          <a:off x="0" y="0"/>
                          <a:ext cx="633095" cy="359410"/>
                        </a:xfrm>
                        <a:prstGeom prst="rect">
                          <a:avLst/>
                        </a:prstGeom>
                        <a:noFill/>
                        <a:ln>
                          <a:noFill/>
                        </a:ln>
                      </wps:spPr>
                      <wps:txbx>
                        <w:txbxContent>
                          <w:p>
                            <w:pPr>
                              <w:ind w:left="-142" w:right="-148"/>
                              <w:rPr>
                                <w:sz w:val="18"/>
                                <w:szCs w:val="18"/>
                              </w:rPr>
                            </w:pPr>
                            <w:r>
                              <w:rPr>
                                <w:sz w:val="18"/>
                                <w:szCs w:val="18"/>
                              </w:rPr>
                              <w:t xml:space="preserve">sel-A </w:t>
                            </w:r>
                            <w:r>
                              <w:rPr>
                                <w:i/>
                                <w:sz w:val="18"/>
                                <w:szCs w:val="18"/>
                              </w:rPr>
                              <w:t>eq</w:t>
                            </w:r>
                            <w:r>
                              <w:rPr>
                                <w:sz w:val="18"/>
                                <w:szCs w:val="18"/>
                              </w:rPr>
                              <w:t xml:space="preserve"> B[]</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Cuadro de texto 8" o:spid="_x0000_s1039" style="position:absolute;margin-left:6.50pt;margin-top:2.95pt;mso-position-horizontal-relative:right-margin-area;width:49.85pt;height:28.30pt;z-index:251658247;mso-wrap-distance-left:6.50pt;mso-wrap-distance-top:0.00pt;mso-wrap-distance-right:6.50pt;mso-wrap-distance-bottom:0.00pt;mso-wrap-style:square" stroked="f" filled="f" v:ext="SMDATA_15_RTaSaB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AAAAAAAAAACDLgAAyEE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DgEAAAAIAAAAAAAAAAAAAABAAAABQAAAIIAAAABAAAAAgAAADsAAADlAwAANgIAADEAAQCXKgAA+CgAACgAAAAIAAAAAQAAAAEAAAAwAAAAFAAAAAAAAAAAAP//AAABAAAA//8AAAEA" o:insetmode="custom">
                <w10:wrap type="none" anchory="text"/>
                <v:textbox inset="7.2pt,3.6pt,7.2pt,3.6pt">
                  <w:txbxContent>
                    <w:p>
                      <w:pPr>
                        <w:ind w:left="-142" w:right="-148"/>
                        <w:rPr>
                          <w:sz w:val="18"/>
                          <w:szCs w:val="18"/>
                        </w:rPr>
                      </w:pPr>
                      <w:r>
                        <w:rPr>
                          <w:sz w:val="18"/>
                          <w:szCs w:val="18"/>
                        </w:rPr>
                        <w:t xml:space="preserve">sel-A </w:t>
                      </w:r>
                      <w:r>
                        <w:rPr>
                          <w:i/>
                          <w:sz w:val="18"/>
                          <w:szCs w:val="18"/>
                        </w:rPr>
                        <w:t>eq</w:t>
                      </w:r>
                      <w:r>
                        <w:rPr>
                          <w:sz w:val="18"/>
                          <w:szCs w:val="18"/>
                        </w:rPr>
                        <w:t xml:space="preserve"> B[]</w:t>
                      </w:r>
                    </w:p>
                  </w:txbxContent>
                </v:textbox>
              </v:rect>
            </w:pict>
          </mc:Fallback>
        </mc:AlternateContent>
      </w:r>
      <w:r>
        <w:rPr>
          <w:color w:val="0000ff"/>
          <w:sz w:val="22"/>
          <w:szCs w:val="22"/>
          <w:lang w:val="en-us" w:eastAsia="en-us" w:bidi="en-us"/>
        </w:rPr>
        <w:t>13</w:t>
        <w:tab/>
        <w:t>If one operand is an array carrying a selection where the innermost selected elements are arrays </w:t>
      </w:r>
      <w:r>
        <w:rPr>
          <w:i/>
          <w:color w:val="0000ff"/>
          <w:sz w:val="22"/>
          <w:szCs w:val="22"/>
          <w:lang w:val="en-us" w:eastAsia="en-us" w:bidi="en-us"/>
        </w:rPr>
        <w:t>a</w:t>
      </w:r>
      <w:r>
        <w:rPr>
          <w:color w:val="0000ff"/>
          <w:sz w:val="22"/>
          <w:szCs w:val="22"/>
          <w:lang w:val="en-us" w:eastAsia="en-us" w:bidi="en-us"/>
        </w:rPr>
        <w:t>, and the other operand is an array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carrying an empty selection or carrying no selection and not decaying to a pointer (the latter is a selected array from some larger array), </w:t>
      </w:r>
      <w:commentRangeStart w:id="1"/>
      <w:r>
        <w:rPr>
          <w:color w:val="0000ff"/>
          <w:sz w:val="22"/>
          <w:szCs w:val="22"/>
          <w:lang w:val="en-us" w:eastAsia="en-us" w:bidi="en-us"/>
        </w:rPr>
        <w:t>the dimensions of the selected arrays </w:t>
      </w:r>
      <w:r>
        <w:rPr>
          <w:i/>
          <w:color w:val="0000ff"/>
          <w:sz w:val="22"/>
          <w:szCs w:val="22"/>
          <w:lang w:val="en-us" w:eastAsia="en-us" w:bidi="en-us"/>
        </w:rPr>
        <w:t>a</w:t>
      </w:r>
      <w:r>
        <w:rPr>
          <w:color w:val="0000ff"/>
          <w:sz w:val="22"/>
          <w:szCs w:val="22"/>
          <w:lang w:val="en-us" w:eastAsia="en-us" w:bidi="en-us"/>
        </w:rPr>
        <w:t xml:space="preserve"> and the array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shall be the same</w:t>
      </w:r>
      <w:commentRangeEnd w:id="1"/>
      <w:r>
        <w:commentReference w:id="1"/>
      </w:r>
      <w:r>
        <w:rPr>
          <w:color w:val="0000ff"/>
          <w:sz w:val="22"/>
          <w:szCs w:val="22"/>
          <w:lang w:val="en-us" w:eastAsia="en-us" w:bidi="en-us"/>
        </w:rPr>
        <w:t>. The result is an array with one element in place of each </w:t>
      </w:r>
      <w:r>
        <w:rPr>
          <w:i/>
          <w:color w:val="0000ff"/>
          <w:sz w:val="22"/>
          <w:szCs w:val="22"/>
          <w:lang w:val="en-us" w:eastAsia="en-us" w:bidi="en-us"/>
        </w:rPr>
        <w:t>a</w:t>
      </w:r>
      <w:r>
        <w:rPr>
          <w:color w:val="0000ff"/>
          <w:sz w:val="22"/>
          <w:szCs w:val="22"/>
          <w:lang w:val="en-us" w:eastAsia="en-us" w:bidi="en-us"/>
        </w:rPr>
        <w:t xml:space="preserve">, which for the </w:t>
      </w:r>
      <w:r>
        <w:rPr>
          <w:rFonts w:ascii="Cascadia Mono" w:hAnsi="Cascadia Mono" w:eastAsia="Cascadia Mono" w:cs="Cascadia Mono"/>
          <w:color w:val="0000ff"/>
          <w:sz w:val="22"/>
          <w:szCs w:val="22"/>
          <w:lang w:val="en-us" w:eastAsia="en-us" w:bidi="en-us"/>
        </w:rPr>
        <w:t xml:space="preserve">== </w:t>
      </w:r>
      <w:r>
        <w:rPr>
          <w:color w:val="0000ff"/>
          <w:sz w:val="22"/>
          <w:szCs w:val="22"/>
          <w:lang w:val="en-us" w:eastAsia="en-us" w:bidi="en-us"/>
        </w:rPr>
        <w:t>operator has value 1 if all singletons of </w:t>
      </w:r>
      <w:r>
        <w:rPr>
          <w:i/>
          <w:color w:val="0000ff"/>
          <w:sz w:val="22"/>
          <w:szCs w:val="22"/>
          <w:lang w:val="en-us" w:eastAsia="en-us" w:bidi="en-us"/>
        </w:rPr>
        <w:t>a</w:t>
      </w:r>
      <w:r>
        <w:rPr>
          <w:color w:val="0000ff"/>
          <w:sz w:val="22"/>
          <w:szCs w:val="22"/>
          <w:lang w:val="en-us" w:eastAsia="en-us" w:bidi="en-us"/>
        </w:rPr>
        <w:t xml:space="preserve"> compare equal to the corresponding singletons of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and value 0 otherwise. For the operator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 values are the opposite. The resulting array carries a selection in all its dimensions.</w:t>
      </w:r>
    </w:p>
    <w:p>
      <w:pPr>
        <w:ind w:left="170" w:hanging="397"/>
        <w:spacing w:before="120"/>
        <w:jc w:val="both"/>
        <w:rPr>
          <w:color w:val="0000ff"/>
          <w:sz w:val="22"/>
          <w:szCs w:val="22"/>
          <w:lang w:val="en-us" w:eastAsia="en-us" w:bidi="en-us"/>
        </w:rPr>
      </w:pPr>
      <w:r>
        <w:rPr>
          <w:color w:val="0000ff"/>
          <w:sz w:val="22"/>
          <w:szCs w:val="22"/>
          <w:lang w:val="en-us" w:eastAsia="en-us" w:bidi="en-us"/>
        </w:rPr>
        <w:t>14</w:t>
        <w:tab/>
        <w:t>EXAMPLE 1</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A[4][3], B[4][3], C[3];</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E[4][3], F[4], G, H[4], I[4], J;</w:t>
      </w:r>
    </w:p>
    <w:p>
      <w:pPr>
        <w:ind w:left="170" w:firstLine="708"/>
        <w:spacing w:before="24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E[:][:] = A[:][:] == B[:][:];</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F[:]    =    A[:] == B[:];</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G       =     A[] == B[];</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H[:]    =    A[:] != 2;</w:t>
      </w:r>
    </w:p>
    <w:p>
      <w:pPr>
        <w:ind w:left="170" w:firstLine="708"/>
        <w:spacing w:before="60"/>
        <w:jc w:val="both"/>
        <w:rPr>
          <w:rFonts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I[:]    =    B[:] == C[];</w:t>
      </w:r>
      <w:r>
        <w:rPr>
          <w:rFonts w:eastAsia="Cascadia Mono" w:cs="Cascadia Mono"/>
          <w:color w:val="0000ff"/>
          <w:sz w:val="22"/>
          <w:szCs w:val="22"/>
          <w:lang w:val="en-us" w:eastAsia="en-us" w:bidi="en-us"/>
        </w:rPr>
      </w:r>
    </w:p>
    <w:p>
      <w:pPr>
        <w:ind w:left="170" w:firstLine="708"/>
        <w:spacing w:before="60" w:after="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J       =     A[] == 2;</w:t>
      </w:r>
    </w:p>
    <w:p>
      <w:pPr>
        <w:ind w:left="170"/>
        <w:spacing/>
        <w:jc w:val="both"/>
        <w:rPr>
          <w:rFonts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F[0]</w:t>
      </w:r>
      <w:r>
        <w:rPr>
          <w:color w:val="0000ff"/>
          <w:sz w:val="22"/>
          <w:szCs w:val="22"/>
          <w:lang w:val="en-us" w:eastAsia="en-us" w:bidi="en-us"/>
        </w:rPr>
        <w:t xml:space="preserve"> equals </w:t>
      </w:r>
      <w:r>
        <w:rPr>
          <w:rFonts w:ascii="Cascadia Mono" w:hAnsi="Cascadia Mono" w:eastAsia="Cascadia Mono" w:cs="Cascadia Mono"/>
          <w:color w:val="0000ff"/>
          <w:sz w:val="22"/>
          <w:szCs w:val="22"/>
          <w:lang w:val="en-us" w:eastAsia="en-us" w:bidi="en-us"/>
        </w:rPr>
        <w:t>(A[0][0]==B[0][0] &amp;&amp; A[0][1]==B[0][1] &amp;&amp; A[0][2]==B[0][2])</w:t>
      </w:r>
      <w:r>
        <w:rPr>
          <w:color w:val="0000ff"/>
          <w:sz w:val="22"/>
          <w:szCs w:val="22"/>
          <w:lang w:val="en-us" w:eastAsia="en-us" w:bidi="en-us"/>
        </w:rPr>
        <w:t xml:space="preserve">, and similarly for </w:t>
      </w:r>
      <w:r>
        <w:rPr>
          <w:rFonts w:ascii="Cascadia Mono" w:hAnsi="Cascadia Mono" w:eastAsia="Cascadia Mono" w:cs="Cascadia Mono"/>
          <w:color w:val="0000ff"/>
          <w:sz w:val="22"/>
          <w:szCs w:val="22"/>
          <w:lang w:val="en-us" w:eastAsia="en-us" w:bidi="en-us"/>
        </w:rPr>
        <w:t>F[1]</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F[2]</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F[3</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G</w:t>
      </w:r>
      <w:r>
        <w:rPr>
          <w:color w:val="0000ff"/>
          <w:sz w:val="22"/>
          <w:szCs w:val="22"/>
          <w:lang w:val="en-us" w:eastAsia="en-us" w:bidi="en-us"/>
        </w:rPr>
        <w:t xml:space="preserve"> is 1 if all twelve elements of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compare equal to the corresponding elements of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H[</w:t>
      </w:r>
      <w:r>
        <w:rPr>
          <w:rFonts w:ascii="Cascadia Mono" w:hAnsi="Cascadia Mono" w:eastAsia="Cascadia Mono" w:cs="Cascadia Mono"/>
          <w:color w:val="0000ff"/>
          <w:sz w:val="22"/>
          <w:szCs w:val="22"/>
          <w:lang w:val="en-us" w:eastAsia="en-us" w:bidi="en-us"/>
        </w:rPr>
        <w:t xml:space="preserve">0] </w:t>
      </w:r>
      <w:r>
        <w:rPr>
          <w:color w:val="0000ff"/>
          <w:sz w:val="22"/>
          <w:szCs w:val="22"/>
          <w:lang w:val="en-us" w:eastAsia="en-us" w:bidi="en-us"/>
        </w:rPr>
        <w:t xml:space="preserve">equals </w:t>
      </w:r>
      <w:r>
        <w:rPr>
          <w:rFonts w:ascii="Cascadia Mono" w:hAnsi="Cascadia Mono" w:eastAsia="Cascadia Mono" w:cs="Cascadia Mono"/>
          <w:color w:val="0000ff"/>
          <w:sz w:val="22"/>
          <w:szCs w:val="22"/>
          <w:lang w:val="en-us" w:eastAsia="en-us" w:bidi="en-us"/>
        </w:rPr>
        <w:t>!(A[0][0]==2 &amp;&amp; A[0][1]==2 &amp;&amp; A[0][2]​==2)</w:t>
      </w:r>
      <w:r>
        <w:rPr>
          <w:color w:val="0000ff"/>
          <w:sz w:val="22"/>
          <w:szCs w:val="22"/>
          <w:lang w:val="en-us" w:eastAsia="en-us" w:bidi="en-us"/>
        </w:rPr>
        <w:t xml:space="preserve">, and similarly for </w:t>
      </w:r>
      <w:r>
        <w:rPr>
          <w:rFonts w:ascii="Cascadia Mono" w:hAnsi="Cascadia Mono" w:eastAsia="Cascadia Mono" w:cs="Cascadia Mono"/>
          <w:color w:val="0000ff"/>
          <w:sz w:val="22"/>
          <w:szCs w:val="22"/>
          <w:lang w:val="en-us" w:eastAsia="en-us" w:bidi="en-us"/>
        </w:rPr>
        <w:t>H[1]</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H[2]</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H[3</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Each </w:t>
      </w:r>
      <w:r>
        <w:rPr>
          <w:rFonts w:ascii="Cascadia Mono" w:hAnsi="Cascadia Mono" w:eastAsia="Cascadia Mono" w:cs="Cascadia Mono"/>
          <w:color w:val="0000ff"/>
          <w:sz w:val="22"/>
          <w:szCs w:val="22"/>
          <w:lang w:val="en-us" w:eastAsia="en-us" w:bidi="en-us"/>
        </w:rPr>
        <w:t>I[</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equals </w:t>
      </w:r>
      <w:r>
        <w:rPr>
          <w:rFonts w:ascii="Cascadia Mono" w:hAnsi="Cascadia Mono" w:eastAsia="Cascadia Mono" w:cs="Cascadia Mono"/>
          <w:color w:val="0000ff"/>
          <w:sz w:val="22"/>
          <w:szCs w:val="22"/>
          <w:lang w:val="en-us" w:eastAsia="en-us" w:bidi="en-us"/>
        </w:rPr>
        <w:t>(B[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][0]==</w:t>
      </w:r>
      <w:r>
        <w:rPr>
          <w:rFonts w:ascii="Cascadia Mono" w:hAnsi="Cascadia Mono" w:eastAsia="Cascadia Mono" w:cs="Cascadia Mono"/>
          <w:color w:val="0000ff"/>
          <w:sz w:val="22"/>
          <w:szCs w:val="22"/>
          <w:lang w:val="en-us" w:eastAsia="en-us" w:bidi="en-us"/>
        </w:rPr>
        <w:t>C</w:t>
      </w:r>
      <w:r>
        <w:rPr>
          <w:rFonts w:ascii="Cascadia Mono" w:hAnsi="Cascadia Mono" w:eastAsia="Cascadia Mono" w:cs="Cascadia Mono"/>
          <w:color w:val="0000ff"/>
          <w:sz w:val="22"/>
          <w:szCs w:val="22"/>
          <w:lang w:val="en-us" w:eastAsia="en-us" w:bidi="en-us"/>
        </w:rPr>
        <w:t>[0] &amp;&amp; 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][1]==</w:t>
      </w:r>
      <w:r>
        <w:rPr>
          <w:rFonts w:ascii="Cascadia Mono" w:hAnsi="Cascadia Mono" w:eastAsia="Cascadia Mono" w:cs="Cascadia Mono"/>
          <w:color w:val="0000ff"/>
          <w:sz w:val="22"/>
          <w:szCs w:val="22"/>
          <w:lang w:val="en-us" w:eastAsia="en-us" w:bidi="en-us"/>
        </w:rPr>
        <w:t>C</w:t>
      </w:r>
      <w:r>
        <w:rPr>
          <w:rFonts w:ascii="Cascadia Mono" w:hAnsi="Cascadia Mono" w:eastAsia="Cascadia Mono" w:cs="Cascadia Mono"/>
          <w:color w:val="0000ff"/>
          <w:sz w:val="22"/>
          <w:szCs w:val="22"/>
          <w:lang w:val="en-us" w:eastAsia="en-us" w:bidi="en-us"/>
        </w:rPr>
        <w:t>[1] &amp;&amp; 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][2]==</w:t>
      </w:r>
      <w:r>
        <w:rPr>
          <w:rFonts w:ascii="Cascadia Mono" w:hAnsi="Cascadia Mono" w:eastAsia="Cascadia Mono" w:cs="Cascadia Mono"/>
          <w:color w:val="0000ff"/>
          <w:sz w:val="22"/>
          <w:szCs w:val="22"/>
          <w:lang w:val="en-us" w:eastAsia="en-us" w:bidi="en-us"/>
        </w:rPr>
        <w:t>C</w:t>
      </w:r>
      <w:r>
        <w:rPr>
          <w:rFonts w:ascii="Cascadia Mono" w:hAnsi="Cascadia Mono" w:eastAsia="Cascadia Mono" w:cs="Cascadia Mono"/>
          <w:color w:val="0000ff"/>
          <w:sz w:val="22"/>
          <w:szCs w:val="22"/>
          <w:lang w:val="en-us" w:eastAsia="en-us" w:bidi="en-us"/>
        </w:rPr>
        <w:t>[2])</w:t>
      </w:r>
      <w:r>
        <w:rPr>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J</w:t>
      </w:r>
      <w:r>
        <w:rPr>
          <w:color w:val="0000ff"/>
          <w:sz w:val="22"/>
          <w:szCs w:val="22"/>
          <w:lang w:val="en-us" w:eastAsia="en-us" w:bidi="en-us"/>
        </w:rPr>
        <w:t xml:space="preserve"> is </w:t>
      </w:r>
      <w:r>
        <w:rPr>
          <w:color w:val="0000ff"/>
          <w:sz w:val="22"/>
          <w:szCs w:val="22"/>
          <w:lang w:val="en-us" w:eastAsia="en-us" w:bidi="en-us"/>
        </w:rPr>
        <w:t xml:space="preserve">1 if all </w:t>
      </w:r>
      <w:r>
        <w:rPr>
          <w:color w:val="0000ff"/>
          <w:sz w:val="22"/>
          <w:szCs w:val="22"/>
          <w:lang w:val="en-us" w:eastAsia="en-us" w:bidi="en-us"/>
        </w:rPr>
        <w:t>twelve</w:t>
      </w:r>
      <w:r>
        <w:rPr>
          <w:color w:val="0000ff"/>
          <w:sz w:val="22"/>
          <w:szCs w:val="22"/>
          <w:lang w:val="en-us" w:eastAsia="en-us" w:bidi="en-us"/>
        </w:rPr>
        <w:t xml:space="preserve"> elements of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are </w:t>
      </w:r>
      <w:r>
        <w:rPr>
          <w:color w:val="0000ff"/>
          <w:sz w:val="22"/>
          <w:szCs w:val="22"/>
          <w:lang w:val="en-us" w:eastAsia="en-us" w:bidi="en-us"/>
        </w:rPr>
        <w:t>2.</w:t>
      </w:r>
      <w:r>
        <w:rPr>
          <w:rFonts w:eastAsia="Cascadia Mono" w:cs="Cascadia Mono"/>
          <w:color w:val="0000ff"/>
          <w:sz w:val="22"/>
          <w:szCs w:val="22"/>
          <w:lang w:val="en-us" w:eastAsia="en-us" w:bidi="en-us"/>
        </w:rPr>
      </w:r>
    </w:p>
    <w:p>
      <w:pPr>
        <w:ind w:left="170" w:hanging="397"/>
        <w:spacing w:before="120"/>
        <w:jc w:val="both"/>
        <w:rPr>
          <w:color w:val="0000ff"/>
          <w:sz w:val="22"/>
          <w:szCs w:val="22"/>
          <w:lang w:val="en-us" w:eastAsia="en-us" w:bidi="en-us"/>
        </w:rPr>
      </w:pPr>
      <w:r>
        <w:rPr>
          <w:color w:val="0000ff"/>
          <w:sz w:val="22"/>
          <w:szCs w:val="22"/>
          <w:lang w:val="en-us" w:eastAsia="en-us" w:bidi="en-us"/>
        </w:rPr>
        <w:t>15</w:t>
        <w:tab/>
        <w:t>EXAMPLE 2</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A[5][4][3], B[5][3], C[5][3];</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D[5][4], E[5][4];</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D[:][:] = A[:][:] != B[:];</w:t>
      </w:r>
    </w:p>
    <w:p>
      <w:pPr>
        <w:ind w:left="170" w:firstLine="709"/>
        <w:spacing w:before="50" w:after="120"/>
        <w:jc w:val="both"/>
        <w:rPr>
          <w:rFonts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 xml:space="preserve">E =   B[:][:] != C[:];  </w:t>
      </w:r>
      <w:r>
        <w:rPr>
          <w:rFonts w:eastAsia="Cascadia Mono" w:cs="Cascadia Mono"/>
          <w:color w:val="0000ff"/>
          <w:sz w:val="22"/>
          <w:szCs w:val="22"/>
          <w:lang w:val="en-us" w:eastAsia="en-us" w:bidi="en-us"/>
        </w:rPr>
        <w:t xml:space="preserve">// Undefined behavior: </w:t>
      </w:r>
      <w:r>
        <w:rPr>
          <w:rFonts w:ascii="Cascadia Mono" w:hAnsi="Cascadia Mono" w:eastAsia="Cascadia Mono" w:cs="Cascadia Mono"/>
          <w:color w:val="0000ff"/>
          <w:sz w:val="22"/>
          <w:szCs w:val="22"/>
          <w:lang w:val="en-us" w:eastAsia="en-us" w:bidi="en-us"/>
        </w:rPr>
        <w:t>E[</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C[</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color w:val="0000ff"/>
          <w:sz w:val="22"/>
          <w:szCs w:val="22"/>
          <w:lang w:val="en-us" w:eastAsia="en-us" w:bidi="en-us"/>
        </w:rPr>
      </w:r>
    </w:p>
    <w:p>
      <w:pPr>
        <w:ind w:left="170"/>
        <w:spacing/>
        <w:jc w:val="both"/>
        <w:rPr>
          <w:color w:val="0000ff"/>
          <w:sz w:val="22"/>
          <w:szCs w:val="22"/>
          <w:lang w:val="en-us" w:eastAsia="en-us" w:bidi="en-us"/>
        </w:rPr>
      </w:pPr>
      <w:r>
        <w:rPr>
          <w:rFonts w:eastAsia="Cascadia Mono" w:cs="Cascadia Mono"/>
          <w:color w:val="0000ff"/>
          <w:sz w:val="22"/>
          <w:szCs w:val="22"/>
          <w:lang w:val="en-us" w:eastAsia="en-us" w:bidi="en-us"/>
        </w:rPr>
        <w:t xml:space="preserve">Each </w:t>
      </w:r>
      <w:r>
        <w:rPr>
          <w:rFonts w:ascii="Cascadia Mono" w:hAnsi="Cascadia Mono" w:eastAsia="Cascadia Mono" w:cs="Cascadia Mono"/>
          <w:color w:val="0000ff"/>
          <w:sz w:val="22"/>
          <w:szCs w:val="22"/>
          <w:lang w:val="en-us" w:eastAsia="en-us" w:bidi="en-us"/>
        </w:rPr>
        <w:t>D[</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is determined by the general recursive rule in 6.5.2 and equals </w:t>
      </w:r>
      <w:r>
        <w:rPr>
          <w:rFonts w:ascii="Cascadia Mono" w:hAnsi="Cascadia Mono" w:eastAsia="Cascadia Mono" w:cs="Cascadia Mono"/>
          <w:color w:val="0000ff"/>
          <w:sz w:val="22"/>
          <w:szCs w:val="22"/>
          <w:lang w:val="en-us" w:eastAsia="en-us" w:bidi="en-us"/>
        </w:rPr>
        <w:t>A[</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These in turn are determined by the rule of paragraph 12, so that </w:t>
      </w:r>
      <w:r>
        <w:rPr>
          <w:rFonts w:ascii="Cascadia Mono" w:hAnsi="Cascadia Mono" w:eastAsia="Cascadia Mono" w:cs="Cascadia Mono"/>
          <w:color w:val="0000ff"/>
          <w:sz w:val="22"/>
          <w:szCs w:val="22"/>
          <w:lang w:val="en-us" w:eastAsia="en-us" w:bidi="en-us"/>
        </w:rPr>
        <w:t>D[</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equals </w:t>
      </w:r>
      <w:r>
        <w:rPr>
          <w:rFonts w:ascii="Cascadia Mono" w:hAnsi="Cascadia Mono" w:eastAsia="Cascadia Mono" w:cs="Cascadia Mono"/>
          <w:color w:val="0000ff"/>
          <w:sz w:val="22"/>
          <w:szCs w:val="22"/>
          <w:lang w:val="en-us" w:eastAsia="en-us" w:bidi="en-us"/>
        </w:rPr>
        <w:t>!(A[</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][0]==B[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][0] &amp;&amp; A[</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][1]==B[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][1] &amp;&amp; A[</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][2]==B[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][2])</w:t>
      </w:r>
      <w:r>
        <w:rPr>
          <w:color w:val="0000ff"/>
          <w:sz w:val="22"/>
          <w:szCs w:val="22"/>
          <w:lang w:val="en-us" w:eastAsia="en-us" w:bidi="en-us"/>
        </w:rPr>
        <w:t xml:space="preserve">. The expression for </w:t>
      </w:r>
      <w:r>
        <w:rPr>
          <w:rFonts w:ascii="Cascadia Mono" w:hAnsi="Cascadia Mono" w:eastAsia="Cascadia Mono" w:cs="Cascadia Mono"/>
          <w:color w:val="0000ff"/>
          <w:sz w:val="22"/>
          <w:szCs w:val="22"/>
          <w:lang w:val="en-us" w:eastAsia="en-us" w:bidi="en-us"/>
        </w:rPr>
        <w:t>E</w:t>
      </w:r>
      <w:r>
        <w:rPr>
          <w:color w:val="0000ff"/>
          <w:sz w:val="22"/>
          <w:szCs w:val="22"/>
          <w:lang w:val="en-us" w:eastAsia="en-us" w:bidi="en-us"/>
        </w:rPr>
        <w:t xml:space="preserve"> is, in the first place, determined also by the recursive rule, yielding </w:t>
      </w:r>
      <w:r>
        <w:rPr>
          <w:rFonts w:ascii="Cascadia Mono" w:hAnsi="Cascadia Mono" w:eastAsia="Cascadia Mono" w:cs="Cascadia Mono"/>
          <w:color w:val="0000ff"/>
          <w:sz w:val="22"/>
          <w:szCs w:val="22"/>
          <w:lang w:val="en-us" w:eastAsia="en-us" w:bidi="en-us"/>
        </w:rPr>
        <w:t>E[</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C[</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This one has undefined behavior because the operand </w:t>
      </w:r>
      <w:r>
        <w:rPr>
          <w:rFonts w:ascii="Cascadia Mono" w:hAnsi="Cascadia Mono" w:eastAsia="Cascadia Mono" w:cs="Cascadia Mono"/>
          <w:color w:val="0000ff"/>
          <w:sz w:val="22"/>
          <w:szCs w:val="22"/>
          <w:lang w:val="en-us" w:eastAsia="en-us" w:bidi="en-us"/>
        </w:rPr>
        <w:t>C</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color w:val="0000ff"/>
          <w:sz w:val="22"/>
          <w:szCs w:val="22"/>
          <w:lang w:val="en-us" w:eastAsia="en-us" w:bidi="en-us"/>
        </w:rPr>
        <w:t xml:space="preserve"> is an array which does not decay to a pointer and which does not carry a selection and</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color w:val="0000ff"/>
          <w:sz w:val="22"/>
          <w:szCs w:val="22"/>
          <w:lang w:val="en-us" w:eastAsia="en-us" w:bidi="en-us"/>
        </w:rPr>
        <w:t xml:space="preserve"> is an array carrying a selection of </w:t>
      </w:r>
      <w:r>
        <w:rPr>
          <w:rFonts w:eastAsia="Cascadia Mono" w:cs="Cascadia Mono"/>
          <w:color w:val="0000ff"/>
          <w:sz w:val="22"/>
          <w:szCs w:val="22"/>
          <w:lang w:val="en-us" w:eastAsia="en-us" w:bidi="en-us"/>
        </w:rPr>
        <w:t>singletons, and there is no rule for that case.</w:t>
      </w:r>
      <w:r>
        <w:rPr>
          <w:color w:val="0000ff"/>
          <w:sz w:val="22"/>
          <w:szCs w:val="22"/>
          <w:lang w:val="en-us" w:eastAsia="en-us" w:bidi="en-us"/>
        </w:rPr>
      </w:r>
    </w:p>
    <w:p>
      <w:pPr>
        <w:ind w:left="170" w:hanging="397"/>
        <w:spacing w:before="120"/>
        <w:jc w:val="both"/>
        <w:rPr>
          <w:color w:val="0000ff"/>
          <w:sz w:val="22"/>
          <w:szCs w:val="22"/>
          <w:lang w:val="en-us" w:eastAsia="en-us" w:bidi="en-us"/>
        </w:rPr>
      </w:pPr>
      <w:r>
        <w:rPr>
          <w:color w:val="0000ff"/>
          <w:sz w:val="22"/>
          <w:szCs w:val="22"/>
          <w:lang w:val="en-us" w:eastAsia="en-us" w:bidi="en-us"/>
        </w:rPr>
        <w:t>16</w:t>
        <w:tab/>
        <w:t>EXAMPLE 3</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A[1], B[1];</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C[1];</w:t>
      </w:r>
    </w:p>
    <w:p>
      <w:pPr>
        <w:ind w:left="170" w:firstLine="708"/>
        <w:spacing/>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r>
    </w:p>
    <w:p>
      <w:pPr>
        <w:ind w:left="170" w:firstLine="708"/>
        <w:spacing/>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C[:] = A[:] == B[:];</w:t>
      </w:r>
    </w:p>
    <w:p>
      <w:pPr>
        <w:ind w:left="170" w:firstLine="708"/>
        <w:spacing w:before="60" w:after="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C[0] =  A[] == B[];</w:t>
      </w:r>
    </w:p>
    <w:p>
      <w:pPr>
        <w:ind w:left="170"/>
        <w:spacing/>
        <w:jc w:val="both"/>
        <w:rPr>
          <w:rFonts w:ascii="Cascadia Mono" w:hAnsi="Cascadia Mono" w:eastAsia="Cascadia Mono" w:cs="Cascadia Mono"/>
          <w:color w:val="0000ff"/>
          <w:sz w:val="22"/>
          <w:szCs w:val="22"/>
          <w:lang w:val="en-us" w:eastAsia="en-us" w:bidi="en-us"/>
        </w:rPr>
      </w:pPr>
      <w:r>
        <w:rPr>
          <w:color w:val="0000ff"/>
          <w:sz w:val="22"/>
          <w:szCs w:val="22"/>
          <w:lang w:val="en-us" w:eastAsia="en-us" w:bidi="en-us"/>
        </w:rPr>
        <w:t>The result of the first comparison is an array which is assigned to an array. The result of the second comparison is a singleton which is assigned to a singleton.</w:t>
      </w:r>
      <w:r>
        <w:rPr>
          <w:rFonts w:ascii="Cascadia Mono" w:hAnsi="Cascadia Mono" w:eastAsia="Cascadia Mono" w:cs="Cascadia Mono"/>
          <w:color w:val="0000ff"/>
          <w:sz w:val="22"/>
          <w:szCs w:val="22"/>
          <w:lang w:val="en-us" w:eastAsia="en-us" w:bidi="en-us"/>
        </w:rPr>
      </w:r>
    </w:p>
    <w:p>
      <w:pPr>
        <w:pStyle w:val="para16"/>
      </w:pPr>
      <w:bookmarkStart w:id="229" w:name="_TOC000074"/>
      <w:r/>
      <w:bookmarkStart w:id="230" w:name="_TOC000139"/>
      <w:r/>
      <w:bookmarkStart w:id="231" w:name="_TOC000175"/>
      <w:r>
        <w:t>6.5.</w:t>
      </w:r>
      <w:r>
        <w:rPr>
          <w:color w:val="00c600"/>
        </w:rPr>
        <w:t>12</w:t>
      </w:r>
      <w:r>
        <w:t xml:space="preserve">  Bitwise AND operator</w:t>
      </w:r>
      <w:bookmarkEnd w:id="229"/>
      <w:r/>
      <w:bookmarkEnd w:id="230"/>
      <w:r/>
      <w:bookmarkEnd w:id="231"/>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t>Each of the operands shall have integer type</w:t>
      </w:r>
      <w:r>
        <w:rPr>
          <w:color w:val="0000ff"/>
          <w:sz w:val="22"/>
          <w:szCs w:val="22"/>
          <w:lang w:val="en-us" w:eastAsia="en-us" w:bidi="en-us"/>
        </w:rPr>
        <w:t xml:space="preserve"> or be an array with selection with it singletons of integer type</w:t>
      </w:r>
      <w:r>
        <w:rPr>
          <w:sz w:val="22"/>
          <w:szCs w:val="22"/>
          <w:lang w:val="en-us" w:eastAsia="en-us" w:bidi="en-us"/>
        </w:rPr>
        <w:t>.</w:t>
      </w:r>
    </w:p>
    <w:p>
      <w:pPr>
        <w:pStyle w:val="para16"/>
      </w:pPr>
      <w:bookmarkStart w:id="232" w:name="_TOC000075"/>
      <w:r/>
      <w:bookmarkStart w:id="233" w:name="_TOC000140"/>
      <w:r/>
      <w:bookmarkStart w:id="234" w:name="_TOC000176"/>
      <w:r>
        <w:t>6.5.</w:t>
      </w:r>
      <w:r>
        <w:rPr>
          <w:color w:val="00c600"/>
        </w:rPr>
        <w:t>13</w:t>
      </w:r>
      <w:r>
        <w:t xml:space="preserve">  Bitwise exclusive OR operator</w:t>
      </w:r>
      <w:bookmarkEnd w:id="232"/>
      <w:r/>
      <w:bookmarkEnd w:id="233"/>
      <w:r/>
      <w:bookmarkEnd w:id="234"/>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t>Each of the operands shall have integer type</w:t>
      </w:r>
      <w:r>
        <w:rPr>
          <w:color w:val="0000ff"/>
          <w:sz w:val="22"/>
          <w:szCs w:val="22"/>
          <w:lang w:val="en-us" w:eastAsia="en-us" w:bidi="en-us"/>
        </w:rPr>
        <w:t xml:space="preserve"> or be an array with selection with with it singletons of integer type</w:t>
      </w:r>
      <w:r>
        <w:rPr>
          <w:sz w:val="22"/>
          <w:szCs w:val="22"/>
          <w:lang w:val="en-us" w:eastAsia="en-us" w:bidi="en-us"/>
        </w:rPr>
        <w:t>.</w:t>
      </w:r>
    </w:p>
    <w:p>
      <w:pPr>
        <w:pStyle w:val="para16"/>
      </w:pPr>
      <w:bookmarkStart w:id="235" w:name="_TOC000076"/>
      <w:r/>
      <w:bookmarkStart w:id="236" w:name="_TOC000141"/>
      <w:r/>
      <w:bookmarkStart w:id="237" w:name="_TOC000177"/>
      <w:r>
        <w:t>6.5.</w:t>
      </w:r>
      <w:r>
        <w:rPr>
          <w:color w:val="00c600"/>
        </w:rPr>
        <w:t>14</w:t>
      </w:r>
      <w:r>
        <w:t xml:space="preserve">  Bitwise inclusive OR operator</w:t>
      </w:r>
      <w:bookmarkEnd w:id="235"/>
      <w:r/>
      <w:bookmarkEnd w:id="236"/>
      <w:r/>
      <w:bookmarkEnd w:id="237"/>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t>Each of the operands shall have integer type</w:t>
      </w:r>
      <w:r>
        <w:rPr>
          <w:color w:val="0000ff"/>
          <w:sz w:val="22"/>
          <w:szCs w:val="22"/>
          <w:lang w:val="en-us" w:eastAsia="en-us" w:bidi="en-us"/>
        </w:rPr>
        <w:t xml:space="preserve"> or be an array with selection with it singletons of integer type</w:t>
      </w:r>
      <w:r>
        <w:rPr>
          <w:sz w:val="22"/>
          <w:szCs w:val="22"/>
          <w:lang w:val="en-us" w:eastAsia="en-us" w:bidi="en-us"/>
        </w:rPr>
        <w:t>.</w:t>
      </w:r>
    </w:p>
    <w:p>
      <w:pPr>
        <w:pStyle w:val="para16"/>
      </w:pPr>
      <w:bookmarkStart w:id="238" w:name="_TOC000077"/>
      <w:r/>
      <w:bookmarkStart w:id="239" w:name="_TOC000142"/>
      <w:r/>
      <w:bookmarkStart w:id="240" w:name="_TOC000178"/>
      <w:r>
        <w:t>6.5.</w:t>
      </w:r>
      <w:r>
        <w:rPr>
          <w:color w:val="00c600"/>
        </w:rPr>
        <w:t>17</w:t>
      </w:r>
      <w:r>
        <w:t xml:space="preserve">  Conditional operator</w:t>
      </w:r>
      <w:bookmarkEnd w:id="238"/>
      <w:r/>
      <w:bookmarkEnd w:id="239"/>
      <w:r/>
      <w:bookmarkEnd w:id="240"/>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t>The first operand shall have scalar type.</w:t>
      </w:r>
    </w:p>
    <w:p>
      <w:pPr>
        <w:ind w:left="170" w:hanging="397"/>
        <w:spacing w:before="120" w:after="120"/>
        <w:jc w:val="both"/>
        <w:rPr>
          <w:sz w:val="22"/>
          <w:szCs w:val="22"/>
          <w:lang w:val="en-us" w:eastAsia="en-us" w:bidi="en-us"/>
        </w:rPr>
      </w:pPr>
      <w:r>
        <w:rPr>
          <w:sz w:val="22"/>
          <w:szCs w:val="22"/>
          <w:lang w:val="en-us" w:eastAsia="en-us" w:bidi="en-us"/>
        </w:rPr>
        <w:t>3</w:t>
        <w:tab/>
      </w:r>
      <w:r>
        <w:rPr>
          <w:color w:val="0000ff"/>
          <w:sz w:val="22"/>
          <w:szCs w:val="22"/>
          <w:lang w:val="en-us" w:eastAsia="en-us" w:bidi="en-us"/>
        </w:rPr>
        <w:t xml:space="preserve">If the second and third operands are singletons </w:t>
      </w:r>
      <w:r>
        <w:rPr>
          <w:color w:val="00c600"/>
          <w:sz w:val="22"/>
          <w:szCs w:val="22"/>
          <w:lang w:val="en-us" w:eastAsia="en-us" w:bidi="en-us"/>
        </w:rPr>
        <w:t>one of the following shall hold for them</w:t>
      </w:r>
      <w:r>
        <w:rPr>
          <w:sz w:val="22"/>
          <w:szCs w:val="22"/>
          <w:lang w:val="en-us" w:eastAsia="en-us" w:bidi="en-us"/>
        </w:rPr>
        <w:t>:</w:t>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jc w:val="both"/>
        <w:rPr>
          <w:color w:val="0000ff"/>
          <w:sz w:val="22"/>
          <w:szCs w:val="22"/>
          <w:lang w:val="en-us" w:eastAsia="en-us" w:bidi="en-us"/>
        </w:rPr>
      </w:pPr>
      <w:r>
        <w:rPr>
          <w:color w:val="0000ff"/>
          <w:sz w:val="22"/>
          <w:szCs w:val="22"/>
          <w:lang w:val="en-us" w:eastAsia="en-us" w:bidi="en-us"/>
        </w:rPr>
        <w:t>4</w:t>
        <w:tab/>
        <w:t>If either of the second or third operands is an array without selection it is converted to a pointer to its first elements and it is to these pointers to which the condition in the previous paragraph applies.</w:t>
      </w:r>
    </w:p>
    <w:p>
      <w:pPr>
        <w:ind w:left="170" w:hanging="397"/>
        <w:spacing w:before="120" w:after="120"/>
        <w:jc w:val="both"/>
        <w:rPr>
          <w:sz w:val="22"/>
          <w:szCs w:val="22"/>
          <w:lang w:val="en-us" w:eastAsia="en-us" w:bidi="en-us"/>
        </w:rPr>
      </w:pPr>
      <w:r>
        <w:rPr>
          <w:color w:val="00c600"/>
          <w:sz w:val="22"/>
          <w:szCs w:val="22"/>
          <w:lang w:val="en-us" w:eastAsia="en-us" w:bidi="en-us"/>
        </w:rPr>
        <w:t>5</w:t>
      </w:r>
      <w:r>
        <w:rPr>
          <w:sz w:val="22"/>
          <w:szCs w:val="22"/>
          <w:lang w:val="en-us" w:eastAsia="en-us" w:bidi="en-us"/>
        </w:rPr>
        <w:tab/>
        <w:t>If either of the second or third operands has decimal floating type, the other operand shall not have standard floating type, or complex type.</w:t>
      </w:r>
    </w:p>
    <w:p>
      <w:pPr>
        <w:ind w:left="170" w:hanging="397"/>
        <w:spacing w:before="120"/>
        <w:jc w:val="both"/>
        <w:rPr>
          <w:color w:val="0000ff"/>
          <w:sz w:val="22"/>
          <w:szCs w:val="22"/>
          <w:lang w:val="en-us" w:eastAsia="en-us" w:bidi="en-us"/>
        </w:rPr>
      </w:pPr>
      <w:r>
        <w:rPr>
          <w:color w:val="0000ff"/>
          <w:sz w:val="22"/>
          <w:szCs w:val="22"/>
          <w:lang w:val="en-us" w:eastAsia="en-us" w:bidi="en-us"/>
        </w:rPr>
        <w:t>6</w:t>
        <w:tab/>
        <w:t xml:space="preserve">If either of the second or third operands is an array carrying a selection then so shall be the other. Their number of dimensions, considered as multidimensional arrays, shall be the same. If for any dimension the lengths in one and the other operand are given by integer constant expressions, they shall be the same. The singletons of which one and the other array are composed shall satisfy the constraints set above for operands which are not arrays. In addition, if the singletons of one of the arrays have pointer type or type </w:t>
      </w:r>
      <w:r>
        <w:rPr>
          <w:rFonts w:ascii="Cascadia Mono" w:hAnsi="Cascadia Mono" w:eastAsia="Cascadia Mono" w:cs="Cascadia Mono"/>
          <w:b/>
          <w:bCs/>
          <w:color w:val="0000ff"/>
          <w:sz w:val="22"/>
          <w:szCs w:val="22"/>
          <w:lang w:val="en-us" w:eastAsia="en-us" w:bidi="en-us"/>
        </w:rPr>
        <w:t>nullptr_t</w:t>
      </w:r>
      <w:r>
        <w:rPr>
          <w:color w:val="0000ff"/>
          <w:sz w:val="22"/>
          <w:szCs w:val="22"/>
          <w:lang w:val="en-us" w:eastAsia="en-us" w:bidi="en-us"/>
        </w:rPr>
        <w:t>, so shall have the singletons from the other operand.</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sz w:val="22"/>
          <w:szCs w:val="22"/>
          <w:lang w:val="en-us" w:eastAsia="en-us" w:bidi="en-us"/>
        </w:rPr>
      </w:pPr>
      <w:r>
        <w:rPr>
          <w:color w:val="00c600"/>
          <w:sz w:val="22"/>
          <w:szCs w:val="22"/>
          <w:lang w:val="en-us" w:eastAsia="en-us" w:bidi="en-us"/>
        </w:rPr>
        <w:t>7</w:t>
        <w:tab/>
      </w:r>
      <w:r>
        <w:rPr>
          <w:sz w:val="22"/>
          <w:szCs w:val="22"/>
          <w:lang w:val="en-us" w:eastAsia="en-us" w:bidi="en-us"/>
        </w:rPr>
        <w:t>[...]</w:t>
      </w:r>
    </w:p>
    <w:p>
      <w:pPr>
        <w:ind w:left="170" w:hanging="397"/>
        <w:spacing w:before="120" w:after="120"/>
        <w:jc w:val="both"/>
        <w:rPr>
          <w:color w:val="0000ff"/>
          <w:sz w:val="22"/>
          <w:szCs w:val="22"/>
          <w:lang w:val="en-us" w:eastAsia="en-us" w:bidi="en-us"/>
        </w:rPr>
      </w:pPr>
      <w:r>
        <w:rPr>
          <w:color w:val="00c600"/>
          <w:sz w:val="22"/>
          <w:szCs w:val="22"/>
          <w:lang w:val="en-us" w:eastAsia="en-us" w:bidi="en-us"/>
        </w:rPr>
        <w:t>8</w:t>
      </w:r>
      <w:r>
        <w:rPr>
          <w:sz w:val="22"/>
          <w:szCs w:val="22"/>
          <w:lang w:val="en-us" w:eastAsia="en-us" w:bidi="en-us"/>
        </w:rPr>
        <w:tab/>
        <w:t xml:space="preserve">If the second and third operands have arithmetic type </w:t>
      </w:r>
      <w:r>
        <w:rPr>
          <w:color w:val="0000ff"/>
          <w:sz w:val="22"/>
          <w:szCs w:val="22"/>
          <w:lang w:val="en-us" w:eastAsia="en-us" w:bidi="en-us"/>
        </w:rPr>
        <w:t>(after conversion to pointer for arrays not carrying a selection)</w:t>
      </w:r>
      <w:r>
        <w:rPr>
          <w:sz w:val="22"/>
          <w:szCs w:val="22"/>
          <w:lang w:val="en-us" w:eastAsia="en-us" w:bidi="en-us"/>
        </w:rPr>
        <w:t>, [...]</w:t>
      </w:r>
      <w:r>
        <w:rPr>
          <w:color w:val="0000ff"/>
          <w:sz w:val="22"/>
          <w:szCs w:val="22"/>
          <w:lang w:val="en-us" w:eastAsia="en-us" w:bidi="en-us"/>
        </w:rPr>
        <w:t>.</w:t>
      </w:r>
      <w:r>
        <w:rPr>
          <w:color w:val="0000ff"/>
          <w:sz w:val="22"/>
          <w:szCs w:val="22"/>
          <w:lang w:val="en-us" w:eastAsia="en-us" w:bidi="en-us"/>
        </w:rPr>
      </w:r>
    </w:p>
    <w:p>
      <w:pPr>
        <w:ind w:left="170" w:hanging="397"/>
        <w:spacing w:before="120" w:after="120"/>
        <w:jc w:val="both"/>
        <w:rPr>
          <w:color w:val="00c600"/>
          <w:sz w:val="22"/>
          <w:szCs w:val="22"/>
          <w:lang w:val="en-us" w:eastAsia="en-us" w:bidi="en-us"/>
        </w:rPr>
      </w:pPr>
      <w:r>
        <w:rPr>
          <w:color w:val="00c600"/>
          <w:sz w:val="22"/>
          <w:szCs w:val="22"/>
          <w:lang w:val="en-us" w:eastAsia="en-us" w:bidi="en-us"/>
        </w:rPr>
        <w:t>9</w:t>
        <w:tab/>
        <w:t xml:space="preserve">If one operand is a null pointer constant, the result has the type of the other operand. Otherwise, if one operand has type </w:t>
      </w:r>
      <w:r>
        <w:rPr>
          <w:rFonts w:ascii="Cascadia Mono" w:hAnsi="Cascadia Mono" w:eastAsia="Cascadia Mono" w:cs="Cascadia Mono"/>
          <w:b/>
          <w:bCs/>
          <w:color w:val="00c600"/>
          <w:sz w:val="22"/>
          <w:szCs w:val="22"/>
          <w:lang w:val="en-us" w:eastAsia="en-us" w:bidi="en-us"/>
        </w:rPr>
        <w:t>nullptr_t</w:t>
      </w:r>
      <w:r>
        <w:rPr>
          <w:color w:val="00c600"/>
          <w:sz w:val="22"/>
          <w:szCs w:val="22"/>
          <w:lang w:val="en-us" w:eastAsia="en-us" w:bidi="en-us"/>
        </w:rPr>
        <w:t xml:space="preserve">, the result has the type of the other operand. Otherwise, if both the second and third operands are pointers, the result type is a pointer to a type qualified with all the type qualifiers of the types referenced by both operands. If the latter types, unqualified, are compatible, the result is a pointer to the appropriately qualified version of the composite type; otherwise, one of the operands is a pointer to </w:t>
      </w:r>
      <w:r>
        <w:rPr>
          <w:rFonts w:ascii="Cascadia Mono" w:hAnsi="Cascadia Mono" w:eastAsia="Cascadia Mono" w:cs="Cascadia Mono"/>
          <w:b/>
          <w:bCs/>
          <w:color w:val="00c600"/>
          <w:sz w:val="22"/>
          <w:szCs w:val="22"/>
          <w:lang w:val="en-us" w:eastAsia="en-us" w:bidi="en-us"/>
        </w:rPr>
        <w:t>void</w:t>
      </w:r>
      <w:r>
        <w:rPr>
          <w:b/>
          <w:bCs/>
          <w:color w:val="00c600"/>
          <w:sz w:val="22"/>
          <w:szCs w:val="22"/>
          <w:lang w:val="en-us" w:eastAsia="en-us" w:bidi="en-us"/>
        </w:rPr>
        <w:t xml:space="preserve"> </w:t>
      </w:r>
      <w:r>
        <w:rPr>
          <w:color w:val="00c600"/>
          <w:sz w:val="22"/>
          <w:szCs w:val="22"/>
          <w:lang w:val="en-us" w:eastAsia="en-us" w:bidi="en-us"/>
        </w:rPr>
        <w:t xml:space="preserve">or a qualified version of </w:t>
      </w:r>
      <w:r>
        <w:rPr>
          <w:rFonts w:ascii="Cascadia Mono" w:hAnsi="Cascadia Mono" w:eastAsia="Cascadia Mono" w:cs="Cascadia Mono"/>
          <w:b/>
          <w:bCs/>
          <w:color w:val="00c600"/>
          <w:sz w:val="22"/>
          <w:szCs w:val="22"/>
          <w:lang w:val="en-us" w:eastAsia="en-us" w:bidi="en-us"/>
        </w:rPr>
        <w:t>void</w:t>
      </w:r>
      <w:r>
        <w:rPr>
          <w:color w:val="00c600"/>
          <w:sz w:val="22"/>
          <w:szCs w:val="22"/>
          <w:lang w:val="en-us" w:eastAsia="en-us" w:bidi="en-us"/>
        </w:rPr>
        <w:t xml:space="preserve"> and the result type is a pointer to the appropriately qualified version of </w:t>
      </w:r>
      <w:r>
        <w:rPr>
          <w:rFonts w:ascii="Cascadia Mono" w:hAnsi="Cascadia Mono" w:eastAsia="Cascadia Mono" w:cs="Cascadia Mono"/>
          <w:b/>
          <w:bCs/>
          <w:color w:val="00c600"/>
          <w:sz w:val="22"/>
          <w:szCs w:val="22"/>
          <w:lang w:val="en-us" w:eastAsia="en-us" w:bidi="en-us"/>
        </w:rPr>
        <w:t>void</w:t>
      </w:r>
      <w:r>
        <w:rPr>
          <w:color w:val="00c600"/>
          <w:sz w:val="22"/>
          <w:szCs w:val="22"/>
          <w:lang w:val="en-us" w:eastAsia="en-us" w:bidi="en-us"/>
        </w:rPr>
        <w:t>.</w:t>
      </w:r>
    </w:p>
    <w:p>
      <w:pPr>
        <w:ind w:left="170" w:hanging="397"/>
        <w:spacing w:before="120" w:after="120"/>
        <w:jc w:val="both"/>
        <w:rPr>
          <w:sz w:val="22"/>
          <w:szCs w:val="22"/>
          <w:lang w:val="en-us" w:eastAsia="en-us" w:bidi="en-us"/>
        </w:rPr>
      </w:pPr>
      <w:r>
        <w:rPr>
          <w:color w:val="00c600"/>
          <w:sz w:val="22"/>
          <w:szCs w:val="22"/>
          <w:lang w:val="en-us" w:eastAsia="en-us" w:bidi="en-us"/>
        </w:rPr>
        <w:t>10</w:t>
        <w:tab/>
      </w:r>
      <w:r>
        <w:rPr>
          <w:sz w:val="22"/>
          <w:szCs w:val="22"/>
          <w:lang w:val="en-us" w:eastAsia="en-us" w:bidi="en-us"/>
        </w:rPr>
        <w:t>EXAMPLE [...]</w:t>
      </w:r>
    </w:p>
    <w:p>
      <w:pPr>
        <w:ind w:left="170" w:hanging="397"/>
        <w:spacing w:before="120" w:after="120"/>
        <w:jc w:val="both"/>
        <w:rPr>
          <w:color w:val="0000ff"/>
          <w:sz w:val="22"/>
          <w:szCs w:val="22"/>
          <w:lang w:val="en-us" w:eastAsia="en-us" w:bidi="en-us"/>
        </w:rPr>
      </w:pPr>
      <w:r>
        <w:rPr>
          <w:noProof/>
        </w:rPr>
        <mc:AlternateContent>
          <mc:Choice Requires="wps">
            <w:drawing>
              <wp:anchor distT="0" distB="0" distL="0" distR="82550" simplePos="0" relativeHeight="251658256" behindDoc="0" locked="0" layoutInCell="0" hidden="0" allowOverlap="1">
                <wp:simplePos x="0" y="0"/>
                <wp:positionH relativeFrom="page">
                  <wp:posOffset>6892290</wp:posOffset>
                </wp:positionH>
                <wp:positionV relativeFrom="paragraph">
                  <wp:posOffset>6350</wp:posOffset>
                </wp:positionV>
                <wp:extent cx="590550" cy="647700"/>
                <wp:effectExtent l="0" t="0" r="0" b="0"/>
                <wp:wrapSquare wrapText="bothSides"/>
                <wp:docPr id="16" name="Textbox15"/>
                <wp:cNvGraphicFramePr/>
                <a:graphic xmlns:a="http://schemas.openxmlformats.org/drawingml/2006/main">
                  <a:graphicData uri="http://schemas.microsoft.com/office/word/2010/wordprocessingShape">
                    <wps:wsp>
                      <wps:cNvSpPr txBox="1">
                        <a:extLst>
                          <a:ext uri="smNativeData">
                            <sm:smNativeData xmlns:sm="smNativeData" val="SMDATA_15_RTaSaBMAAAAlAAAAE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DYCAACnJQAANgI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GoEAAAAogAAAAAAAAAAAAABAAAAAAAAAGYqAAABAAAAAgAAAAoAAACiAwAA/AMAADMAAQBmKgAAliwAACgAAAAIAAAAAQAAAAEAAAAwAAAAFAAAAAAAAAAAAP//AAABAAAA//8AAAEA"/>
                          </a:ext>
                        </a:extLst>
                      </wps:cNvSpPr>
                      <wps:spPr>
                        <a:xfrm>
                          <a:off x="0" y="0"/>
                          <a:ext cx="590550" cy="647700"/>
                        </a:xfrm>
                        <a:prstGeom prst="rect">
                          <a:avLst/>
                        </a:prstGeom>
                        <a:noFill/>
                        <a:ln>
                          <a:noFill/>
                        </a:ln>
                      </wps:spPr>
                      <wps:txbx>
                        <w:txbxContent>
                          <w:p>
                            <w:pPr>
                              <w:ind w:left="-142" w:right="-148"/>
                              <w:rPr>
                                <w:sz w:val="18"/>
                                <w:szCs w:val="18"/>
                              </w:rPr>
                            </w:pPr>
                            <w:r>
                              <w:rPr>
                                <w:sz w:val="18"/>
                                <w:szCs w:val="18"/>
                              </w:rPr>
                              <w:t>fixed : VLA results in fixed (6.5.2 p.6)</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shape id="Textbox15" o:spid="_x0000_s1040" type="#_x0000_t202" style="position:absolute;margin-left:542.70pt;margin-top:0.50pt;mso-position-horizontal-relative:page;width:46.50pt;height:51.00pt;z-index:251658256;mso-wrap-distance-left:0.00pt;mso-wrap-distance-top:0.00pt;mso-wrap-distance-right:6.50pt;mso-wrap-distance-bottom:0.00pt;mso-wrap-style:square" stroked="f" filled="f" v:ext="SMDATA_15_RTaSaBMAAAAlAAAAE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DYCAACnJQAANgI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GoEAAAAogAAAAAAAAAAAAABAAAAAAAAAGYqAAABAAAAAgAAAAoAAACiAwAA/AMAADMAAQBmKgAAliwAACgAAAAIAAAAAQAAAAEAAAAwAAAAFAAAAAAAAAAAAP//AAABAAAA//8AAAEA" o:insetmode="custom">
                <w10:wrap type="square" anchorx="page" anchory="text"/>
                <v:textbox inset="7.2pt,3.6pt,7.2pt,3.6pt">
                  <w:txbxContent>
                    <w:p>
                      <w:pPr>
                        <w:ind w:left="-142" w:right="-148"/>
                        <w:rPr>
                          <w:sz w:val="18"/>
                          <w:szCs w:val="18"/>
                        </w:rPr>
                      </w:pPr>
                      <w:r>
                        <w:rPr>
                          <w:sz w:val="18"/>
                          <w:szCs w:val="18"/>
                        </w:rPr>
                        <w:t>fixed : VLA results in fixed (6.5.2 p.6)</w:t>
                      </w:r>
                    </w:p>
                  </w:txbxContent>
                </v:textbox>
              </v:shape>
            </w:pict>
          </mc:Fallback>
        </mc:AlternateContent>
      </w:r>
      <w:r>
        <w:rPr>
          <w:color w:val="0000ff"/>
          <w:sz w:val="22"/>
          <w:szCs w:val="22"/>
          <w:lang w:val="en-us" w:eastAsia="en-us" w:bidi="en-us"/>
        </w:rPr>
        <w:t>12</w:t>
        <w:tab/>
        <w:t>If both operands are arrays with selection their dimensions (considered as multidimensional arrays if their element type is an array type) shall be the same. The common type is determined by applying the above rules to the types of their singletons.</w:t>
      </w:r>
    </w:p>
    <w:p>
      <w:pPr>
        <w:pStyle w:val="para16"/>
      </w:pPr>
      <w:bookmarkStart w:id="241" w:name="_TOC000078"/>
      <w:r/>
      <w:bookmarkStart w:id="242" w:name="_TOC000143"/>
      <w:r/>
      <w:bookmarkStart w:id="243" w:name="_TOC000179"/>
      <w:r>
        <w:t>6.5.</w:t>
      </w:r>
      <w:r>
        <w:rPr>
          <w:color w:val="00c600"/>
        </w:rPr>
        <w:t>18</w:t>
      </w:r>
      <w:r>
        <w:t xml:space="preserve">  Assignment operators</w:t>
      </w:r>
      <w:bookmarkEnd w:id="241"/>
      <w:r/>
      <w:bookmarkEnd w:id="242"/>
      <w:r/>
      <w:bookmarkEnd w:id="243"/>
      <w:r/>
    </w:p>
    <w:p>
      <w:pPr>
        <w:ind w:left="170"/>
        <w:spacing w:before="120" w:after="120"/>
        <w:rPr>
          <w:b/>
          <w:bCs/>
          <w:sz w:val="22"/>
          <w:szCs w:val="22"/>
          <w:lang w:val="en-us" w:eastAsia="en-us" w:bidi="en-us"/>
        </w:rPr>
      </w:pPr>
      <w:r>
        <w:rPr>
          <w:b/>
          <w:bCs/>
          <w:sz w:val="22"/>
          <w:szCs w:val="22"/>
          <w:lang w:val="en-us" w:eastAsia="en-us" w:bidi="en-us"/>
        </w:rPr>
        <w:t>6.5.</w:t>
      </w:r>
      <w:r>
        <w:rPr>
          <w:b/>
          <w:bCs/>
          <w:color w:val="00c600"/>
          <w:sz w:val="22"/>
          <w:szCs w:val="22"/>
          <w:lang w:val="en-us" w:eastAsia="en-us" w:bidi="en-us"/>
        </w:rPr>
        <w:t>18</w:t>
      </w:r>
      <w:r>
        <w:rPr>
          <w:b/>
          <w:bCs/>
          <w:sz w:val="22"/>
          <w:szCs w:val="22"/>
          <w:lang w:val="en-us" w:eastAsia="en-us" w:bidi="en-us"/>
        </w:rPr>
        <w:t>.1 General</w:t>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color w:val="0000ff"/>
          <w:sz w:val="22"/>
          <w:szCs w:val="22"/>
          <w:lang w:val="en-us" w:eastAsia="en-us" w:bidi="en-us"/>
        </w:rPr>
      </w:pPr>
      <w:r>
        <w:rPr>
          <w:sz w:val="22"/>
          <w:szCs w:val="22"/>
          <w:lang w:val="en-us" w:eastAsia="en-us" w:bidi="en-us"/>
        </w:rPr>
        <w:t>2</w:t>
        <w:tab/>
        <w:t xml:space="preserve">An assignment operator shall have a modifiable lvalue as its left operand. </w:t>
      </w:r>
      <w:r>
        <w:rPr>
          <w:color w:val="0000ff"/>
          <w:sz w:val="22"/>
          <w:szCs w:val="22"/>
          <w:lang w:val="en-us" w:eastAsia="en-us" w:bidi="en-us"/>
        </w:rPr>
        <w:t>If the right operand is an array with selection the left operand shall be an array.</w:t>
      </w:r>
      <w:r>
        <w:rPr>
          <w:color w:val="0000ff"/>
          <w:sz w:val="22"/>
          <w:szCs w:val="22"/>
          <w:lang w:val="en-us" w:eastAsia="en-us" w:bidi="en-us"/>
        </w:rPr>
        <w:t xml:space="preserve"> If the left operand is an array with an innermost selection of singletons, then the right operand shall be a singleton, or an array without selection (that is converted to a pointer) or an array carrying an innermost selection of singletons.</w:t>
      </w:r>
      <w:r>
        <w:rPr>
          <w:color w:val="0000ff"/>
          <w:sz w:val="22"/>
          <w:szCs w:val="22"/>
          <w:lang w:val="en-us" w:eastAsia="en-us" w:bidi="en-us"/>
        </w:rPr>
      </w:r>
    </w:p>
    <w:p>
      <w:pPr>
        <w:ind w:left="170" w:hanging="397"/>
        <w:spacing w:before="120" w:after="120"/>
        <w:jc w:val="both"/>
        <w:rPr>
          <w:color w:val="0000ff"/>
          <w:sz w:val="22"/>
          <w:szCs w:val="22"/>
          <w:lang w:val="en-us" w:eastAsia="en-us" w:bidi="en-us"/>
        </w:rPr>
      </w:pPr>
      <w:r>
        <w:rPr>
          <w:color w:val="0000ff"/>
          <w:sz w:val="22"/>
          <w:szCs w:val="22"/>
          <w:lang w:val="en-us" w:eastAsia="en-us" w:bidi="en-us"/>
        </w:rPr>
        <w:t>3</w:t>
        <w:tab/>
        <w:t xml:space="preserve">If the left operand is an array with selection, the latter shall not be given by a selector of the form </w:t>
      </w:r>
      <w:r>
        <w:rPr>
          <w:rFonts w:ascii="Cascadia Mono" w:hAnsi="Cascadia Mono" w:eastAsia="Cascadia Mono" w:cs="Cascadia Mono"/>
          <w:color w:val="0000ff"/>
          <w:sz w:val="22"/>
          <w:szCs w:val="22"/>
          <w:lang w:val="en-us" w:eastAsia="en-us" w:bidi="en-us"/>
        </w:rPr>
        <w:t>[B:L:s]</w:t>
      </w:r>
      <w:r>
        <w:rPr>
          <w:color w:val="0000ff"/>
          <w:sz w:val="22"/>
          <w:szCs w:val="22"/>
          <w:lang w:val="en-us" w:eastAsia="en-us" w:bidi="en-us"/>
        </w:rPr>
        <w:t xml:space="preserve"> where </w:t>
      </w:r>
      <w:r>
        <w:rPr>
          <w:rFonts w:ascii="Cascadia Mono" w:hAnsi="Cascadia Mono" w:eastAsia="Cascadia Mono" w:cs="Cascadia Mono"/>
          <w:color w:val="0000ff"/>
          <w:sz w:val="22"/>
          <w:szCs w:val="22"/>
          <w:lang w:val="en-us" w:eastAsia="en-us" w:bidi="en-us"/>
        </w:rPr>
        <w:t>s</w:t>
      </w:r>
      <w:r>
        <w:rPr>
          <w:color w:val="0000ff"/>
          <w:sz w:val="22"/>
          <w:szCs w:val="22"/>
          <w:lang w:val="en-us" w:eastAsia="en-us" w:bidi="en-us"/>
        </w:rPr>
        <w:t xml:space="preserve"> is an integer constant expression of value zero, nor shall any of its selected elements have such a selection and so recursively.</w:t>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453"/>
        <w:spacing w:before="120"/>
        <w:jc w:val="both"/>
        <w:rPr>
          <w:color w:val="0000ff"/>
          <w:sz w:val="22"/>
          <w:szCs w:val="22"/>
          <w:lang w:val="en-us" w:eastAsia="en-us" w:bidi="en-us"/>
        </w:rPr>
      </w:pPr>
      <w:r>
        <w:rPr>
          <w:color w:val="0000ff"/>
          <w:sz w:val="22"/>
          <w:szCs w:val="22"/>
          <w:lang w:val="en-us" w:eastAsia="en-us" w:bidi="en-us"/>
        </w:rPr>
        <w:t>5</w:t>
        <w:tab/>
        <w:t>If the left operand is an array with selection it shall not carry a stepped selection where the step is zero, nor shall its selected elements and so recursively.</w:t>
      </w:r>
    </w:p>
    <w:p>
      <w:pPr>
        <w:ind w:left="170"/>
        <w:spacing w:before="120" w:after="120"/>
        <w:rPr>
          <w:b/>
          <w:bCs/>
          <w:sz w:val="22"/>
          <w:szCs w:val="22"/>
          <w:lang w:val="en-us" w:eastAsia="en-us" w:bidi="en-us"/>
        </w:rPr>
      </w:pPr>
      <w:r>
        <w:rPr>
          <w:b/>
          <w:bCs/>
          <w:sz w:val="22"/>
          <w:szCs w:val="22"/>
          <w:lang w:val="en-us" w:eastAsia="en-us" w:bidi="en-us"/>
        </w:rPr>
        <w:t>6.5.</w:t>
      </w:r>
      <w:r>
        <w:rPr>
          <w:b/>
          <w:bCs/>
          <w:color w:val="00c600"/>
          <w:sz w:val="22"/>
          <w:szCs w:val="22"/>
          <w:lang w:val="en-us" w:eastAsia="en-us" w:bidi="en-us"/>
        </w:rPr>
        <w:t>18</w:t>
      </w:r>
      <w:r>
        <w:rPr>
          <w:b/>
          <w:bCs/>
          <w:sz w:val="22"/>
          <w:szCs w:val="22"/>
          <w:lang w:val="en-us" w:eastAsia="en-us" w:bidi="en-us"/>
        </w:rPr>
        <w:t>.2 Simple assignment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1</w:t>
        <w:tab/>
      </w:r>
      <w:r>
        <w:rPr>
          <w:color w:val="0000ff"/>
          <w:sz w:val="22"/>
          <w:szCs w:val="22"/>
          <w:lang w:val="en-us" w:eastAsia="en-us" w:bidi="en-us"/>
        </w:rPr>
        <w:t xml:space="preserve">If the left operand is not an array </w:t>
      </w:r>
      <w:r>
        <w:rPr>
          <w:sz w:val="22"/>
          <w:szCs w:val="22"/>
          <w:lang w:val="en-us" w:eastAsia="en-us" w:bidi="en-us"/>
        </w:rPr>
        <w:t>one of the following shall hold:</w:t>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after="120"/>
        <w:jc w:val="both"/>
        <w:rPr>
          <w:color w:val="0000ff"/>
          <w:sz w:val="22"/>
          <w:szCs w:val="22"/>
          <w:lang w:val="en-us" w:eastAsia="en-us" w:bidi="en-us"/>
        </w:rPr>
      </w:pPr>
      <w:r>
        <w:rPr>
          <w:color w:val="0000ff"/>
          <w:sz w:val="22"/>
          <w:szCs w:val="22"/>
          <w:lang w:val="en-us" w:eastAsia="en-us" w:bidi="en-us"/>
        </w:rPr>
        <w:t>2</w:t>
        <w:tab/>
        <w:t xml:space="preserve">If the left operand is an array, its singletons together with the right operand if not an array with selection or the selected singletons of the right operand if it is an array with selection must satisfy the constraint above for the case the left operand is not an array. Furthermore, if the right operand is an array with selection and the singletons of the left operand have pointer type or type </w:t>
      </w:r>
      <w:r>
        <w:rPr>
          <w:rFonts w:ascii="Cascadia Mono" w:hAnsi="Cascadia Mono" w:eastAsia="Cascadia Mono" w:cs="Cascadia Mono"/>
          <w:b/>
          <w:bCs/>
          <w:color w:val="0000ff"/>
          <w:sz w:val="22"/>
          <w:szCs w:val="22"/>
          <w:lang w:val="en-us" w:eastAsia="en-us" w:bidi="en-us"/>
        </w:rPr>
        <w:t>nullptr_t</w:t>
      </w:r>
      <w:r>
        <w:rPr>
          <w:color w:val="0000ff"/>
          <w:sz w:val="22"/>
          <w:szCs w:val="22"/>
          <w:lang w:val="en-us" w:eastAsia="en-us" w:bidi="en-us"/>
        </w:rPr>
        <w:t>, so shall have the singletons of the right operand.</w:t>
      </w:r>
    </w:p>
    <w:p>
      <w:pPr>
        <w:ind w:left="170" w:hanging="397"/>
        <w:spacing w:before="120" w:after="120"/>
        <w:jc w:val="both"/>
        <w:rPr>
          <w:color w:val="0000ff"/>
          <w:sz w:val="22"/>
          <w:szCs w:val="22"/>
          <w:lang w:val="en-us" w:eastAsia="en-us" w:bidi="en-us"/>
        </w:rPr>
      </w:pPr>
      <w:r>
        <w:rPr>
          <w:color w:val="0000ff"/>
          <w:sz w:val="22"/>
          <w:szCs w:val="22"/>
          <w:lang w:val="en-us" w:eastAsia="en-us" w:bidi="en-us"/>
        </w:rPr>
        <w:t>3</w:t>
        <w:tab/>
        <w:t>If the right operand is an array carrying a selection where the innermost selected elements are of array type, then so is the left operand or it is an array with no selection. The number of dimensions with selection in the left operand shall be greater than or equal to the number of dimensions with selection in the right operand (an empty selection is considered a selection in zero dimensions).</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color w:val="0000ff"/>
          <w:sz w:val="22"/>
          <w:szCs w:val="22"/>
          <w:lang w:val="en-us" w:eastAsia="en-us" w:bidi="en-us"/>
        </w:rPr>
      </w:pPr>
      <w:r>
        <w:rPr>
          <w:color w:val="0000ff"/>
          <w:sz w:val="22"/>
          <w:szCs w:val="22"/>
          <w:lang w:val="en-us" w:eastAsia="en-us" w:bidi="en-us"/>
        </w:rPr>
        <w:t>4</w:t>
        <w:tab/>
        <w:t xml:space="preserve">If the left operand is an array without selection the expression is equivalent to one in which the left operand has had the empty range selection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applied to it.</w:t>
      </w:r>
    </w:p>
    <w:p>
      <w:pPr>
        <w:ind w:left="170"/>
        <w:spacing w:before="120" w:after="120"/>
        <w:jc w:val="both"/>
        <w:rPr>
          <w:sz w:val="22"/>
          <w:szCs w:val="22"/>
          <w:lang w:val="en-us" w:eastAsia="en-us" w:bidi="en-us"/>
        </w:rPr>
      </w:pPr>
      <w:r>
        <w:rPr>
          <w:sz w:val="22"/>
          <w:szCs w:val="22"/>
          <w:lang w:val="en-us" w:eastAsia="en-us" w:bidi="en-us"/>
        </w:rPr>
        <w:t>[...]</w:t>
      </w:r>
    </w:p>
    <w:p>
      <w:pPr>
        <w:ind w:left="170" w:hanging="453"/>
        <w:spacing w:before="120"/>
        <w:jc w:val="both"/>
        <w:rPr>
          <w:sz w:val="22"/>
          <w:szCs w:val="22"/>
          <w:lang w:val="en-us" w:eastAsia="en-us" w:bidi="en-us"/>
        </w:rPr>
      </w:pPr>
      <w:r>
        <w:rPr>
          <w:color w:val="00c600"/>
          <w:sz w:val="22"/>
          <w:szCs w:val="22"/>
          <w:lang w:val="en-us" w:eastAsia="en-us" w:bidi="en-us"/>
        </w:rPr>
        <w:t>6</w:t>
      </w:r>
      <w:r>
        <w:rPr>
          <w:sz w:val="22"/>
          <w:szCs w:val="22"/>
          <w:lang w:val="en-us" w:eastAsia="en-us" w:bidi="en-us"/>
        </w:rPr>
        <w:tab/>
      </w:r>
      <w:r>
        <w:rPr>
          <w:color w:val="0000ff"/>
          <w:sz w:val="22"/>
          <w:szCs w:val="22"/>
          <w:lang w:val="en-us" w:eastAsia="en-us" w:bidi="en-us"/>
        </w:rPr>
        <w:t xml:space="preserve">If the left operand is not an array and </w:t>
      </w:r>
      <w:r>
        <w:rPr>
          <w:strike w:val="1"/>
          <w:color w:val="999999"/>
          <w:sz w:val="22"/>
          <w:szCs w:val="22"/>
          <w:lang w:val="en-us" w:eastAsia="en-us" w:bidi="en-us"/>
        </w:rPr>
        <w:t>if</w:t>
      </w:r>
      <w:r>
        <w:rPr>
          <w:sz w:val="22"/>
          <w:szCs w:val="22"/>
          <w:lang w:val="en-us" w:eastAsia="en-us" w:bidi="en-us"/>
        </w:rPr>
        <w:t xml:space="preserve"> the value being stored in </w:t>
      </w:r>
      <w:r>
        <w:rPr>
          <w:strike w:val="1"/>
          <w:color w:val="999999"/>
          <w:sz w:val="22"/>
          <w:szCs w:val="22"/>
          <w:lang w:val="en-us" w:eastAsia="en-us" w:bidi="en-us"/>
        </w:rPr>
        <w:t>an object</w:t>
      </w:r>
      <w:r>
        <w:rPr>
          <w:color w:val="0000ff"/>
          <w:sz w:val="22"/>
          <w:szCs w:val="22"/>
          <w:lang w:val="en-us" w:eastAsia="en-us" w:bidi="en-us"/>
        </w:rPr>
        <w:t>it</w:t>
      </w:r>
      <w:r>
        <w:rPr>
          <w:sz w:val="22"/>
          <w:szCs w:val="22"/>
          <w:lang w:val="en-us" w:eastAsia="en-us" w:bidi="en-us"/>
        </w:rPr>
        <w:t xml:space="preserve"> is read from another object that overlaps in any way </w:t>
      </w:r>
      <w:r>
        <w:rPr>
          <w:color w:val="00c600"/>
          <w:sz w:val="22"/>
          <w:szCs w:val="22"/>
          <w:lang w:val="en-us" w:eastAsia="en-us" w:bidi="en-us"/>
        </w:rPr>
        <w:t>its storage</w:t>
      </w:r>
      <w:r>
        <w:rPr>
          <w:sz w:val="22"/>
          <w:szCs w:val="22"/>
          <w:lang w:val="en-us" w:eastAsia="en-us" w:bidi="en-us"/>
        </w:rPr>
        <w:t xml:space="preserve">, then the two objects shall occupy exactly the same storage and </w:t>
      </w:r>
      <w:r>
        <w:rPr>
          <w:color w:val="00c600"/>
          <w:sz w:val="22"/>
          <w:szCs w:val="22"/>
          <w:lang w:val="en-us" w:eastAsia="en-us" w:bidi="en-us"/>
        </w:rPr>
        <w:t>the type of the expression used to access the object read shall be a qualified or unqualified version of a type compatible to that of the left operand</w:t>
      </w:r>
      <w:r>
        <w:rPr>
          <w:sz w:val="22"/>
          <w:szCs w:val="22"/>
          <w:lang w:val="en-us" w:eastAsia="en-us" w:bidi="en-us"/>
        </w:rPr>
        <w:t>; otherwise, the behavior is undefined.</w:t>
      </w:r>
    </w:p>
    <w:p>
      <w:pPr>
        <w:ind w:left="170" w:hanging="453"/>
        <w:spacing w:before="120"/>
        <w:jc w:val="both"/>
        <w:rPr>
          <w:color w:val="0000ff"/>
          <w:sz w:val="22"/>
          <w:szCs w:val="22"/>
          <w:lang w:val="en-us" w:eastAsia="en-us" w:bidi="en-us"/>
        </w:rPr>
      </w:pPr>
      <w:r>
        <w:rPr>
          <w:color w:val="0000ff"/>
          <w:sz w:val="22"/>
          <w:szCs w:val="22"/>
          <w:lang w:val="en-us" w:eastAsia="en-us" w:bidi="en-us"/>
        </w:rPr>
        <w:t>7</w:t>
        <w:tab/>
        <w:t xml:space="preserve">If the left operand is an array, for each singleton </w:t>
      </w:r>
      <w:r>
        <w:rPr>
          <w:i/>
          <w:iCs/>
          <w:color w:val="0000ff"/>
          <w:sz w:val="22"/>
          <w:szCs w:val="22"/>
          <w:lang w:val="en-us" w:eastAsia="en-us" w:bidi="en-us"/>
        </w:rPr>
        <w:t>i</w:t>
      </w:r>
      <w:r>
        <w:rPr>
          <w:color w:val="0000ff"/>
          <w:sz w:val="22"/>
          <w:szCs w:val="22"/>
          <w:lang w:val="en-us" w:eastAsia="en-us" w:bidi="en-us"/>
        </w:rPr>
        <w:t xml:space="preserve"> of it in which a value is stored by the assignment let C(</w:t>
      </w:r>
      <w:r>
        <w:rPr>
          <w:i/>
          <w:iCs/>
          <w:color w:val="0000ff"/>
          <w:sz w:val="22"/>
          <w:szCs w:val="22"/>
          <w:lang w:val="en-us" w:eastAsia="en-us" w:bidi="en-us"/>
        </w:rPr>
        <w:t>i</w:t>
      </w:r>
      <w:r>
        <w:rPr>
          <w:color w:val="0000ff"/>
          <w:sz w:val="22"/>
          <w:szCs w:val="22"/>
          <w:lang w:val="en-us" w:eastAsia="en-us" w:bidi="en-us"/>
        </w:rPr>
        <w:t>) be the set of its singletons that need to be read, in whole or in part, in the expression at the right of the assignment operator in order to compute the value to store in</w:t>
      </w:r>
      <w:r>
        <w:rPr>
          <w:i/>
          <w:iCs/>
          <w:color w:val="0000ff"/>
          <w:sz w:val="22"/>
          <w:szCs w:val="22"/>
          <w:lang w:val="en-us" w:eastAsia="en-us" w:bidi="en-us"/>
        </w:rPr>
        <w:t> i</w:t>
      </w:r>
      <w:r>
        <w:rPr>
          <w:color w:val="0000ff"/>
          <w:sz w:val="22"/>
          <w:szCs w:val="22"/>
          <w:lang w:val="en-us" w:eastAsia="en-us" w:bidi="en-us"/>
        </w:rPr>
        <w:t>. If C(</w:t>
      </w:r>
      <w:r>
        <w:rPr>
          <w:i/>
          <w:iCs/>
          <w:color w:val="0000ff"/>
          <w:sz w:val="22"/>
          <w:szCs w:val="22"/>
          <w:lang w:val="en-us" w:eastAsia="en-us" w:bidi="en-us"/>
        </w:rPr>
        <w:t>i</w:t>
      </w:r>
      <w:r>
        <w:rPr>
          <w:color w:val="0000ff"/>
          <w:sz w:val="22"/>
          <w:szCs w:val="22"/>
          <w:lang w:val="en-us" w:eastAsia="en-us" w:bidi="en-us"/>
        </w:rPr>
        <w:t>) includes another singleton of the array which also has a value stored in it by the assignment, the behavior is undefined. If C(</w:t>
      </w:r>
      <w:r>
        <w:rPr>
          <w:i/>
          <w:iCs/>
          <w:color w:val="0000ff"/>
          <w:sz w:val="22"/>
          <w:szCs w:val="22"/>
          <w:lang w:val="en-us" w:eastAsia="en-us" w:bidi="en-us"/>
        </w:rPr>
        <w:t>i</w:t>
      </w:r>
      <w:r>
        <w:rPr>
          <w:color w:val="0000ff"/>
          <w:sz w:val="22"/>
          <w:szCs w:val="22"/>
          <w:lang w:val="en-us" w:eastAsia="en-us" w:bidi="en-us"/>
        </w:rPr>
        <w:t>) includes </w:t>
      </w:r>
      <w:r>
        <w:rPr>
          <w:i/>
          <w:iCs/>
          <w:color w:val="0000ff"/>
          <w:sz w:val="22"/>
          <w:szCs w:val="22"/>
          <w:lang w:val="en-us" w:eastAsia="en-us" w:bidi="en-us"/>
        </w:rPr>
        <w:t>i</w:t>
      </w:r>
      <w:r>
        <w:rPr>
          <w:color w:val="0000ff"/>
          <w:sz w:val="22"/>
          <w:szCs w:val="22"/>
          <w:lang w:val="en-us" w:eastAsia="en-us" w:bidi="en-us"/>
        </w:rPr>
        <w:t>, the condition in the previous paragraph applies to it. C(</w:t>
      </w:r>
      <w:r>
        <w:rPr>
          <w:i/>
          <w:iCs/>
          <w:color w:val="0000ff"/>
          <w:sz w:val="22"/>
          <w:szCs w:val="22"/>
          <w:lang w:val="en-us" w:eastAsia="en-us" w:bidi="en-us"/>
        </w:rPr>
        <w:t>i</w:t>
      </w:r>
      <w:r>
        <w:rPr>
          <w:color w:val="0000ff"/>
          <w:sz w:val="22"/>
          <w:szCs w:val="22"/>
          <w:lang w:val="en-us" w:eastAsia="en-us" w:bidi="en-us"/>
        </w:rPr>
        <w:t>) includes all the values that are read in the abstract machine in the chain of operations expressed by the right operand that determine de value to store in </w:t>
      </w:r>
      <w:r>
        <w:rPr>
          <w:i/>
          <w:iCs/>
          <w:color w:val="0000ff"/>
          <w:sz w:val="22"/>
          <w:szCs w:val="22"/>
          <w:lang w:val="en-us" w:eastAsia="en-us" w:bidi="en-us"/>
        </w:rPr>
        <w:t>i,</w:t>
      </w:r>
      <w:r>
        <w:rPr>
          <w:color w:val="0000ff"/>
          <w:sz w:val="22"/>
          <w:szCs w:val="22"/>
          <w:lang w:val="en-us" w:eastAsia="en-us" w:bidi="en-us"/>
        </w:rPr>
        <w:t xml:space="preserve"> even if they are not needed from the mathematical viewpoint.</w:t>
      </w:r>
    </w:p>
    <w:p>
      <w:pPr>
        <w:ind w:left="170" w:hanging="397"/>
        <w:spacing w:before="120" w:after="120"/>
        <w:jc w:val="both"/>
        <w:rPr>
          <w:color w:val="0000ff"/>
          <w:sz w:val="22"/>
          <w:szCs w:val="22"/>
          <w:lang w:val="en-us" w:eastAsia="en-us" w:bidi="en-us"/>
        </w:rPr>
      </w:pPr>
      <w:r>
        <w:rPr>
          <w:color w:val="0000ff"/>
          <w:sz w:val="22"/>
          <w:szCs w:val="22"/>
          <w:lang w:val="en-us" w:eastAsia="en-us" w:bidi="en-us"/>
        </w:rPr>
        <w:t>8</w:t>
        <w:tab/>
        <w:t>EXAMPLE 1 Consider the following assignments</w:t>
      </w:r>
    </w:p>
    <w:p>
      <w:pPr>
        <w:ind w:left="170" w:firstLine="680"/>
        <w:spacing w:before="12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A[6];</w:t>
      </w:r>
    </w:p>
    <w:p>
      <w:pPr>
        <w:ind w:left="170" w:firstLine="680"/>
        <w:spacing w:before="6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A[1:3] = A[1:3] + 0*A[3];</w:t>
      </w:r>
    </w:p>
    <w:p>
      <w:pPr>
        <w:ind w:left="170" w:firstLine="680"/>
        <w:spacing w:before="6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A[:] - A[:];</w:t>
      </w:r>
    </w:p>
    <w:p>
      <w:pPr>
        <w:ind w:left="170" w:firstLine="680"/>
        <w:spacing w:before="60" w:after="12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A[3];</w:t>
      </w:r>
    </w:p>
    <w:p>
      <w:pPr>
        <w:ind w:left="170"/>
        <w:spacing w:before="120"/>
        <w:jc w:val="both"/>
        <w:rPr>
          <w:color w:val="0000ff"/>
          <w:sz w:val="22"/>
          <w:szCs w:val="22"/>
          <w:lang w:val="en-us" w:eastAsia="en-us" w:bidi="en-us"/>
        </w:rPr>
      </w:pPr>
      <w:r>
        <w:rPr>
          <w:color w:val="0000ff"/>
          <w:sz w:val="22"/>
          <w:szCs w:val="22"/>
          <w:lang w:val="en-us" w:eastAsia="en-us" w:bidi="en-us"/>
        </w:rPr>
        <w:t>In the first assignment C(</w:t>
      </w:r>
      <w:r>
        <w:rPr>
          <w:i/>
          <w:iCs/>
          <w:color w:val="0000ff"/>
          <w:sz w:val="22"/>
          <w:szCs w:val="22"/>
          <w:lang w:val="en-us" w:eastAsia="en-us" w:bidi="en-us"/>
        </w:rPr>
        <w:t>i</w:t>
      </w:r>
      <w:r>
        <w:rPr>
          <w:color w:val="0000ff"/>
          <w:sz w:val="22"/>
          <w:szCs w:val="22"/>
          <w:lang w:val="en-us" w:eastAsia="en-us" w:bidi="en-us"/>
        </w:rPr>
        <w:t>) is {</w:t>
      </w:r>
      <w:r>
        <w:rPr>
          <w:i/>
          <w:iCs/>
          <w:color w:val="0000ff"/>
          <w:sz w:val="22"/>
          <w:szCs w:val="22"/>
          <w:lang w:val="en-us" w:eastAsia="en-us" w:bidi="en-us"/>
        </w:rPr>
        <w:t>i</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 for each </w:t>
      </w:r>
      <w:r>
        <w:rPr>
          <w:i/>
          <w:iCs/>
          <w:color w:val="0000ff"/>
          <w:sz w:val="22"/>
          <w:szCs w:val="22"/>
          <w:lang w:val="en-us" w:eastAsia="en-us" w:bidi="en-us"/>
        </w:rPr>
        <w:t xml:space="preserve">i </w:t>
      </w:r>
      <w:r>
        <w:rPr>
          <w:color w:val="0000ff"/>
          <w:sz w:val="22"/>
          <w:szCs w:val="22"/>
          <w:lang w:val="en-us" w:eastAsia="en-us" w:bidi="en-us"/>
        </w:rPr>
        <w:t xml:space="preserve">(where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 xml:space="preserve"> means the object denoted by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 xml:space="preserve">, not the value of the expression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 and the behavior is undefined. In the second assignment C(i) is {</w:t>
      </w:r>
      <w:r>
        <w:rPr>
          <w:i/>
          <w:iCs/>
          <w:color w:val="0000ff"/>
          <w:sz w:val="22"/>
          <w:szCs w:val="22"/>
          <w:lang w:val="en-us" w:eastAsia="en-us" w:bidi="en-us"/>
        </w:rPr>
        <w:t>i</w:t>
      </w:r>
      <w:r>
        <w:rPr>
          <w:color w:val="0000ff"/>
          <w:sz w:val="22"/>
          <w:szCs w:val="22"/>
          <w:lang w:val="en-us" w:eastAsia="en-us" w:bidi="en-us"/>
        </w:rPr>
        <w:t>} for all </w:t>
      </w:r>
      <w:r>
        <w:rPr>
          <w:i/>
          <w:iCs/>
          <w:color w:val="0000ff"/>
          <w:sz w:val="22"/>
          <w:szCs w:val="22"/>
          <w:lang w:val="en-us" w:eastAsia="en-us" w:bidi="en-us"/>
        </w:rPr>
        <w:t>i.</w:t>
      </w:r>
      <w:r>
        <w:rPr>
          <w:color w:val="0000ff"/>
          <w:sz w:val="22"/>
          <w:szCs w:val="22"/>
          <w:lang w:val="en-us" w:eastAsia="en-us" w:bidi="en-us"/>
        </w:rPr>
        <w:t xml:space="preserve"> In the third assignment C(</w:t>
      </w:r>
      <w:r>
        <w:rPr>
          <w:i/>
          <w:iCs/>
          <w:color w:val="0000ff"/>
          <w:sz w:val="22"/>
          <w:szCs w:val="22"/>
          <w:lang w:val="en-us" w:eastAsia="en-us" w:bidi="en-us"/>
        </w:rPr>
        <w:t>i</w:t>
      </w:r>
      <w:r>
        <w:rPr>
          <w:color w:val="0000ff"/>
          <w:sz w:val="22"/>
          <w:szCs w:val="22"/>
          <w:lang w:val="en-us" w:eastAsia="en-us" w:bidi="en-us"/>
        </w:rPr>
        <w:t>) equals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 for all </w:t>
      </w:r>
      <w:r>
        <w:rPr>
          <w:i/>
          <w:iCs/>
          <w:color w:val="0000ff"/>
          <w:sz w:val="22"/>
          <w:szCs w:val="22"/>
          <w:lang w:val="en-us" w:eastAsia="en-us" w:bidi="en-us"/>
        </w:rPr>
        <w:t>i</w:t>
      </w:r>
      <w:r>
        <w:rPr>
          <w:color w:val="0000ff"/>
          <w:sz w:val="22"/>
          <w:szCs w:val="22"/>
          <w:lang w:val="en-us" w:eastAsia="en-us" w:bidi="en-us"/>
        </w:rPr>
        <w:t xml:space="preserve"> and the behavior is also undefined, even if the expression does not change the value of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w:t>
      </w:r>
    </w:p>
    <w:p>
      <w:pPr>
        <w:ind w:left="170" w:hanging="397"/>
        <w:spacing w:before="120" w:after="120"/>
        <w:jc w:val="both"/>
        <w:rPr>
          <w:color w:val="0000ff"/>
          <w:sz w:val="22"/>
          <w:szCs w:val="22"/>
          <w:lang w:val="en-us" w:eastAsia="en-us" w:bidi="en-us"/>
        </w:rPr>
      </w:pPr>
      <w:r>
        <w:rPr>
          <w:color w:val="0000ff"/>
          <w:sz w:val="22"/>
          <w:szCs w:val="22"/>
          <w:lang w:val="en-us" w:eastAsia="en-us" w:bidi="en-us"/>
        </w:rPr>
        <w:t>9</w:t>
        <w:tab/>
        <w:t>EXAMPLE 2 In the following piece of code</w:t>
      </w:r>
    </w:p>
    <w:p>
      <w:pPr>
        <w:ind w:left="170" w:firstLine="680"/>
        <w:spacing w:before="12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A[9];</w:t>
      </w:r>
    </w:p>
    <w:p>
      <w:pPr>
        <w:ind w:left="170" w:firstLine="680"/>
        <w:spacing w:before="6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char</w:t>
      </w:r>
      <w:r>
        <w:rPr>
          <w:rFonts w:ascii="Cascadia Mono" w:hAnsi="Cascadia Mono" w:eastAsia="Cascadia Mono" w:cs="Cascadia Mono"/>
          <w:color w:val="0000ff"/>
          <w:sz w:val="22"/>
          <w:szCs w:val="22"/>
          <w:lang w:val="en-us" w:eastAsia="en-us" w:bidi="en-us"/>
        </w:rPr>
        <w:t xml:space="preserve"> B[7];</w:t>
      </w:r>
    </w:p>
    <w:p>
      <w:pPr>
        <w:ind w:left="170" w:firstLine="680"/>
        <w:spacing w:before="6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A[0:3] = A[B[0]:3:-1];</w:t>
      </w:r>
    </w:p>
    <w:p>
      <w:pPr>
        <w:ind w:left="170" w:firstLine="680"/>
        <w:spacing w:before="6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A[3] = ((</w:t>
      </w:r>
      <w:r>
        <w:rPr>
          <w:rFonts w:ascii="Cascadia Mono" w:hAnsi="Cascadia Mono" w:eastAsia="Cascadia Mono" w:cs="Cascadia Mono"/>
          <w:b/>
          <w:bCs/>
          <w:color w:val="0000ff"/>
          <w:sz w:val="22"/>
          <w:szCs w:val="22"/>
          <w:lang w:val="en-us" w:eastAsia="en-us" w:bidi="en-us"/>
        </w:rPr>
        <w:t>char</w:t>
      </w:r>
      <w:r>
        <w:rPr>
          <w:rFonts w:ascii="Cascadia Mono" w:hAnsi="Cascadia Mono" w:eastAsia="Cascadia Mono" w:cs="Cascadia Mono"/>
          <w:color w:val="0000ff"/>
          <w:sz w:val="22"/>
          <w:szCs w:val="22"/>
          <w:lang w:val="en-us" w:eastAsia="en-us" w:bidi="en-us"/>
        </w:rPr>
        <w:t>*)A)[0:7] == B[];</w:t>
      </w:r>
    </w:p>
    <w:p>
      <w:pPr>
        <w:ind w:left="170" w:firstLine="680"/>
        <w:spacing w:before="60" w:after="12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A[3:3] = ((</w:t>
      </w:r>
      <w:r>
        <w:rPr>
          <w:rFonts w:ascii="Cascadia Mono" w:hAnsi="Cascadia Mono" w:eastAsia="Cascadia Mono" w:cs="Cascadia Mono"/>
          <w:b/>
          <w:bCs/>
          <w:color w:val="0000ff"/>
          <w:sz w:val="22"/>
          <w:szCs w:val="22"/>
          <w:lang w:val="en-us" w:eastAsia="en-us" w:bidi="en-us"/>
        </w:rPr>
        <w:t>char</w:t>
      </w:r>
      <w:r>
        <w:rPr>
          <w:rFonts w:ascii="Cascadia Mono" w:hAnsi="Cascadia Mono" w:eastAsia="Cascadia Mono" w:cs="Cascadia Mono"/>
          <w:color w:val="0000ff"/>
          <w:sz w:val="22"/>
          <w:szCs w:val="22"/>
          <w:lang w:val="en-us" w:eastAsia="en-us" w:bidi="en-us"/>
        </w:rPr>
        <w:t>*)A)[0:7] == B[];</w:t>
      </w:r>
    </w:p>
    <w:p>
      <w:pPr>
        <w:ind w:left="170"/>
        <w:spacing w:before="60"/>
        <w:jc w:val="both"/>
        <w:tabs defTabSz="708">
          <w:tab w:val="left" w:pos="3685" w:leader="none"/>
        </w:tabs>
        <w:rPr>
          <w:color w:val="0000ff"/>
          <w:sz w:val="22"/>
          <w:szCs w:val="22"/>
          <w:lang w:val="en-us" w:eastAsia="en-us" w:bidi="en-us"/>
        </w:rPr>
      </w:pPr>
      <w:r>
        <w:rPr>
          <w:color w:val="0000ff"/>
          <w:sz w:val="22"/>
          <w:szCs w:val="22"/>
          <w:lang w:val="en-us" w:eastAsia="en-us" w:bidi="en-us"/>
        </w:rPr>
        <w:t xml:space="preserve">the first assignment has defined behavior if 4 ≤ </w:t>
      </w:r>
      <w:r>
        <w:rPr>
          <w:rFonts w:ascii="Cascadia Mono" w:hAnsi="Cascadia Mono" w:eastAsia="Cascadia Mono" w:cs="Cascadia Mono"/>
          <w:color w:val="0000ff"/>
          <w:sz w:val="22"/>
          <w:szCs w:val="22"/>
          <w:lang w:val="en-us" w:eastAsia="en-us" w:bidi="en-us"/>
        </w:rPr>
        <w:t>B[0]</w:t>
      </w:r>
      <w:r>
        <w:rPr>
          <w:color w:val="0000ff"/>
          <w:sz w:val="22"/>
          <w:szCs w:val="22"/>
          <w:lang w:val="en-us" w:eastAsia="en-us" w:bidi="en-us"/>
        </w:rPr>
        <w:t xml:space="preserve"> ≤ 8. The second assignment has defined behavior always because the left operand is not an array and the value to store in it is not read from an object, while the third one has undefined behavior if </w:t>
      </w:r>
      <w:r>
        <w:rPr>
          <w:rFonts w:ascii="Cascadia Mono" w:hAnsi="Cascadia Mono" w:eastAsia="Cascadia Mono" w:cs="Cascadia Mono"/>
          <w:b/>
          <w:bCs/>
          <w:color w:val="0000ff"/>
          <w:sz w:val="22"/>
          <w:szCs w:val="22"/>
          <w:lang w:val="en-us" w:eastAsia="en-us" w:bidi="en-us"/>
        </w:rPr>
        <w:t>sizeof</w:t>
      </w:r>
      <w:r>
        <w:rPr>
          <w:rFonts w:ascii="Cascadia Mono" w:hAnsi="Cascadia Mono" w:eastAsia="Cascadia Mono" w:cs="Cascadia Mono"/>
          <w:color w:val="0000ff"/>
          <w:sz w:val="22"/>
          <w:szCs w:val="22"/>
          <w:lang w:val="en-us" w:eastAsia="en-us" w:bidi="en-us"/>
        </w:rPr>
        <w:t>(</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 2.</w:t>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after="120"/>
        <w:jc w:val="both"/>
        <w:rPr>
          <w:color w:val="0000ff"/>
          <w:sz w:val="22"/>
          <w:szCs w:val="22"/>
          <w:lang w:val="en-us" w:eastAsia="en-us" w:bidi="en-us"/>
        </w:rPr>
      </w:pPr>
      <w:r>
        <w:rPr>
          <w:color w:val="0000ff"/>
          <w:sz w:val="22"/>
          <w:szCs w:val="22"/>
          <w:lang w:val="en-us" w:eastAsia="en-us" w:bidi="en-us"/>
        </w:rPr>
        <w:t>13</w:t>
        <w:tab/>
        <w:t>EXAMPLE 5 Assignments where the left operand is an array.</w:t>
      </w:r>
    </w:p>
    <w:p>
      <w:pPr>
        <w:ind w:left="170" w:firstLine="680"/>
        <w:spacing w:before="12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A[5][4], B[5][4], C[4];</w:t>
      </w:r>
    </w:p>
    <w:p>
      <w:pPr>
        <w:ind w:left="170" w:firstLine="680"/>
        <w:spacing w:before="6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*D[12];</w:t>
      </w:r>
    </w:p>
    <w:p>
      <w:pPr>
        <w:ind w:left="170" w:firstLine="680"/>
        <w:spacing w:before="5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C[];</w:t>
        <w:tab/>
      </w:r>
      <w:r>
        <w:rPr>
          <w:color w:val="0000ff"/>
          <w:sz w:val="22"/>
          <w:szCs w:val="22"/>
          <w:lang w:val="en-us" w:eastAsia="en-us" w:bidi="en-us"/>
        </w:rPr>
        <w:t xml:space="preserve">// Equivalent to </w:t>
      </w:r>
      <w:r>
        <w:rPr>
          <w:rFonts w:ascii="Cascadia Mono" w:hAnsi="Cascadia Mono" w:eastAsia="Cascadia Mono" w:cs="Cascadia Mono"/>
          <w:color w:val="0000ff"/>
          <w:sz w:val="22"/>
          <w:szCs w:val="22"/>
          <w:lang w:val="en-us" w:eastAsia="en-us" w:bidi="en-us"/>
        </w:rPr>
        <w:t>A[0][:]=C[:]</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A[1][:]=C[:]</w:t>
      </w:r>
      <w:r>
        <w:rPr>
          <w:color w:val="0000ff"/>
          <w:sz w:val="22"/>
          <w:szCs w:val="22"/>
          <w:lang w:val="en-us" w:eastAsia="en-us" w:bidi="en-us"/>
        </w:rPr>
        <w:t>, etc.</w:t>
      </w:r>
      <w:r>
        <w:rPr>
          <w:rFonts w:ascii="Cascadia Mono" w:hAnsi="Cascadia Mono" w:eastAsia="Cascadia Mono" w:cs="Cascadia Mono"/>
          <w:color w:val="0000ff"/>
          <w:sz w:val="22"/>
          <w:szCs w:val="22"/>
          <w:lang w:val="en-us" w:eastAsia="en-us" w:bidi="en-us"/>
        </w:rPr>
      </w:r>
    </w:p>
    <w:p>
      <w:pPr>
        <w:ind w:left="170" w:firstLine="680"/>
        <w:spacing w:before="50"/>
        <w:jc w:val="both"/>
        <w:tabs defTabSz="708">
          <w:tab w:val="left" w:pos="3685" w:leader="none"/>
        </w:tabs>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B[0][];</w:t>
        <w:tab/>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A[0][:]=B[0][:]</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A[1][:]=B[0][:]</w:t>
      </w:r>
      <w:r>
        <w:rPr>
          <w:color w:val="0000ff"/>
          <w:sz w:val="22"/>
          <w:szCs w:val="22"/>
          <w:lang w:val="en-us" w:eastAsia="en-us" w:bidi="en-us"/>
        </w:rPr>
        <w:t>, etc.</w:t>
      </w:r>
    </w:p>
    <w:p>
      <w:pPr>
        <w:ind w:left="170" w:firstLine="680"/>
        <w:spacing w:before="50"/>
        <w:jc w:val="both"/>
        <w:tabs defTabSz="708">
          <w:tab w:val="left" w:pos="3685" w:leader="none"/>
        </w:tabs>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w:t>
        <w:tab/>
      </w:r>
      <w:r>
        <w:rPr>
          <w:color w:val="0000ff"/>
          <w:sz w:val="22"/>
          <w:szCs w:val="22"/>
          <w:lang w:val="en-us" w:eastAsia="en-us" w:bidi="en-us"/>
        </w:rPr>
        <w:t>// Constraint violation</w:t>
      </w:r>
    </w:p>
    <w:p>
      <w:pPr>
        <w:ind w:left="170" w:firstLine="680"/>
        <w:spacing w:before="50"/>
        <w:jc w:val="both"/>
        <w:tabs defTabSz="708">
          <w:tab w:val="left" w:pos="3685" w:leader="none"/>
        </w:tabs>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w:t>
        <w:tab/>
      </w:r>
      <w:r>
        <w:rPr>
          <w:color w:val="0000ff"/>
          <w:sz w:val="22"/>
          <w:szCs w:val="22"/>
          <w:lang w:val="en-us" w:eastAsia="en-us" w:bidi="en-us"/>
        </w:rPr>
        <w:t>// Write this instead</w:t>
      </w:r>
    </w:p>
    <w:p>
      <w:pPr>
        <w:ind w:left="170" w:firstLine="680"/>
        <w:spacing w:before="5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w:t>
        <w:tab/>
      </w:r>
      <w:r>
        <w:rPr>
          <w:color w:val="0000ff"/>
          <w:sz w:val="22"/>
          <w:szCs w:val="22"/>
          <w:lang w:val="en-us" w:eastAsia="en-us" w:bidi="en-us"/>
        </w:rPr>
        <w:t xml:space="preserve">// Equivalent to </w:t>
      </w:r>
      <w:r>
        <w:rPr>
          <w:rFonts w:ascii="Cascadia Mono" w:hAnsi="Cascadia Mono" w:eastAsia="Cascadia Mono" w:cs="Cascadia Mono"/>
          <w:color w:val="0000ff"/>
          <w:sz w:val="22"/>
          <w:szCs w:val="22"/>
          <w:lang w:val="en-us" w:eastAsia="en-us" w:bidi="en-us"/>
        </w:rPr>
        <w:t>A[:][:] = B[:][:]</w:t>
      </w:r>
      <w:r>
        <w:rPr>
          <w:rFonts w:ascii="Cascadia Mono" w:hAnsi="Cascadia Mono" w:eastAsia="Cascadia Mono" w:cs="Cascadia Mono"/>
          <w:color w:val="0000ff"/>
          <w:sz w:val="22"/>
          <w:szCs w:val="22"/>
          <w:lang w:val="en-us" w:eastAsia="en-us" w:bidi="en-us"/>
        </w:rPr>
      </w:r>
    </w:p>
    <w:p>
      <w:pPr>
        <w:ind w:left="170" w:firstLine="680"/>
        <w:spacing w:before="50" w:after="12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D[:] = B[2];</w:t>
        <w:tab/>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D[</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&amp;B[2]</w:t>
      </w:r>
      <w:r>
        <w:rPr>
          <w:rFonts w:ascii="Cascadia Mono" w:hAnsi="Cascadia Mono" w:eastAsia="Cascadia Mono" w:cs="Cascadia Mono"/>
          <w:color w:val="0000ff"/>
          <w:sz w:val="22"/>
          <w:szCs w:val="22"/>
          <w:lang w:val="en-us" w:eastAsia="en-us" w:bidi="en-us"/>
        </w:rPr>
        <w:t>[0]</w:t>
      </w:r>
      <w:r>
        <w:rPr>
          <w:rFonts w:ascii="Cascadia Mono" w:hAnsi="Cascadia Mono" w:eastAsia="Cascadia Mono" w:cs="Cascadia Mono"/>
          <w:color w:val="0000ff"/>
          <w:sz w:val="22"/>
          <w:szCs w:val="22"/>
          <w:lang w:val="en-us" w:eastAsia="en-us" w:bidi="en-us"/>
        </w:rPr>
      </w:r>
    </w:p>
    <w:p>
      <w:pPr>
        <w:ind w:left="170"/>
        <w:spacing w:before="120" w:after="120"/>
        <w:jc w:val="both"/>
        <w:rPr>
          <w:color w:val="0000ff"/>
          <w:sz w:val="22"/>
          <w:szCs w:val="22"/>
          <w:lang w:val="en-us" w:eastAsia="en-us" w:bidi="en-us"/>
        </w:rPr>
      </w:pPr>
      <w:r>
        <w:rPr>
          <w:color w:val="0000ff"/>
          <w:sz w:val="22"/>
          <w:szCs w:val="22"/>
          <w:lang w:val="en-us" w:eastAsia="en-us" w:bidi="en-us"/>
        </w:rPr>
        <w:t xml:space="preserve">In the first and second assignments above, writing </w:t>
      </w:r>
      <w:r>
        <w:rPr>
          <w:rFonts w:ascii="Cascadia Mono" w:hAnsi="Cascadia Mono" w:eastAsia="Cascadia Mono" w:cs="Cascadia Mono"/>
          <w:color w:val="0000ff"/>
          <w:sz w:val="22"/>
          <w:szCs w:val="22"/>
          <w:lang w:val="en-us" w:eastAsia="en-us" w:bidi="en-us"/>
        </w:rPr>
        <w:t>C[]</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B[0][]</w:t>
      </w:r>
      <w:r>
        <w:rPr>
          <w:color w:val="0000ff"/>
          <w:sz w:val="22"/>
          <w:szCs w:val="22"/>
          <w:lang w:val="en-us" w:eastAsia="en-us" w:bidi="en-us"/>
        </w:rPr>
        <w:t xml:space="preserve"> instead of </w:t>
      </w:r>
      <w:r>
        <w:rPr>
          <w:rFonts w:ascii="Cascadia Mono" w:hAnsi="Cascadia Mono" w:eastAsia="Cascadia Mono" w:cs="Cascadia Mono"/>
          <w:color w:val="0000ff"/>
          <w:sz w:val="22"/>
          <w:szCs w:val="22"/>
          <w:lang w:val="en-us" w:eastAsia="en-us" w:bidi="en-us"/>
        </w:rPr>
        <w:t>C</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B[0]</w:t>
      </w:r>
      <w:r>
        <w:rPr>
          <w:color w:val="0000ff"/>
          <w:sz w:val="22"/>
          <w:szCs w:val="22"/>
          <w:lang w:val="en-us" w:eastAsia="en-us" w:bidi="en-us"/>
        </w:rPr>
        <w:t xml:space="preserve"> is necessary to prevent the array from decaying to a pointer.</w:t>
      </w:r>
    </w:p>
    <w:p>
      <w:pPr>
        <w:ind w:left="170"/>
        <w:spacing w:before="120" w:after="120"/>
        <w:rPr>
          <w:b/>
          <w:bCs/>
          <w:sz w:val="22"/>
          <w:szCs w:val="22"/>
          <w:lang w:val="en-us" w:eastAsia="en-us" w:bidi="en-us"/>
        </w:rPr>
      </w:pPr>
      <w:r>
        <w:rPr>
          <w:b/>
          <w:bCs/>
          <w:sz w:val="22"/>
          <w:szCs w:val="22"/>
          <w:lang w:val="en-us" w:eastAsia="en-us" w:bidi="en-us"/>
        </w:rPr>
        <w:t>6.5.</w:t>
      </w:r>
      <w:r>
        <w:rPr>
          <w:b/>
          <w:bCs/>
          <w:color w:val="00c600"/>
          <w:sz w:val="22"/>
          <w:szCs w:val="22"/>
          <w:lang w:val="en-us" w:eastAsia="en-us" w:bidi="en-us"/>
        </w:rPr>
        <w:t>18</w:t>
      </w:r>
      <w:r>
        <w:rPr>
          <w:b/>
          <w:bCs/>
          <w:sz w:val="22"/>
          <w:szCs w:val="22"/>
          <w:lang w:val="en-us" w:eastAsia="en-us" w:bidi="en-us"/>
        </w:rPr>
        <w:t>.3 Compound assignment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1</w:t>
        <w:tab/>
        <w:t xml:space="preserve">For the operators </w:t>
      </w:r>
      <w:r>
        <w:rPr>
          <w:rFonts w:ascii="Cascadia Mono" w:hAnsi="Cascadia Mono" w:eastAsia="Cascadia Mono" w:cs="Cascadia Mono"/>
          <w:sz w:val="22"/>
          <w:szCs w:val="22"/>
          <w:lang w:val="en-us" w:eastAsia="en-us" w:bidi="en-us"/>
        </w:rPr>
        <w:t>+=</w:t>
      </w:r>
      <w:r>
        <w:rPr>
          <w:sz w:val="22"/>
          <w:szCs w:val="22"/>
          <w:lang w:val="en-us" w:eastAsia="en-us" w:bidi="en-us"/>
        </w:rPr>
        <w:t xml:space="preserve"> and </w:t>
      </w:r>
      <w:r>
        <w:rPr>
          <w:rFonts w:ascii="Cascadia Mono" w:hAnsi="Cascadia Mono" w:eastAsia="Cascadia Mono" w:cs="Cascadia Mono"/>
          <w:sz w:val="22"/>
          <w:szCs w:val="22"/>
          <w:lang w:val="en-us" w:eastAsia="en-us" w:bidi="en-us"/>
        </w:rPr>
        <w:t>-=</w:t>
      </w:r>
      <w:r>
        <w:rPr>
          <w:sz w:val="22"/>
          <w:szCs w:val="22"/>
          <w:lang w:val="en-us" w:eastAsia="en-us" w:bidi="en-us"/>
        </w:rPr>
        <w:t xml:space="preserve"> only,</w:t>
      </w:r>
      <w:r>
        <w:rPr>
          <w:color w:val="0000ff"/>
          <w:sz w:val="22"/>
          <w:szCs w:val="22"/>
          <w:lang w:val="en-us" w:eastAsia="en-us" w:bidi="en-us"/>
        </w:rPr>
        <w:t xml:space="preserve"> if the left operand is not an array with selection then: </w:t>
      </w:r>
      <w:r>
        <w:rPr>
          <w:sz w:val="22"/>
          <w:szCs w:val="22"/>
          <w:lang w:val="en-us" w:eastAsia="en-us" w:bidi="en-us"/>
        </w:rPr>
        <w:t>either the left operand [...]</w:t>
      </w:r>
    </w:p>
    <w:p>
      <w:pPr>
        <w:ind w:left="170" w:hanging="397"/>
        <w:spacing w:before="120" w:after="120"/>
        <w:jc w:val="both"/>
        <w:rPr>
          <w:sz w:val="22"/>
          <w:szCs w:val="22"/>
          <w:lang w:val="en-us" w:eastAsia="en-us" w:bidi="en-us"/>
        </w:rPr>
      </w:pPr>
      <w:r>
        <w:rPr>
          <w:sz w:val="22"/>
          <w:szCs w:val="22"/>
          <w:lang w:val="en-us" w:eastAsia="en-us" w:bidi="en-us"/>
        </w:rPr>
        <w:t>2</w:t>
        <w:tab/>
        <w:t>For the other operators,</w:t>
      </w:r>
      <w:r>
        <w:rPr>
          <w:color w:val="0000ff"/>
          <w:sz w:val="22"/>
          <w:szCs w:val="22"/>
          <w:lang w:val="en-us" w:eastAsia="en-us" w:bidi="en-us"/>
        </w:rPr>
        <w:t xml:space="preserve"> if the left operand is not an array with selection then: </w:t>
      </w:r>
      <w:r>
        <w:rPr>
          <w:sz w:val="22"/>
          <w:szCs w:val="22"/>
          <w:lang w:val="en-us" w:eastAsia="en-us" w:bidi="en-us"/>
        </w:rPr>
        <w:t>the left operand [...]</w:t>
      </w:r>
    </w:p>
    <w:p>
      <w:pPr>
        <w:ind w:left="170" w:hanging="397"/>
        <w:spacing w:before="120" w:after="120"/>
        <w:jc w:val="both"/>
        <w:rPr>
          <w:sz w:val="22"/>
          <w:szCs w:val="22"/>
          <w:lang w:val="en-us" w:eastAsia="en-us" w:bidi="en-us"/>
        </w:rPr>
      </w:pPr>
      <w:r>
        <w:rPr>
          <w:sz w:val="22"/>
          <w:szCs w:val="22"/>
          <w:lang w:val="en-us" w:eastAsia="en-us" w:bidi="en-us"/>
        </w:rPr>
        <w:t>3</w:t>
        <w:tab/>
        <w:t>If either operand has decimal floating type, the other operand shall not have standard floating type, or complex type.</w:t>
      </w:r>
    </w:p>
    <w:p>
      <w:pPr>
        <w:ind w:left="170" w:hanging="397"/>
        <w:spacing w:before="120" w:after="120"/>
        <w:jc w:val="both"/>
        <w:rPr>
          <w:color w:val="0000ff"/>
          <w:sz w:val="22"/>
          <w:szCs w:val="22"/>
          <w:lang w:val="en-us" w:eastAsia="en-us" w:bidi="en-us"/>
        </w:rPr>
      </w:pPr>
      <w:r>
        <w:rPr>
          <w:color w:val="0000ff"/>
          <w:sz w:val="22"/>
          <w:szCs w:val="22"/>
          <w:lang w:val="en-us" w:eastAsia="en-us" w:bidi="en-us"/>
        </w:rPr>
        <w:t>4</w:t>
        <w:tab/>
        <w:t>If either operand is an array with selection, the innermost selected elements shall be singletons and shall satisfy the constraints set forth in the previous paragraphs.</w:t>
      </w:r>
    </w:p>
    <w:p>
      <w:pPr>
        <w:ind w:left="170"/>
        <w:spacing w:before="120" w:after="120"/>
        <w:jc w:val="both"/>
        <w:rPr>
          <w:sz w:val="22"/>
          <w:szCs w:val="22"/>
          <w:lang w:val="en-us" w:eastAsia="en-us" w:bidi="en-us"/>
        </w:rPr>
      </w:pPr>
      <w:r>
        <w:rPr>
          <w:sz w:val="22"/>
          <w:szCs w:val="22"/>
          <w:lang w:val="en-us" w:eastAsia="en-us" w:bidi="en-us"/>
        </w:rPr>
      </w:r>
    </w:p>
    <w:p>
      <w:pPr>
        <w:pStyle w:val="para17"/>
        <w:outlineLvl w:val="2"/>
      </w:pPr>
      <w:bookmarkStart w:id="244" w:name="_TOC000244"/>
      <w:r>
        <w:t>6.7.3.6 typeof specifiers</w:t>
      </w:r>
      <w:bookmarkEnd w:id="244"/>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3</w:t>
        <w:tab/>
        <w:t>The typeof operators shall not be applied to an expression that designates a bit-field member.</w:t>
      </w:r>
    </w:p>
    <w:p>
      <w:pPr>
        <w:ind w:left="170" w:hanging="397"/>
        <w:spacing w:before="120" w:after="120"/>
        <w:jc w:val="both"/>
        <w:rPr>
          <w:color w:val="0000ff"/>
          <w:sz w:val="22"/>
          <w:szCs w:val="22"/>
          <w:lang w:val="en-us" w:eastAsia="en-us" w:bidi="en-us"/>
        </w:rPr>
      </w:pPr>
      <w:r>
        <w:rPr>
          <w:color w:val="0000ff"/>
          <w:sz w:val="22"/>
          <w:szCs w:val="22"/>
          <w:lang w:val="en-us" w:eastAsia="en-us" w:bidi="en-us"/>
        </w:rPr>
        <w:t>4</w:t>
        <w:tab/>
        <w:t xml:space="preserve">The </w:t>
      </w:r>
      <w:r>
        <w:rPr>
          <w:rFonts w:ascii="Cascadia Mono" w:hAnsi="Cascadia Mono" w:eastAsia="Cascadia Mono" w:cs="Cascadia Mono"/>
          <w:b/>
          <w:bCs/>
          <w:color w:val="0000ff"/>
          <w:sz w:val="22"/>
          <w:szCs w:val="22"/>
          <w:lang w:val="en-us" w:eastAsia="en-us" w:bidi="en-us"/>
        </w:rPr>
        <w:t>typeof</w:t>
      </w:r>
      <w:r>
        <w:rPr>
          <w:color w:val="0000ff"/>
          <w:sz w:val="22"/>
          <w:szCs w:val="22"/>
          <w:lang w:val="en-us" w:eastAsia="en-us" w:bidi="en-us"/>
        </w:rPr>
        <w:t xml:space="preserve"> operator shall not be applied to an array carrying a non</w:t>
      </w:r>
      <w:r>
        <w:rPr>
          <w:sz w:val="22"/>
          <w:szCs w:val="22"/>
          <w:lang w:val="es-es" w:eastAsia="zh-cn" w:bidi="ar-sa"/>
        </w:rPr>
        <w:softHyphen/>
      </w:r>
      <w:r>
        <w:rPr>
          <w:color w:val="0000ff"/>
          <w:sz w:val="22"/>
          <w:szCs w:val="22"/>
          <w:lang w:val="en-us" w:eastAsia="en-us" w:bidi="en-us"/>
        </w:rPr>
        <w:t>empty selection.</w:t>
      </w:r>
      <w:r>
        <w:rPr>
          <w:color w:val="0000ff"/>
          <w:sz w:val="22"/>
          <w:szCs w:val="22"/>
          <w:lang w:val="en-us" w:eastAsia="en-us" w:bidi="en-us"/>
        </w:rPr>
      </w:r>
    </w:p>
    <w:p>
      <w:pPr>
        <w:ind w:left="170"/>
        <w:spacing w:before="120" w:after="120"/>
        <w:jc w:val="both"/>
        <w:rPr>
          <w:sz w:val="22"/>
          <w:szCs w:val="22"/>
          <w:lang w:val="en-us" w:eastAsia="en-us" w:bidi="en-us"/>
        </w:rPr>
      </w:pPr>
      <w:r>
        <w:rPr>
          <w:sz w:val="22"/>
          <w:szCs w:val="22"/>
          <w:lang w:val="en-us" w:eastAsia="en-us" w:bidi="en-us"/>
        </w:rPr>
      </w:r>
    </w:p>
    <w:p>
      <w:pPr>
        <w:pStyle w:val="para17"/>
        <w:outlineLvl w:val="2"/>
      </w:pPr>
      <w:bookmarkStart w:id="245" w:name="_TOC000245"/>
      <w:r>
        <w:t>6.7.7.3 Array declarators</w:t>
      </w:r>
      <w:bookmarkEnd w:id="245"/>
      <w:r/>
    </w:p>
    <w:p>
      <w:pPr>
        <w:ind w:left="170" w:hanging="397"/>
        <w:spacing w:before="120" w:after="120"/>
        <w:jc w:val="both"/>
        <w:rPr>
          <w:sz w:val="22"/>
          <w:szCs w:val="22"/>
          <w:lang w:val="en-us" w:eastAsia="en-us" w:bidi="en-us"/>
        </w:rPr>
      </w:pPr>
      <w:r>
        <w:rPr>
          <w:sz w:val="22"/>
          <w:szCs w:val="22"/>
          <w:lang w:val="en-us" w:eastAsia="en-us" w:bidi="en-us"/>
        </w:rPr>
        <w:t>4</w:t>
        <w:tab/>
        <w:t>[...] (</w:t>
      </w:r>
      <w:r>
        <w:rPr>
          <w:color w:val="0000ff"/>
          <w:sz w:val="22"/>
          <w:szCs w:val="22"/>
          <w:lang w:val="en-us" w:eastAsia="en-us" w:bidi="en-us"/>
        </w:rPr>
        <w:t xml:space="preserve">The declaration of </w:t>
      </w:r>
      <w:r>
        <w:rPr>
          <w:sz w:val="22"/>
          <w:szCs w:val="22"/>
          <w:lang w:val="en-us" w:eastAsia="en-us" w:bidi="en-us"/>
        </w:rPr>
        <w:t xml:space="preserve">variable length arrays with automatic storage duration </w:t>
      </w:r>
      <w:r>
        <w:rPr>
          <w:color w:val="00c600"/>
          <w:sz w:val="22"/>
          <w:szCs w:val="22"/>
          <w:lang w:val="en-us" w:eastAsia="en-us" w:bidi="en-us"/>
        </w:rPr>
        <w:t>is</w:t>
      </w:r>
      <w:r>
        <w:rPr>
          <w:sz w:val="22"/>
          <w:szCs w:val="22"/>
          <w:lang w:val="en-us" w:eastAsia="en-us" w:bidi="en-us"/>
        </w:rPr>
        <w:t xml:space="preserve"> a conditional feature that implementations may support; see 6.10.10.4.)</w:t>
      </w:r>
    </w:p>
    <w:p>
      <w:pPr>
        <w:ind w:left="170"/>
        <w:rPr>
          <w:b/>
          <w:bCs/>
          <w:sz w:val="22"/>
          <w:szCs w:val="22"/>
          <w:lang w:val="en-us" w:eastAsia="en-us" w:bidi="en-us"/>
        </w:rPr>
      </w:pPr>
      <w:r>
        <w:rPr>
          <w:b/>
          <w:bCs/>
          <w:sz w:val="22"/>
          <w:szCs w:val="22"/>
          <w:lang w:val="en-us" w:eastAsia="en-us" w:bidi="en-us"/>
        </w:rPr>
      </w:r>
    </w:p>
    <w:p>
      <w:pPr>
        <w:pStyle w:val="para17"/>
        <w:outlineLvl w:val="2"/>
      </w:pPr>
      <w:bookmarkStart w:id="246" w:name="_TOC000246"/>
      <w:r>
        <w:t>6.10.10.4 Conditional feature macros</w:t>
      </w:r>
      <w:bookmarkEnd w:id="246"/>
      <w:r/>
    </w:p>
    <w:p>
      <w:pPr>
        <w:ind w:left="737" w:hanging="567"/>
        <w:spacing w:before="120"/>
        <w:jc w:val="both"/>
        <w:rPr>
          <w:sz w:val="22"/>
          <w:szCs w:val="22"/>
          <w:lang w:val="en-us" w:eastAsia="en-us" w:bidi="en-us"/>
        </w:rPr>
      </w:pPr>
      <w:r>
        <w:rPr>
          <w:rFonts w:ascii="Cascadia Mono" w:hAnsi="Cascadia Mono" w:eastAsia="Cascadia Mono" w:cs="Cascadia Mono"/>
          <w:b/>
          <w:bCs/>
          <w:color w:val="7f0000"/>
          <w:sz w:val="22"/>
          <w:szCs w:val="22"/>
          <w:lang w:val="en-us" w:eastAsia="en-us" w:bidi="en-us"/>
        </w:rPr>
        <w:t xml:space="preserve">__STDC_NO_VLA__ </w:t>
      </w:r>
      <w:r>
        <w:rPr>
          <w:sz w:val="22"/>
          <w:szCs w:val="22"/>
          <w:lang w:val="en-us" w:eastAsia="en-us" w:bidi="en-us"/>
        </w:rPr>
        <w:t>The integer literal </w:t>
      </w:r>
      <w:r>
        <w:rPr>
          <w:rFonts w:ascii="Cascadia Mono" w:hAnsi="Cascadia Mono" w:eastAsia="Cascadia Mono" w:cs="Cascadia Mono"/>
          <w:sz w:val="22"/>
          <w:szCs w:val="22"/>
          <w:lang w:val="en-us" w:eastAsia="en-us" w:bidi="en-us"/>
        </w:rPr>
        <w:t>1</w:t>
      </w:r>
      <w:r>
        <w:rPr>
          <w:sz w:val="22"/>
          <w:szCs w:val="22"/>
          <w:lang w:val="en-us" w:eastAsia="en-us" w:bidi="en-us"/>
        </w:rPr>
        <w:t xml:space="preserve">, intended to indicate that the implementation does not support </w:t>
      </w:r>
      <w:r>
        <w:rPr>
          <w:color w:val="0000ff"/>
          <w:sz w:val="22"/>
          <w:szCs w:val="22"/>
          <w:lang w:val="en-us" w:eastAsia="en-us" w:bidi="en-us"/>
        </w:rPr>
        <w:t xml:space="preserve">the declaration of </w:t>
      </w:r>
      <w:r>
        <w:rPr>
          <w:sz w:val="22"/>
          <w:szCs w:val="22"/>
          <w:lang w:val="en-us" w:eastAsia="en-us" w:bidi="en-us"/>
        </w:rPr>
        <w:t>variable length arrays with automatic storage duration. Parameters declared with variable length array types are adjusted and then define objects of automatic storage duration with pointer types. Thus, support for such declarations is mandatory.</w:t>
      </w:r>
    </w:p>
    <w:p>
      <w:pPr>
        <w:ind w:left="737" w:hanging="567"/>
        <w:spacing w:before="120"/>
        <w:jc w:val="both"/>
        <w:rPr>
          <w:color w:val="0000ff"/>
          <w:sz w:val="22"/>
          <w:szCs w:val="22"/>
          <w:lang w:val="en-us" w:eastAsia="en-us" w:bidi="en-us"/>
        </w:rPr>
      </w:pPr>
      <w:r>
        <w:rPr>
          <w:rFonts w:ascii="Cascadia Mono" w:hAnsi="Cascadia Mono" w:eastAsia="Cascadia Mono" w:cs="Cascadia Mono"/>
          <w:b/>
          <w:bCs/>
          <w:color w:val="7f0000"/>
          <w:sz w:val="22"/>
          <w:szCs w:val="22"/>
          <w:lang w:val="en-us" w:eastAsia="en-us" w:bidi="en-us"/>
        </w:rPr>
        <w:t>__STDC_ARRAY_SELECTIONS__</w:t>
      </w:r>
      <w:r>
        <w:rPr>
          <w:rFonts w:ascii="Cascadia Mono" w:hAnsi="Cascadia Mono" w:eastAsia="Cascadia Mono" w:cs="Cascadia Mono"/>
          <w:b/>
          <w:bCs/>
          <w:color w:val="0000ff"/>
          <w:sz w:val="22"/>
          <w:szCs w:val="22"/>
          <w:lang w:val="en-us" w:eastAsia="en-us" w:bidi="en-us"/>
        </w:rPr>
        <w:t xml:space="preserve"> </w:t>
      </w:r>
      <w:r>
        <w:rPr>
          <w:color w:val="0000ff"/>
          <w:sz w:val="22"/>
          <w:szCs w:val="22"/>
          <w:lang w:val="en-us" w:eastAsia="en-us" w:bidi="en-us"/>
        </w:rPr>
        <w:t>The integer literal </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intended to indicate that the implementation supports array selections beyond empty selections. Otherwise the macro shall not be defined or defined to </w:t>
      </w:r>
      <w:r>
        <w:rPr>
          <w:rFonts w:ascii="Cascadia Mono" w:hAnsi="Cascadia Mono" w:eastAsia="Cascadia Mono" w:cs="Cascadia Mono"/>
          <w:color w:val="0000ff"/>
          <w:sz w:val="22"/>
          <w:szCs w:val="22"/>
          <w:lang w:val="en-us" w:eastAsia="en-us" w:bidi="en-us"/>
        </w:rPr>
        <w:t>0</w:t>
      </w:r>
      <w:r>
        <w:rPr>
          <w:color w:val="0000ff"/>
          <w:sz w:val="22"/>
          <w:szCs w:val="22"/>
          <w:lang w:val="en-us" w:eastAsia="en-us" w:bidi="en-us"/>
        </w:rPr>
        <w:t>.</w:t>
      </w:r>
      <w:r>
        <w:rPr>
          <w:color w:val="0000ff"/>
          <w:sz w:val="22"/>
          <w:szCs w:val="22"/>
          <w:lang w:val="en-us" w:eastAsia="en-us" w:bidi="en-us"/>
        </w:rPr>
      </w:r>
    </w:p>
    <w:p>
      <w:pPr>
        <w:ind w:left="170"/>
        <w:spacing w:before="120"/>
        <w:jc w:val="both"/>
        <w:rPr>
          <w:color w:val="0000ff"/>
          <w:sz w:val="22"/>
          <w:szCs w:val="22"/>
          <w:lang w:val="en-us" w:eastAsia="en-us" w:bidi="en-us"/>
        </w:rPr>
      </w:pPr>
      <w:r>
        <w:rPr>
          <w:color w:val="0000ff"/>
          <w:sz w:val="22"/>
          <w:szCs w:val="22"/>
          <w:lang w:val="en-us" w:eastAsia="en-us" w:bidi="en-us"/>
        </w:rPr>
        <w:t>If the implementation supports only empty selections, the following two macros may not be defined; if defined, the first one shall be defined to </w:t>
      </w:r>
      <w:r>
        <w:rPr>
          <w:rFonts w:ascii="Cascadia Mono" w:hAnsi="Cascadia Mono" w:eastAsia="Cascadia Mono" w:cs="Cascadia Mono"/>
          <w:color w:val="0000ff"/>
          <w:sz w:val="22"/>
          <w:szCs w:val="22"/>
          <w:lang w:val="en-us" w:eastAsia="en-us" w:bidi="en-us"/>
        </w:rPr>
        <w:t>0</w:t>
      </w:r>
      <w:r>
        <w:rPr>
          <w:color w:val="0000ff"/>
          <w:sz w:val="22"/>
          <w:szCs w:val="22"/>
          <w:lang w:val="en-us" w:eastAsia="en-us" w:bidi="en-us"/>
        </w:rPr>
        <w:t>.</w:t>
      </w:r>
    </w:p>
    <w:p>
      <w:pPr>
        <w:ind w:left="737" w:hanging="567"/>
        <w:spacing w:before="120"/>
        <w:jc w:val="both"/>
        <w:rPr>
          <w:sz w:val="22"/>
          <w:szCs w:val="22"/>
        </w:rPr>
      </w:pPr>
      <w:r>
        <w:rPr>
          <w:rFonts w:ascii="Cascadia Mono" w:hAnsi="Cascadia Mono" w:eastAsia="Cascadia Mono" w:cs="Cascadia Mono"/>
          <w:b/>
          <w:bCs/>
          <w:color w:val="7f0000"/>
          <w:sz w:val="22"/>
          <w:szCs w:val="22"/>
        </w:rPr>
        <w:t>__STDC_ARRSEL_NESTED__</w:t>
      </w:r>
      <w:r>
        <w:rPr>
          <w:rFonts w:ascii="Cascadia Mono" w:hAnsi="Cascadia Mono" w:eastAsia="Cascadia Mono" w:cs="Cascadia Mono"/>
          <w:color w:val="0000ff"/>
          <w:sz w:val="22"/>
          <w:szCs w:val="22"/>
        </w:rPr>
        <w:t xml:space="preserve"> </w:t>
      </w:r>
      <w:r>
        <w:rPr>
          <w:color w:val="0000ff"/>
          <w:sz w:val="22"/>
          <w:szCs w:val="22"/>
        </w:rPr>
        <w:t xml:space="preserve">The integer literal </w:t>
      </w:r>
      <w:r>
        <w:rPr>
          <w:rFonts w:ascii="Cascadia Mono" w:hAnsi="Cascadia Mono" w:eastAsia="Cascadia Mono" w:cs="Cascadia Mono"/>
          <w:color w:val="0000ff"/>
          <w:sz w:val="22"/>
          <w:szCs w:val="22"/>
        </w:rPr>
        <w:t>0</w:t>
      </w:r>
      <w:r>
        <w:rPr>
          <w:color w:val="0000ff"/>
          <w:sz w:val="22"/>
          <w:szCs w:val="22"/>
        </w:rPr>
        <w:t xml:space="preserve"> if selections of the form </w:t>
      </w:r>
      <w:r>
        <w:rPr>
          <w:rFonts w:ascii="Cascadia Mono" w:hAnsi="Cascadia Mono" w:eastAsia="Cascadia Mono" w:cs="Cascadia Mono"/>
          <w:color w:val="0000ff"/>
          <w:sz w:val="22"/>
          <w:szCs w:val="22"/>
        </w:rPr>
        <w:t>[B:L]</w:t>
      </w:r>
      <w:r>
        <w:rPr>
          <w:color w:val="0000ff"/>
          <w:sz w:val="22"/>
          <w:szCs w:val="22"/>
        </w:rPr>
        <w:t xml:space="preserve"> and </w:t>
      </w:r>
      <w:r>
        <w:rPr>
          <w:rFonts w:ascii="Cascadia Mono" w:hAnsi="Cascadia Mono" w:eastAsia="Cascadia Mono" w:cs="Cascadia Mono"/>
          <w:color w:val="0000ff"/>
          <w:sz w:val="22"/>
          <w:szCs w:val="22"/>
        </w:rPr>
        <w:t>[B:L:s]</w:t>
      </w:r>
      <w:r>
        <w:rPr>
          <w:color w:val="0000ff"/>
          <w:sz w:val="22"/>
          <w:szCs w:val="22"/>
        </w:rPr>
        <w:t xml:space="preserve"> can only be applied to expressions of pointer type and to arrays carrying no selection or an empty selection, and the type from which the pointer type or the array type is derived is not an array type. The integer literal</w:t>
      </w:r>
      <w:r>
        <w:rPr>
          <w:color w:val="0000ff"/>
          <w:sz w:val="22"/>
          <w:szCs w:val="22"/>
          <w:lang w:val="en-us" w:eastAsia="en-us" w:bidi="en-us"/>
        </w:rPr>
        <w:t> </w:t>
      </w:r>
      <w:r>
        <w:rPr>
          <w:rFonts w:ascii="Cascadia Mono" w:hAnsi="Cascadia Mono" w:eastAsia="Cascadia Mono" w:cs="Cascadia Mono"/>
          <w:color w:val="0000ff"/>
          <w:sz w:val="22"/>
          <w:szCs w:val="22"/>
        </w:rPr>
        <w:t>1</w:t>
      </w:r>
      <w:r>
        <w:rPr>
          <w:color w:val="0000ff"/>
          <w:sz w:val="22"/>
          <w:szCs w:val="22"/>
        </w:rPr>
        <w:t xml:space="preserve"> otherwise.</w:t>
      </w:r>
      <w:r>
        <w:rPr>
          <w:sz w:val="22"/>
          <w:szCs w:val="22"/>
        </w:rPr>
      </w:r>
    </w:p>
    <w:p>
      <w:pPr>
        <w:ind w:left="737" w:hanging="567"/>
        <w:spacing w:before="120" w:after="240"/>
        <w:jc w:val="both"/>
        <w:rPr>
          <w:sz w:val="22"/>
          <w:szCs w:val="22"/>
        </w:rPr>
      </w:pPr>
      <w:r>
        <w:rPr>
          <w:rFonts w:ascii="Cascadia Mono" w:hAnsi="Cascadia Mono" w:eastAsia="Cascadia Mono" w:cs="Cascadia Mono"/>
          <w:b/>
          <w:bCs/>
          <w:color w:val="7f0000"/>
          <w:sz w:val="22"/>
          <w:szCs w:val="22"/>
        </w:rPr>
        <w:t>__STDC_ARRSEL_STEPPED__</w:t>
      </w:r>
      <w:r>
        <w:rPr>
          <w:rFonts w:ascii="Cascadia Mono" w:hAnsi="Cascadia Mono" w:eastAsia="Cascadia Mono" w:cs="Cascadia Mono"/>
          <w:color w:val="0000ff"/>
          <w:sz w:val="22"/>
          <w:szCs w:val="22"/>
        </w:rPr>
        <w:t xml:space="preserve"> </w:t>
      </w:r>
      <w:r>
        <w:rPr>
          <w:color w:val="0000ff"/>
          <w:sz w:val="22"/>
          <w:szCs w:val="22"/>
        </w:rPr>
        <w:t xml:space="preserve">The integer literal </w:t>
      </w:r>
      <w:r>
        <w:rPr>
          <w:rFonts w:ascii="Cascadia Mono" w:hAnsi="Cascadia Mono" w:eastAsia="Cascadia Mono" w:cs="Cascadia Mono"/>
          <w:color w:val="0000ff"/>
          <w:sz w:val="22"/>
          <w:szCs w:val="22"/>
        </w:rPr>
        <w:t>0</w:t>
      </w:r>
      <w:r>
        <w:rPr>
          <w:color w:val="0000ff"/>
          <w:sz w:val="22"/>
          <w:szCs w:val="22"/>
        </w:rPr>
        <w:t xml:space="preserve"> if selections of the form </w:t>
      </w:r>
      <w:r>
        <w:rPr>
          <w:rFonts w:ascii="Cascadia Mono" w:hAnsi="Cascadia Mono" w:eastAsia="Cascadia Mono" w:cs="Cascadia Mono"/>
          <w:color w:val="0000ff"/>
          <w:sz w:val="22"/>
          <w:szCs w:val="22"/>
        </w:rPr>
        <w:t>[B:L:s]</w:t>
      </w:r>
      <w:r>
        <w:rPr>
          <w:color w:val="0000ff"/>
          <w:sz w:val="22"/>
          <w:szCs w:val="22"/>
        </w:rPr>
        <w:t xml:space="preserve"> are not supported; the integer literal</w:t>
      </w:r>
      <w:r>
        <w:rPr>
          <w:color w:val="0000ff"/>
          <w:sz w:val="22"/>
          <w:szCs w:val="22"/>
          <w:lang w:val="en-us" w:eastAsia="en-us" w:bidi="en-us"/>
        </w:rPr>
        <w:t> </w:t>
      </w:r>
      <w:r>
        <w:rPr>
          <w:rFonts w:ascii="Cascadia Mono" w:hAnsi="Cascadia Mono" w:eastAsia="Cascadia Mono" w:cs="Cascadia Mono"/>
          <w:color w:val="0000ff"/>
          <w:sz w:val="22"/>
          <w:szCs w:val="22"/>
        </w:rPr>
        <w:t>1</w:t>
      </w:r>
      <w:r>
        <w:rPr>
          <w:color w:val="0000ff"/>
          <w:sz w:val="22"/>
          <w:szCs w:val="22"/>
        </w:rPr>
        <w:t xml:space="preserve"> if they are.</w:t>
      </w:r>
      <w:r>
        <w:rPr>
          <w:sz w:val="22"/>
          <w:szCs w:val="22"/>
        </w:rPr>
      </w:r>
    </w:p>
    <w:sectPr>
      <w:footnotePr>
        <w:pos w:val="pageBottom"/>
        <w:numFmt w:val="decimal"/>
        <w:numStart w:val="1"/>
        <w:numRestart w:val="eachPage"/>
      </w:footnotePr>
      <w:endnotePr>
        <w:pos w:val="docEnd"/>
        <w:numFmt w:val="lowerRoman"/>
        <w:numStart w:val="1"/>
        <w:numRestart w:val="continuous"/>
      </w:endnotePr>
      <w:type w:val="continuous"/>
      <w:pgSz w:h="16840" w:w="11907"/>
      <w:pgMar w:left="1134" w:top="1134" w:right="1134" w:bottom="1134"/>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comment w:id="0" w:author="Javier Múgica" w:date="2024-10-12T10:36:00Z" w:initials="JAM">
    <w:p>
      <w:pPr>
        <w:pStyle w:val="para11"/>
      </w:pPr>
      <w:r>
        <w:t>Maybe move this to Array declarators. I put it here because this is the place I would go to look for it.</w:t>
      </w:r>
    </w:p>
  </w:comment>
  <w:comment w:id="1" w:author="Javier Múgica" w:date="2025-01-16T17:23:01Z" w:initials="JAM">
    <w:p>
      <w:pPr>
        <w:pStyle w:val="para11"/>
      </w:pPr>
      <w:r>
        <w:t>This repeates what said at 6.5.2, p.4, but I prefer to keep it here also.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 w:name="Sitka Text">
    <w:panose1 w:val="02000505000000020004"/>
    <w:charset w:val="00"/>
    <w:family w:val="auto"/>
    <w:pitch w:val="default"/>
  </w:font>
  <w:font w:name="Lucida Grande">
    <w:panose1 w:val="020B0604020202020204"/>
    <w:charset w:val="00"/>
    <w:family w:val="auto"/>
    <w:pitch w:val="default"/>
  </w:font>
  <w:font w:name="Cascadia Mono">
    <w:panose1 w:val="020B0609020000020004"/>
    <w:charset w:val="00"/>
    <w:family w:val="modern"/>
    <w:pitch w:val="default"/>
  </w:font>
  <w:font w:name="Old Londontown Pro">
    <w:panose1 w:val="02000503050000020004"/>
    <w:charset w:val="00"/>
    <w:family w:val="modern"/>
    <w:pitch w:val="default"/>
  </w:font>
  <w:font w:name="Cascadia Mono Regular">
    <w:panose1 w:val="020B0609020000020004"/>
    <w:charset w:val="00"/>
    <w:family w:val="auto"/>
    <w:pitch w:val="default"/>
  </w:font>
  <w:font w:name="Calibri">
    <w:panose1 w:val="020F0502020204030204"/>
    <w:charset w:val="00"/>
    <w:family w:val="auto"/>
    <w:pitch w:val="default"/>
  </w:font>
  <w:font w:name="Bay Script Pro">
    <w:panose1 w:val="02000504080000090002"/>
    <w:charset w:val="00"/>
    <w:family w:val="auto"/>
    <w:pitch w:val="default"/>
  </w:font>
  <w:font w:name="Altitude">
    <w:panose1 w:val="02000604050000020003"/>
    <w:charset w:val="00"/>
    <w:family w:val="auto"/>
    <w:pitch w:val="default"/>
  </w:font>
  <w:font w:name="Accent">
    <w:panose1 w:val="00000000000000000000"/>
    <w:charset w:val="00"/>
    <w:family w:val="auto"/>
    <w:pitch w:val="default"/>
  </w:font>
  <w:font w:name="Aldebaran Pro">
    <w:panose1 w:val="02000503080000020003"/>
    <w:charset w:val="00"/>
    <w:family w:val="auto"/>
    <w:pitch w:val="default"/>
  </w:font>
  <w:font w:name="Aldebaran Pro Caps">
    <w:panose1 w:val="02000503080000020004"/>
    <w:charset w:val="00"/>
    <w:family w:val="auto"/>
    <w:pitch w:val="default"/>
  </w:font>
  <w:font w:name="Alligator">
    <w:panose1 w:val="02000605080000020004"/>
    <w:charset w:val="00"/>
    <w:family w:val="auto"/>
    <w:pitch w:val="default"/>
  </w:font>
  <w:font w:name="Allstar Pro">
    <w:panose1 w:val="02000503030000020004"/>
    <w:charset w:val="00"/>
    <w:family w:val="auto"/>
    <w:pitch w:val="default"/>
  </w:font>
  <w:font w:name="Argentine">
    <w:panose1 w:val="02000605060000020002"/>
    <w:charset w:val="00"/>
    <w:family w:val="auto"/>
    <w:pitch w:val="default"/>
  </w:font>
  <w:font w:name="Arial Narrow">
    <w:panose1 w:val="020B0606020202030204"/>
    <w:charset w:val="00"/>
    <w:family w:val="swiss"/>
    <w:pitch w:val="default"/>
  </w:font>
  <w:font w:name="Arial Black">
    <w:panose1 w:val="020B0A04020102020204"/>
    <w:charset w:val="00"/>
    <w:family w:val="swiss"/>
    <w:pitch w:val="default"/>
  </w:font>
  <w:font w:name="Winona Pro">
    <w:panose1 w:val="02000506060000020003"/>
    <w:charset w:val="00"/>
    <w:family w:val="auto"/>
    <w:pitch w:val="default"/>
  </w:font>
  <w:font w:name="Alfredo Pro">
    <w:panose1 w:val="02000506030000020004"/>
    <w:charset w:val="00"/>
    <w:family w:val="auto"/>
    <w:pitch w:val="default"/>
  </w:font>
  <w:font w:name="Alperton Pro">
    <w:panose1 w:val="02000606030000020002"/>
    <w:charset w:val="00"/>
    <w:family w:val="auto"/>
    <w:pitch w:val="default"/>
  </w:font>
  <w:font w:name="Austin No2 Black">
    <w:panose1 w:val="02000605020000020003"/>
    <w:charset w:val="00"/>
    <w:family w:val="auto"/>
    <w:pitch w:val="default"/>
  </w:font>
  <w:font w:name="Austin No2">
    <w:panose1 w:val="02000603020000020003"/>
    <w:charset w:val="00"/>
    <w:family w:val="auto"/>
    <w:pitch w:val="default"/>
  </w:font>
  <w:font w:name="Artistic Pro">
    <w:panose1 w:val="02000505080000090003"/>
    <w:charset w:val="00"/>
    <w:family w:val="auto"/>
    <w:pitch w:val="default"/>
  </w:font>
  <w:font w:name="Bryce Pro">
    <w:panose1 w:val="02000506020000090003"/>
    <w:charset w:val="00"/>
    <w:family w:val="auto"/>
    <w:pitch w:val="default"/>
  </w:font>
  <w:font w:name="Calibri Light">
    <w:panose1 w:val="020F0302020204030204"/>
    <w:charset w:val="00"/>
    <w:family w:val="swiss"/>
    <w:pitch w:val="default"/>
  </w:font>
  <w:font w:name="Cambria">
    <w:panose1 w:val="02040503050406030204"/>
    <w:charset w:val="00"/>
    <w:family w:val="roman"/>
    <w:pitch w:val="default"/>
  </w:font>
  <w:font w:name="Sitka Small">
    <w:panose1 w:val="02000505000000020004"/>
    <w:charset w:val="00"/>
    <w:family w:val="auto"/>
    <w:pitch w:val="default"/>
  </w:font>
  <w:font w:name="Cascadia Code SemiLight">
    <w:panose1 w:val="020B0609020000020004"/>
    <w:charset w:val="00"/>
    <w:family w:val="modern"/>
    <w:pitch w:val="default"/>
  </w:font>
  <w:font w:name="Cascadia Code SemiBold">
    <w:panose1 w:val="020B0609020000020004"/>
    <w:charset w:val="00"/>
    <w:family w:val="modern"/>
    <w:pitch w:val="default"/>
  </w:font>
  <w:font w:name="Cascadia Code">
    <w:panose1 w:val="020B0609020000020004"/>
    <w:charset w:val="00"/>
    <w:family w:val="modern"/>
    <w:pitch w:val="default"/>
  </w:font>
  <w:font w:name="Sylfaen">
    <w:panose1 w:val="010A0502050306030303"/>
    <w:charset w:val="00"/>
    <w:family w:val="roman"/>
    <w:pitch w:val="default"/>
  </w:font>
  <w:font w:name="Status">
    <w:panose1 w:val="00000000000000000000"/>
    <w:charset w:val="00"/>
    <w:family w:val="auto"/>
    <w:pitch w:val="default"/>
  </w:font>
  <w:font w:name="Station Script">
    <w:panose1 w:val="00000000000000000000"/>
    <w:charset w:val="00"/>
    <w:family w:val="auto"/>
    <w:pitch w:val="default"/>
  </w:font>
  <w:font w:name="Sprint">
    <w:panose1 w:val="02000000000000000000"/>
    <w:charset w:val="00"/>
    <w:family w:val="auto"/>
    <w:pitch w:val="default"/>
  </w:font>
  <w:font w:name="Soledad Pro">
    <w:panose1 w:val="02000507090000090002"/>
    <w:charset w:val="00"/>
    <w:family w:val="auto"/>
    <w:pitch w:val="default"/>
  </w:font>
  <w:font w:name="Soledad No2">
    <w:panose1 w:val="02000607020000020002"/>
    <w:charset w:val="00"/>
    <w:family w:val="auto"/>
    <w:pitch w:val="default"/>
  </w:font>
  <w:font w:name="Slager">
    <w:panose1 w:val="02000000000000000000"/>
    <w:charset w:val="00"/>
    <w:family w:val="auto"/>
    <w:pitch w:val="default"/>
  </w:font>
  <w:font w:name="SkakNew-Figurine">
    <w:panose1 w:val="04000506000000020004"/>
    <w:charset w:val="00"/>
    <w:family w:val="decorative"/>
    <w:pitch w:val="default"/>
  </w:font>
  <w:font w:name="SkakNew-DiagramT">
    <w:panose1 w:val="04000000000000000000"/>
    <w:charset w:val="00"/>
    <w:family w:val="decorative"/>
    <w:pitch w:val="default"/>
  </w:font>
  <w:font w:name="SkakNew-Diagram">
    <w:panose1 w:val="04000000000000000000"/>
    <w:charset w:val="00"/>
    <w:family w:val="decorative"/>
    <w:pitch w:val="default"/>
  </w:font>
  <w:font w:name="DejaVu Sans Mono">
    <w:panose1 w:val="020B0609030804020204"/>
    <w:charset w:val="00"/>
    <w:family w:val="modern"/>
    <w:pitch w:val="default"/>
  </w:font>
  <w:font w:name="Zanzibar">
    <w:panose1 w:val="02000000000000000000"/>
    <w:charset w:val="00"/>
    <w:family w:val="auto"/>
    <w:pitch w:val="default"/>
  </w:font>
  <w:font w:name="Zabriskie Script Swash Demi">
    <w:panose1 w:val="02000605080000020003"/>
    <w:charset w:val="00"/>
    <w:family w:val="auto"/>
    <w:pitch w:val="default"/>
  </w:font>
  <w:font w:name="Zabriskie Script Swash">
    <w:panose1 w:val="02000603040000020003"/>
    <w:charset w:val="00"/>
    <w:family w:val="auto"/>
    <w:pitch w:val="default"/>
  </w:font>
  <w:font w:name="Zabriskie Script Heavy">
    <w:panose1 w:val="02000605080000020004"/>
    <w:charset w:val="00"/>
    <w:family w:val="auto"/>
    <w:pitch w:val="default"/>
  </w:font>
  <w:font w:name="Yesterday Pro">
    <w:panose1 w:val="02000605050000020002"/>
    <w:charset w:val="00"/>
    <w:family w:val="auto"/>
    <w:pitch w:val="default"/>
  </w:font>
  <w:font w:name="Wingdings 2">
    <w:panose1 w:val="05020102010507070707"/>
    <w:charset w:val="02"/>
    <w:family w:val="roman"/>
    <w:pitch w:val="default"/>
  </w:font>
  <w:font w:name="Whitehall Elongated Pro">
    <w:panose1 w:val="02000506030000020003"/>
    <w:charset w:val="00"/>
    <w:family w:val="auto"/>
    <w:pitch w:val="default"/>
  </w:font>
  <w:font w:name="Webdings">
    <w:panose1 w:val="05030102010509060703"/>
    <w:charset w:val="02"/>
    <w:family w:val="roman"/>
    <w:pitch w:val="default"/>
  </w:font>
  <w:font w:name="Visalia Pro">
    <w:panose1 w:val="02000507050000090003"/>
    <w:charset w:val="00"/>
    <w:family w:val="auto"/>
    <w:pitch w:val="default"/>
  </w:font>
  <w:font w:name="Violin Script Pro">
    <w:panose1 w:val="02000504070000090002"/>
    <w:charset w:val="00"/>
    <w:family w:val="auto"/>
    <w:pitch w:val="default"/>
  </w:font>
  <w:font w:name="Verdana">
    <w:panose1 w:val="020B0604030504040204"/>
    <w:charset w:val="00"/>
    <w:family w:val="swiss"/>
    <w:pitch w:val="default"/>
  </w:font>
  <w:font w:name="Courier New">
    <w:panose1 w:val="02070309020205020404"/>
    <w:charset w:val="00"/>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8"/>
    </w:pPr>
    <w:r>
      <w:tab/>
    </w:r>
    <w:r>
      <w:fldChar w:fldCharType="begin"/>
      <w:instrText xml:space="preserve"> PAGE </w:instrText>
      <w:fldChar w:fldCharType="separate"/>
      <w:t>8</w:t>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7_1"/>
    <w:lvl w:ilvl="0">
      <w:start w:val="1"/>
      <w:numFmt w:val="decimal"/>
      <w:suff w:val="tab"/>
      <w:lvlText w:val="%1."/>
      <w:lvlJc w:val="left"/>
      <w:pPr>
        <w:ind w:left="0" w:hanging="0"/>
      </w:pPr>
    </w:lvl>
  </w:abstractNum>
  <w:abstractNum w:abstractNumId="2">
    <w:multiLevelType w:val="singleLevel"/>
    <w:name w:val="Bullet 6"/>
    <w:lvl w:ilvl="0">
      <w:numFmt w:val="bullet"/>
      <w:suff w:val="tab"/>
      <w:lvlText w:val=""/>
      <w:lvlJc w:val="left"/>
      <w:pPr>
        <w:ind w:left="0" w:hanging="0"/>
      </w:pPr>
      <w:rPr>
        <w:rFonts w:ascii="Wingdings" w:hAnsi="Wingdings" w:eastAsia="Wingdings" w:cs="Wingdings"/>
      </w:rPr>
    </w:lvl>
  </w:abstractNum>
  <w:abstractNum w:abstractNumId="3">
    <w:multiLevelType w:val="hybridMultilevel"/>
    <w:name w:val="Numbered list 1"/>
    <w:lvl w:ilvl="0">
      <w:start w:val="1"/>
      <w:numFmt w:val="decimal"/>
      <w:pStyle w:val="para2"/>
      <w:suff w:val="tab"/>
      <w:lvlText w:val="%1"/>
      <w:lvlJc w:val="left"/>
      <w:pPr>
        <w:ind w:left="0" w:hanging="0"/>
      </w:pPr>
    </w:lvl>
    <w:lvl w:ilvl="1">
      <w:start w:val="1"/>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4">
    <w:multiLevelType w:val="singleLevel"/>
    <w:name w:val="Bullet 7_2"/>
    <w:lvl w:ilvl="0">
      <w:start w:val="1"/>
      <w:numFmt w:val="decimal"/>
      <w:suff w:val="tab"/>
      <w:lvlText w:val="%1."/>
      <w:lvlJc w:val="left"/>
      <w:pPr>
        <w:ind w:left="0" w:hanging="0"/>
      </w:pPr>
    </w:lvl>
  </w:abstractNum>
  <w:abstractNum w:abstractNumId="5">
    <w:multiLevelType w:val="singleLevel"/>
    <w:name w:val="Bullet 9"/>
    <w:lvl w:ilvl="0">
      <w:start w:val="1"/>
      <w:numFmt w:val="lowerLetter"/>
      <w:suff w:val="tab"/>
      <w:lvlText w:val="3.%1."/>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eachPage"/>
  </w:footnotePr>
  <w:endnotePr>
    <w:pos w:val="docEnd"/>
    <w:numFmt w:val="lowerRoman"/>
    <w:numStart w:val="1"/>
    <w:numRestart w:val="continuous"/>
  </w:endnotePr>
  <w:compat/>
  <w:shapeDefaults>
    <o:shapedefaults v:ext="edit" spidmax="2049"/>
    <o:shapelayout v:ext="edit">
      <o:rules v:ext="edit"/>
    </o:shapelayout>
  </w:shapeDefaults>
  <w:tmPrefOne w:val="16"/>
  <w:tmPrefTwo w:val="1153"/>
  <w:tmFmtPref w:val="189275243"/>
  <w:tmCommentsPr>
    <w:tmCommentsPlace w:val="0"/>
    <w:tmCommentsWidth w:val="3119"/>
    <w:tmCommentsColor w:val="-1"/>
  </w:tmCommentsPr>
  <w:tmReviewPr>
    <w:tmReviewEnabled w:val="0"/>
    <w:tmReviewShow w:val="1"/>
    <w:tmReviewPrint w:val="0"/>
    <w:tmRevisionNum w:val="137"/>
    <w:tmReviewMarkIns w:val="4"/>
    <w:tmReviewColorIns w:val="-1"/>
    <w:tmReviewMarkDel w:val="6"/>
    <w:tmReviewColorDel w:val="-1"/>
    <w:tmReviewMarkFmt w:val="1"/>
    <w:tmReviewColorFmt w:val="-1"/>
    <w:tmReviewMarkLn w:val="1"/>
    <w:tmReviewColorLn w:val="0"/>
    <w:tmReviewToolTip w:val="1"/>
  </w:tmReviewPr>
  <w:tmLastPos>
    <w:tmLastPosPage w:val="8"/>
    <w:tmLastPosSelect w:val="0"/>
    <w:tmLastPosFrameIdx w:val="0"/>
    <w:tmLastPosCaret>
      <w:tmLastPosPgfIdx w:val="207"/>
      <w:tmLastPosIdx w:val="17"/>
    </w:tmLastPosCaret>
    <w:tmLastPosAnchor>
      <w:tmLastPosPgfIdx w:val="0"/>
      <w:tmLastPosIdx w:val="0"/>
    </w:tmLastPosAnchor>
    <w:tmLastPosTblRect w:left="0" w:top="0" w:right="0" w:bottom="0"/>
  </w:tmLastPos>
  <w:tmAppRevision w:date="1754412613" w:val="1068" w:fileVer="342" w:fileVer64="64" w:fileVerOS="4">
    <w:pdfExportOpt pagesRangeIndex="1" pagesSelectionIndex="0" qualityIndex="2" embedFonts="2" pdfaType="0" useJpegs="0" useSubsetFonts="1" useAlpha="1" relativeLinks="0" useInteractiveForms="0" taggedPdf="1" pane="0" zoom="0" zoomScale="100" layout="0" includeDoc="0" viewFlags="0" openViewer="1" jpegQuality="90" flags="252" tocGen="0" tocLevels="9" exportComments="0" exportChanges="0" name="C:\Users\Javier\Desktop\Documentos\Manuales\C\C30\Vectorization.pdf" map="1"/>
  </w:tmAppRevision>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tka Text" w:hAnsi="Sitka Text" w:eastAsia="Sitka Text" w:cs="Sitka Text"/>
        <w:kern w:val="1"/>
        <w:sz w:val="20"/>
        <w:szCs w:val="20"/>
        <w:lang w:val="en-gb" w:eastAsia="en-gb" w:bidi="en-gb"/>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jc w:val="center"/>
      <w:keepNext/>
      <w:outlineLvl w:val="0"/>
      <w:keepLines/>
    </w:pPr>
    <w:rPr>
      <w:b/>
      <w:bCs/>
      <w:sz w:val="40"/>
      <w:szCs w:val="40"/>
      <w:lang w:val="en-us" w:eastAsia="en-us" w:bidi="en-us"/>
    </w:rPr>
  </w:style>
  <w:style w:type="paragraph" w:styleId="para2">
    <w:name w:val="heading 2"/>
    <w:qFormat/>
    <w:basedOn w:val="para1"/>
    <w:next w:val="para0"/>
    <w:pPr>
      <w:numPr>
        <w:ilvl w:val="0"/>
        <w:numId w:val="3"/>
      </w:numPr>
      <w:ind w:left="360" w:hanging="360"/>
      <w:spacing w:before="800" w:after="360"/>
      <w:outlineLvl w:val="1"/>
    </w:pPr>
    <w:rPr>
      <w:smallCaps w:percent="80"/>
      <w:sz w:val="28"/>
      <w:szCs w:val="28"/>
      <w:lang w:val="en-gb" w:eastAsia="en-gb" w:bidi="en-gb"/>
    </w:rPr>
  </w:style>
  <w:style w:type="paragraph" w:styleId="para3">
    <w:name w:val="heading 3"/>
    <w:qFormat/>
    <w:basedOn w:val="para2"/>
    <w:next w:val="para0"/>
    <w:pPr>
      <w:numPr>
        <w:ilvl w:val="0"/>
        <w:numId w:val="0"/>
      </w:numPr>
      <w:ind w:left="360"/>
      <w:spacing w:before="480" w:after="200"/>
      <w:jc w:val="both"/>
      <w:outlineLvl w:val="2"/>
    </w:pPr>
    <w:rPr>
      <w:smallCaps w:val="0"/>
    </w:rPr>
  </w:style>
  <w:style w:type="paragraph" w:styleId="para4">
    <w:name w:val="heading 4"/>
    <w:qFormat/>
    <w:basedOn w:val="para3"/>
    <w:next w:val="para0"/>
    <w:pPr>
      <w:spacing w:before="240" w:after="160"/>
      <w:outlineLvl w:val="3"/>
      <w:keepLines w:val="0"/>
      <w:tabs defTabSz="708">
        <w:tab w:val="left" w:pos="1134" w:leader="none"/>
      </w:tabs>
    </w:pPr>
    <w:rPr>
      <w:sz w:val="24"/>
      <w:szCs w:val="24"/>
    </w:rPr>
  </w:style>
  <w:style w:type="paragraph" w:styleId="para5" w:customStyle="1">
    <w:name w:val="Footnote Text"/>
    <w:qFormat/>
    <w:basedOn w:val="para0"/>
  </w:style>
  <w:style w:type="paragraph" w:styleId="para6">
    <w:name w:val="index 1"/>
    <w:qFormat/>
    <w:basedOn w:val="para0"/>
    <w:pPr>
      <w:ind w:left="180" w:hanging="180"/>
      <w:keepLines/>
    </w:pPr>
  </w:style>
  <w:style w:type="paragraph" w:styleId="para7" w:customStyle="1">
    <w:name w:val="Index Heading"/>
    <w:qFormat/>
    <w:basedOn w:val="para0"/>
    <w:next w:val="para0"/>
    <w:pPr>
      <w:spacing w:before="80"/>
      <w:keepNext/>
      <w:keepLines/>
    </w:pPr>
    <w:rPr>
      <w:rFonts w:ascii="Arial" w:hAnsi="Arial" w:eastAsia="SimSun" w:cs="Arial"/>
      <w:b/>
      <w:bCs/>
      <w:sz w:val="28"/>
      <w:szCs w:val="28"/>
    </w:rPr>
  </w:style>
  <w:style w:type="paragraph" w:styleId="para8">
    <w:name w:val="toc 1"/>
    <w:qFormat/>
    <w:basedOn w:val="para0"/>
    <w:next w:val="para0"/>
  </w:style>
  <w:style w:type="paragraph" w:styleId="para9">
    <w:name w:val="toc 2"/>
    <w:qFormat/>
    <w:basedOn w:val="para0"/>
    <w:next w:val="para0"/>
    <w:pPr>
      <w:spacing w:before="120"/>
      <w:tabs defTabSz="708">
        <w:tab w:val="left" w:pos="340" w:leader="none"/>
      </w:tabs>
    </w:pPr>
    <w:rPr>
      <w:b/>
      <w:bCs/>
      <w:smallCaps w:percent="80"/>
      <w:sz w:val="22"/>
      <w:szCs w:val="22"/>
      <w:lang w:val="en-us" w:eastAsia="en-us" w:bidi="en-us"/>
    </w:rPr>
  </w:style>
  <w:style w:type="paragraph" w:styleId="para10">
    <w:name w:val="toc 3"/>
    <w:qFormat/>
    <w:basedOn w:val="para0"/>
    <w:next w:val="para0"/>
    <w:pPr>
      <w:ind w:left="624" w:hanging="284"/>
      <w:spacing w:before="40"/>
    </w:pPr>
    <w:rPr>
      <w:lang w:val="en-us" w:eastAsia="en-us" w:bidi="en-us"/>
    </w:rPr>
  </w:style>
  <w:style w:type="paragraph" w:styleId="para11">
    <w:name w:val="Comment Text"/>
    <w:qFormat/>
    <w:basedOn w:val="para0"/>
  </w:style>
  <w:style w:type="paragraph" w:styleId="para12">
    <w:name w:val="Comment Subject"/>
    <w:qFormat/>
    <w:basedOn w:val="para11"/>
    <w:next w:val="para11"/>
    <w:rPr>
      <w:b/>
      <w:bCs/>
    </w:rPr>
  </w:style>
  <w:style w:type="paragraph" w:styleId="para13" w:customStyle="1">
    <w:name w:val="Wording"/>
    <w:qFormat/>
    <w:basedOn w:val="para0"/>
    <w:pPr>
      <w:ind w:left="170" w:hanging="453"/>
      <w:spacing w:before="120"/>
      <w:jc w:val="both"/>
    </w:pPr>
    <w:rPr>
      <w:sz w:val="22"/>
      <w:szCs w:val="22"/>
      <w:lang w:val="en-us" w:eastAsia="en-us" w:bidi="en-us"/>
    </w:rPr>
  </w:style>
  <w:style w:type="paragraph" w:styleId="para14" w:customStyle="1">
    <w:name w:val="annotation text"/>
    <w:qFormat/>
    <w:basedOn w:val="para0"/>
    <w:rPr>
      <w:sz w:val="24"/>
      <w:szCs w:val="24"/>
    </w:rPr>
  </w:style>
  <w:style w:type="paragraph" w:styleId="para15">
    <w:name w:val="Balloon Text"/>
    <w:qFormat/>
    <w:basedOn w:val="para0"/>
    <w:rPr>
      <w:rFonts w:ascii="Lucida Grande" w:hAnsi="Lucida Grande" w:cs="Lucida Grande"/>
      <w:sz w:val="18"/>
      <w:szCs w:val="18"/>
    </w:rPr>
  </w:style>
  <w:style w:type="paragraph" w:styleId="para16" w:customStyle="1">
    <w:name w:val="Wording_H3"/>
    <w:qFormat/>
    <w:basedOn w:val="para4"/>
    <w:next w:val="para0"/>
    <w:pPr>
      <w:ind w:left="170" w:firstLine="0"/>
      <w:outlineLvl w:val="2"/>
    </w:pPr>
  </w:style>
  <w:style w:type="paragraph" w:styleId="para17" w:customStyle="1">
    <w:name w:val="Wording_H4"/>
    <w:qFormat/>
    <w:basedOn w:val="para16"/>
    <w:next w:val="para0"/>
    <w:pPr>
      <w:spacing w:before="120" w:after="120"/>
      <w:outlineLvl w:val="3"/>
    </w:pPr>
    <w:rPr>
      <w:sz w:val="22"/>
      <w:szCs w:val="22"/>
    </w:rPr>
  </w:style>
  <w:style w:type="paragraph" w:styleId="para18">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customStyle="1">
    <w:name w:val="Footnote Reference"/>
    <w:rPr>
      <w:vertAlign w:val="superscript"/>
    </w:rPr>
  </w:style>
  <w:style w:type="character" w:styleId="char2">
    <w:name w:val="Hyperlink"/>
    <w:rPr>
      <w:color w:val="0000ff"/>
      <w:u w:color="auto" w:val="single"/>
    </w:rPr>
  </w:style>
  <w:style w:type="character" w:styleId="char3" w:customStyle="1">
    <w:name w:val="Texto comentario Car"/>
    <w:basedOn w:val="char0"/>
    <w:rPr>
      <w:sz w:val="24"/>
      <w:szCs w:val="24"/>
    </w:rPr>
  </w:style>
  <w:style w:type="character" w:styleId="char4" w:customStyle="1">
    <w:name w:val="annotation reference"/>
    <w:basedOn w:val="char0"/>
    <w:rPr>
      <w:sz w:val="18"/>
      <w:szCs w:val="18"/>
    </w:rPr>
  </w:style>
  <w:style w:type="character" w:styleId="char5" w:customStyle="1">
    <w:name w:val="Texto de globo Car"/>
    <w:basedOn w:val="char0"/>
    <w:rPr>
      <w:rFonts w:ascii="Lucida Grande" w:hAnsi="Lucida Grande" w:cs="Lucida Grande"/>
      <w:sz w:val="18"/>
      <w:szCs w:val="18"/>
    </w:rPr>
  </w:style>
  <w:style w:type="character" w:styleId="char6">
    <w:name w:val="Strong"/>
    <w:basedOn w:val="char0"/>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Sitka Text" w:hAnsi="Sitka Text" w:eastAsia="Sitka Text" w:cs="Sitka Text"/>
        <w:kern w:val="1"/>
        <w:sz w:val="20"/>
        <w:szCs w:val="20"/>
        <w:lang w:val="en-gb" w:eastAsia="en-gb" w:bidi="en-gb"/>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jc w:val="center"/>
      <w:keepNext/>
      <w:outlineLvl w:val="0"/>
      <w:keepLines/>
    </w:pPr>
    <w:rPr>
      <w:b/>
      <w:bCs/>
      <w:sz w:val="40"/>
      <w:szCs w:val="40"/>
      <w:lang w:val="en-us" w:eastAsia="en-us" w:bidi="en-us"/>
    </w:rPr>
  </w:style>
  <w:style w:type="paragraph" w:styleId="para2">
    <w:name w:val="heading 2"/>
    <w:qFormat/>
    <w:basedOn w:val="para1"/>
    <w:next w:val="para0"/>
    <w:pPr>
      <w:numPr>
        <w:ilvl w:val="0"/>
        <w:numId w:val="3"/>
      </w:numPr>
      <w:ind w:left="360" w:hanging="360"/>
      <w:spacing w:before="800" w:after="360"/>
      <w:outlineLvl w:val="1"/>
    </w:pPr>
    <w:rPr>
      <w:smallCaps w:percent="80"/>
      <w:sz w:val="28"/>
      <w:szCs w:val="28"/>
      <w:lang w:val="en-gb" w:eastAsia="en-gb" w:bidi="en-gb"/>
    </w:rPr>
  </w:style>
  <w:style w:type="paragraph" w:styleId="para3">
    <w:name w:val="heading 3"/>
    <w:qFormat/>
    <w:basedOn w:val="para2"/>
    <w:next w:val="para0"/>
    <w:pPr>
      <w:numPr>
        <w:ilvl w:val="0"/>
        <w:numId w:val="0"/>
      </w:numPr>
      <w:ind w:left="360"/>
      <w:spacing w:before="480" w:after="200"/>
      <w:jc w:val="both"/>
      <w:outlineLvl w:val="2"/>
    </w:pPr>
    <w:rPr>
      <w:smallCaps w:val="0"/>
    </w:rPr>
  </w:style>
  <w:style w:type="paragraph" w:styleId="para4">
    <w:name w:val="heading 4"/>
    <w:qFormat/>
    <w:basedOn w:val="para3"/>
    <w:next w:val="para0"/>
    <w:pPr>
      <w:spacing w:before="240" w:after="160"/>
      <w:outlineLvl w:val="3"/>
      <w:keepLines w:val="0"/>
      <w:tabs defTabSz="708">
        <w:tab w:val="left" w:pos="1134" w:leader="none"/>
      </w:tabs>
    </w:pPr>
    <w:rPr>
      <w:sz w:val="24"/>
      <w:szCs w:val="24"/>
    </w:rPr>
  </w:style>
  <w:style w:type="paragraph" w:styleId="para5" w:customStyle="1">
    <w:name w:val="Footnote Text"/>
    <w:qFormat/>
    <w:basedOn w:val="para0"/>
  </w:style>
  <w:style w:type="paragraph" w:styleId="para6">
    <w:name w:val="index 1"/>
    <w:qFormat/>
    <w:basedOn w:val="para0"/>
    <w:pPr>
      <w:ind w:left="180" w:hanging="180"/>
      <w:keepLines/>
    </w:pPr>
  </w:style>
  <w:style w:type="paragraph" w:styleId="para7" w:customStyle="1">
    <w:name w:val="Index Heading"/>
    <w:qFormat/>
    <w:basedOn w:val="para0"/>
    <w:next w:val="para0"/>
    <w:pPr>
      <w:spacing w:before="80"/>
      <w:keepNext/>
      <w:keepLines/>
    </w:pPr>
    <w:rPr>
      <w:rFonts w:ascii="Arial" w:hAnsi="Arial" w:eastAsia="SimSun" w:cs="Arial"/>
      <w:b/>
      <w:bCs/>
      <w:sz w:val="28"/>
      <w:szCs w:val="28"/>
    </w:rPr>
  </w:style>
  <w:style w:type="paragraph" w:styleId="para8">
    <w:name w:val="toc 1"/>
    <w:qFormat/>
    <w:basedOn w:val="para0"/>
    <w:next w:val="para0"/>
  </w:style>
  <w:style w:type="paragraph" w:styleId="para9">
    <w:name w:val="toc 2"/>
    <w:qFormat/>
    <w:basedOn w:val="para0"/>
    <w:next w:val="para0"/>
    <w:pPr>
      <w:spacing w:before="120"/>
      <w:tabs defTabSz="708">
        <w:tab w:val="left" w:pos="340" w:leader="none"/>
      </w:tabs>
    </w:pPr>
    <w:rPr>
      <w:b/>
      <w:bCs/>
      <w:smallCaps w:percent="80"/>
      <w:sz w:val="22"/>
      <w:szCs w:val="22"/>
      <w:lang w:val="en-us" w:eastAsia="en-us" w:bidi="en-us"/>
    </w:rPr>
  </w:style>
  <w:style w:type="paragraph" w:styleId="para10">
    <w:name w:val="toc 3"/>
    <w:qFormat/>
    <w:basedOn w:val="para0"/>
    <w:next w:val="para0"/>
    <w:pPr>
      <w:ind w:left="624" w:hanging="284"/>
      <w:spacing w:before="40"/>
    </w:pPr>
    <w:rPr>
      <w:lang w:val="en-us" w:eastAsia="en-us" w:bidi="en-us"/>
    </w:rPr>
  </w:style>
  <w:style w:type="paragraph" w:styleId="para11">
    <w:name w:val="Comment Text"/>
    <w:qFormat/>
    <w:basedOn w:val="para0"/>
  </w:style>
  <w:style w:type="paragraph" w:styleId="para12">
    <w:name w:val="Comment Subject"/>
    <w:qFormat/>
    <w:basedOn w:val="para11"/>
    <w:next w:val="para11"/>
    <w:rPr>
      <w:b/>
      <w:bCs/>
    </w:rPr>
  </w:style>
  <w:style w:type="paragraph" w:styleId="para13" w:customStyle="1">
    <w:name w:val="Wording"/>
    <w:qFormat/>
    <w:basedOn w:val="para0"/>
    <w:pPr>
      <w:ind w:left="170" w:hanging="453"/>
      <w:spacing w:before="120"/>
      <w:jc w:val="both"/>
    </w:pPr>
    <w:rPr>
      <w:sz w:val="22"/>
      <w:szCs w:val="22"/>
      <w:lang w:val="en-us" w:eastAsia="en-us" w:bidi="en-us"/>
    </w:rPr>
  </w:style>
  <w:style w:type="paragraph" w:styleId="para14" w:customStyle="1">
    <w:name w:val="annotation text"/>
    <w:qFormat/>
    <w:basedOn w:val="para0"/>
    <w:rPr>
      <w:sz w:val="24"/>
      <w:szCs w:val="24"/>
    </w:rPr>
  </w:style>
  <w:style w:type="paragraph" w:styleId="para15">
    <w:name w:val="Balloon Text"/>
    <w:qFormat/>
    <w:basedOn w:val="para0"/>
    <w:rPr>
      <w:rFonts w:ascii="Lucida Grande" w:hAnsi="Lucida Grande" w:cs="Lucida Grande"/>
      <w:sz w:val="18"/>
      <w:szCs w:val="18"/>
    </w:rPr>
  </w:style>
  <w:style w:type="paragraph" w:styleId="para16" w:customStyle="1">
    <w:name w:val="Wording_H3"/>
    <w:qFormat/>
    <w:basedOn w:val="para4"/>
    <w:next w:val="para0"/>
    <w:pPr>
      <w:ind w:left="170" w:firstLine="0"/>
      <w:outlineLvl w:val="2"/>
    </w:pPr>
  </w:style>
  <w:style w:type="paragraph" w:styleId="para17" w:customStyle="1">
    <w:name w:val="Wording_H4"/>
    <w:qFormat/>
    <w:basedOn w:val="para16"/>
    <w:next w:val="para0"/>
    <w:pPr>
      <w:spacing w:before="120" w:after="120"/>
      <w:outlineLvl w:val="3"/>
    </w:pPr>
    <w:rPr>
      <w:sz w:val="22"/>
      <w:szCs w:val="22"/>
    </w:rPr>
  </w:style>
  <w:style w:type="paragraph" w:styleId="para18">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customStyle="1">
    <w:name w:val="Footnote Reference"/>
    <w:rPr>
      <w:vertAlign w:val="superscript"/>
    </w:rPr>
  </w:style>
  <w:style w:type="character" w:styleId="char2">
    <w:name w:val="Hyperlink"/>
    <w:rPr>
      <w:color w:val="0000ff"/>
      <w:u w:color="auto" w:val="single"/>
    </w:rPr>
  </w:style>
  <w:style w:type="character" w:styleId="char3" w:customStyle="1">
    <w:name w:val="Texto comentario Car"/>
    <w:basedOn w:val="char0"/>
    <w:rPr>
      <w:sz w:val="24"/>
      <w:szCs w:val="24"/>
    </w:rPr>
  </w:style>
  <w:style w:type="character" w:styleId="char4" w:customStyle="1">
    <w:name w:val="annotation reference"/>
    <w:basedOn w:val="char0"/>
    <w:rPr>
      <w:sz w:val="18"/>
      <w:szCs w:val="18"/>
    </w:rPr>
  </w:style>
  <w:style w:type="character" w:styleId="char5" w:customStyle="1">
    <w:name w:val="Texto de globo Car"/>
    <w:basedOn w:val="char0"/>
    <w:rPr>
      <w:rFonts w:ascii="Lucida Grande" w:hAnsi="Lucida Grande" w:cs="Lucida Grande"/>
      <w:sz w:val="18"/>
      <w:szCs w:val="18"/>
    </w:rPr>
  </w:style>
  <w:style w:type="character" w:styleId="char6">
    <w:name w:val="Strong"/>
    <w:basedOn w:val="char0"/>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er" Target="footer1.xml"/><Relationship Id="rId9" Type="http://schemas.openxmlformats.org/officeDocument/2006/relationships/hyperlink" Target="https://www.open-std.org/JTC1/SC22/WG14/www/docs/n2081.htm" TargetMode="Externa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tka Text"/>
        <a:ea typeface="Sitka Text"/>
        <a:cs typeface="Sitka Text"/>
      </a:majorFont>
      <a:minorFont>
        <a:latin typeface="Sitka Text"/>
        <a:ea typeface="Sitka Text"/>
        <a:cs typeface="Sitka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Javier Múgica</cp:lastModifiedBy>
  <cp:revision>137</cp:revision>
  <cp:lastPrinted>2025-08-01T10:23:58Z</cp:lastPrinted>
  <dcterms:created xsi:type="dcterms:W3CDTF">2024-01-14T06:28:00Z</dcterms:created>
  <dcterms:modified xsi:type="dcterms:W3CDTF">2025-08-05T16:50:13Z</dcterms:modified>
</cp:coreProperties>
</file>